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3F8" w:rsidRPr="00E51F7C" w:rsidRDefault="001003F8" w:rsidP="00BE207C">
      <w:pPr>
        <w:rPr>
          <w:rFonts w:ascii="Times New Roman" w:hAnsi="Times New Roman"/>
          <w:sz w:val="40"/>
        </w:rPr>
      </w:pPr>
      <w:bookmarkStart w:id="0" w:name="_GoBack"/>
      <w:bookmarkEnd w:id="0"/>
      <w:r w:rsidRPr="00E51F7C">
        <w:rPr>
          <w:rFonts w:ascii="Times New Roman" w:hAnsi="Times New Roman"/>
          <w:sz w:val="40"/>
        </w:rPr>
        <w:t>Enabling and Protecting</w:t>
      </w:r>
    </w:p>
    <w:p w:rsidR="001003F8" w:rsidRPr="00E51F7C" w:rsidRDefault="001003F8" w:rsidP="00BE207C">
      <w:pPr>
        <w:rPr>
          <w:rFonts w:ascii="Times New Roman" w:hAnsi="Times New Roman"/>
          <w:sz w:val="32"/>
        </w:rPr>
      </w:pPr>
      <w:r w:rsidRPr="00E51F7C">
        <w:rPr>
          <w:rFonts w:ascii="Times New Roman" w:hAnsi="Times New Roman"/>
          <w:sz w:val="32"/>
        </w:rPr>
        <w:t>Issues Paper</w:t>
      </w:r>
    </w:p>
    <w:p w:rsidR="00E51F7C" w:rsidRDefault="00E51F7C"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 xml:space="preserve">Written by </w:t>
      </w:r>
    </w:p>
    <w:p w:rsidR="00E51F7C" w:rsidRDefault="001003F8" w:rsidP="00BE207C">
      <w:pPr>
        <w:rPr>
          <w:rFonts w:ascii="Times New Roman" w:hAnsi="Times New Roman"/>
        </w:rPr>
      </w:pPr>
      <w:r w:rsidRPr="00BE207C">
        <w:rPr>
          <w:rFonts w:ascii="Times New Roman" w:hAnsi="Times New Roman"/>
        </w:rPr>
        <w:t>Sally Robinson</w:t>
      </w:r>
      <w:r w:rsidRPr="00BE207C">
        <w:rPr>
          <w:rFonts w:ascii="Times New Roman" w:hAnsi="Times New Roman"/>
        </w:rPr>
        <w:br/>
      </w:r>
    </w:p>
    <w:p w:rsidR="001003F8" w:rsidRPr="00E51F7C" w:rsidRDefault="001003F8" w:rsidP="00BE207C">
      <w:pPr>
        <w:rPr>
          <w:rFonts w:ascii="Times New Roman" w:hAnsi="Times New Roman"/>
          <w:sz w:val="28"/>
        </w:rPr>
      </w:pPr>
      <w:r w:rsidRPr="00E51F7C">
        <w:rPr>
          <w:rFonts w:ascii="Times New Roman" w:hAnsi="Times New Roman"/>
          <w:sz w:val="28"/>
        </w:rPr>
        <w:t>Centre for Children and Young People</w:t>
      </w:r>
      <w:r w:rsidRPr="00E51F7C">
        <w:rPr>
          <w:rFonts w:ascii="Times New Roman" w:hAnsi="Times New Roman"/>
          <w:sz w:val="28"/>
        </w:rPr>
        <w:br/>
        <w:t xml:space="preserve">Southern Cross University </w:t>
      </w:r>
    </w:p>
    <w:p w:rsidR="001003F8" w:rsidRPr="00E51F7C" w:rsidRDefault="001003F8" w:rsidP="00BE207C">
      <w:pPr>
        <w:rPr>
          <w:rFonts w:ascii="Times New Roman" w:hAnsi="Times New Roman"/>
          <w:sz w:val="28"/>
        </w:rPr>
      </w:pPr>
      <w:r w:rsidRPr="00E51F7C">
        <w:rPr>
          <w:rFonts w:ascii="Times New Roman" w:hAnsi="Times New Roman"/>
          <w:sz w:val="28"/>
        </w:rPr>
        <w:t>For Children with Disability Australia</w:t>
      </w:r>
    </w:p>
    <w:p w:rsidR="001003F8" w:rsidRPr="00BE207C" w:rsidRDefault="001003F8" w:rsidP="00BE207C">
      <w:pPr>
        <w:rPr>
          <w:rFonts w:ascii="Times New Roman" w:hAnsi="Times New Roman"/>
        </w:rPr>
      </w:pPr>
    </w:p>
    <w:p w:rsidR="001003F8" w:rsidRPr="00E51F7C" w:rsidRDefault="001003F8" w:rsidP="00BE207C">
      <w:pPr>
        <w:rPr>
          <w:rFonts w:ascii="Times New Roman" w:hAnsi="Times New Roman"/>
          <w:sz w:val="32"/>
        </w:rPr>
      </w:pPr>
      <w:r w:rsidRPr="00E51F7C">
        <w:rPr>
          <w:rFonts w:ascii="Times New Roman" w:hAnsi="Times New Roman"/>
          <w:sz w:val="32"/>
        </w:rPr>
        <w:t>Proactive approaches to addressing the abuse and neglect of children and young people with disability.</w:t>
      </w:r>
    </w:p>
    <w:p w:rsidR="001003F8" w:rsidRPr="00E51F7C" w:rsidRDefault="001003F8" w:rsidP="00BE207C">
      <w:pPr>
        <w:rPr>
          <w:rFonts w:ascii="Times New Roman" w:hAnsi="Times New Roman"/>
          <w:sz w:val="32"/>
        </w:rPr>
      </w:pPr>
    </w:p>
    <w:p w:rsidR="001003F8" w:rsidRPr="00BE207C" w:rsidRDefault="001003F8" w:rsidP="00BE207C">
      <w:pPr>
        <w:rPr>
          <w:rFonts w:ascii="Times New Roman" w:hAnsi="Times New Roman"/>
        </w:rPr>
      </w:pPr>
      <w:r w:rsidRPr="00BE207C">
        <w:rPr>
          <w:rFonts w:ascii="Times New Roman" w:hAnsi="Times New Roman"/>
        </w:rPr>
        <w:t>This publication has been prepared by Children with Disability Australia for the Australian Government, represented by the Department of Families, Housing, Community Services and Indigenous Affairs. The views expressed in this publication are those of Children with Disability Australia and do not necessarily represent the views of the Australian Government.</w:t>
      </w:r>
    </w:p>
    <w:p w:rsidR="001003F8" w:rsidRPr="00BE207C" w:rsidRDefault="001003F8" w:rsidP="00BE207C">
      <w:pPr>
        <w:rPr>
          <w:rFonts w:ascii="Times New Roman" w:hAnsi="Times New Roman"/>
        </w:rPr>
      </w:pPr>
    </w:p>
    <w:p w:rsidR="001003F8" w:rsidRPr="00BE207C" w:rsidRDefault="001003F8" w:rsidP="00BE207C">
      <w:pPr>
        <w:rPr>
          <w:rFonts w:ascii="Times New Roman" w:hAnsi="Times New Roman"/>
        </w:rPr>
      </w:pPr>
    </w:p>
    <w:p w:rsidR="001003F8" w:rsidRPr="00BE207C" w:rsidRDefault="001003F8" w:rsidP="00BE207C">
      <w:pPr>
        <w:rPr>
          <w:rFonts w:ascii="Times New Roman" w:hAnsi="Times New Roman"/>
        </w:rPr>
      </w:pPr>
    </w:p>
    <w:p w:rsidR="001003F8" w:rsidRPr="00BE207C" w:rsidRDefault="001003F8" w:rsidP="00BE207C">
      <w:pPr>
        <w:rPr>
          <w:rFonts w:ascii="Times New Roman" w:hAnsi="Times New Roman"/>
        </w:rPr>
      </w:pPr>
    </w:p>
    <w:p w:rsidR="001003F8" w:rsidRPr="00BE207C" w:rsidRDefault="001003F8" w:rsidP="00BE207C">
      <w:pPr>
        <w:rPr>
          <w:rFonts w:ascii="Times New Roman" w:hAnsi="Times New Roman"/>
        </w:rPr>
      </w:pPr>
    </w:p>
    <w:p w:rsidR="001003F8" w:rsidRPr="00BE207C" w:rsidRDefault="001003F8" w:rsidP="00BE207C">
      <w:pPr>
        <w:rPr>
          <w:rFonts w:ascii="Times New Roman" w:hAnsi="Times New Roman"/>
        </w:rPr>
      </w:pPr>
    </w:p>
    <w:p w:rsidR="001003F8" w:rsidRPr="00BE207C" w:rsidRDefault="001003F8" w:rsidP="00BE207C">
      <w:pPr>
        <w:rPr>
          <w:rFonts w:ascii="Times New Roman" w:hAnsi="Times New Roman"/>
        </w:rPr>
      </w:pPr>
    </w:p>
    <w:p w:rsidR="001003F8" w:rsidRPr="00BE207C" w:rsidRDefault="001003F8" w:rsidP="00BE207C">
      <w:pPr>
        <w:rPr>
          <w:rFonts w:ascii="Times New Roman" w:hAnsi="Times New Roman"/>
        </w:rPr>
      </w:pPr>
    </w:p>
    <w:p w:rsidR="001003F8" w:rsidRPr="00BE207C" w:rsidRDefault="001003F8" w:rsidP="00BE207C">
      <w:pPr>
        <w:rPr>
          <w:rFonts w:ascii="Times New Roman" w:hAnsi="Times New Roman"/>
        </w:rPr>
      </w:pPr>
    </w:p>
    <w:p w:rsidR="001003F8" w:rsidRPr="00BE207C" w:rsidRDefault="001003F8" w:rsidP="00BE207C">
      <w:pPr>
        <w:rPr>
          <w:rFonts w:ascii="Times New Roman" w:hAnsi="Times New Roman"/>
        </w:rPr>
      </w:pPr>
    </w:p>
    <w:p w:rsidR="001003F8" w:rsidRPr="00BE207C" w:rsidRDefault="001003F8" w:rsidP="00BE207C">
      <w:pPr>
        <w:rPr>
          <w:rFonts w:ascii="Times New Roman" w:hAnsi="Times New Roman"/>
        </w:rPr>
      </w:pPr>
    </w:p>
    <w:p w:rsidR="00BE207C" w:rsidRPr="00BE207C" w:rsidRDefault="00BE207C" w:rsidP="00BE207C">
      <w:pPr>
        <w:rPr>
          <w:rFonts w:ascii="Times New Roman" w:hAnsi="Times New Roman"/>
        </w:rPr>
      </w:pPr>
    </w:p>
    <w:p w:rsidR="00BE207C" w:rsidRPr="00BE207C" w:rsidRDefault="00BE207C" w:rsidP="00BE207C">
      <w:pPr>
        <w:rPr>
          <w:rFonts w:ascii="Times New Roman" w:hAnsi="Times New Roman"/>
        </w:rPr>
      </w:pPr>
    </w:p>
    <w:p w:rsidR="00BE207C" w:rsidRPr="00BE207C" w:rsidRDefault="00BE207C" w:rsidP="00BE207C">
      <w:pPr>
        <w:rPr>
          <w:rFonts w:ascii="Times New Roman" w:hAnsi="Times New Roman"/>
        </w:rPr>
      </w:pPr>
    </w:p>
    <w:p w:rsidR="00BE207C" w:rsidRDefault="00BE207C" w:rsidP="00BE207C">
      <w:pPr>
        <w:rPr>
          <w:rFonts w:ascii="Times New Roman" w:hAnsi="Times New Roman"/>
        </w:rPr>
      </w:pPr>
    </w:p>
    <w:p w:rsidR="00BE207C" w:rsidRDefault="00BE207C" w:rsidP="00BE207C">
      <w:pPr>
        <w:rPr>
          <w:rFonts w:ascii="Times New Roman" w:hAnsi="Times New Roman"/>
        </w:rPr>
      </w:pPr>
    </w:p>
    <w:p w:rsidR="00BE207C" w:rsidRDefault="00BE207C" w:rsidP="00BE207C">
      <w:pPr>
        <w:rPr>
          <w:rFonts w:ascii="Times New Roman" w:hAnsi="Times New Roman"/>
        </w:rPr>
      </w:pPr>
    </w:p>
    <w:p w:rsidR="00BE207C" w:rsidRDefault="00BE207C" w:rsidP="00BE207C">
      <w:pPr>
        <w:rPr>
          <w:rFonts w:ascii="Times New Roman" w:hAnsi="Times New Roman"/>
        </w:rPr>
      </w:pPr>
    </w:p>
    <w:p w:rsidR="00BE207C" w:rsidRDefault="00BE207C" w:rsidP="00BE207C">
      <w:pPr>
        <w:rPr>
          <w:rFonts w:ascii="Times New Roman" w:hAnsi="Times New Roman"/>
        </w:rPr>
      </w:pPr>
    </w:p>
    <w:p w:rsidR="00BE207C" w:rsidRDefault="00BE207C" w:rsidP="00BE207C">
      <w:pPr>
        <w:rPr>
          <w:rFonts w:ascii="Times New Roman" w:hAnsi="Times New Roman"/>
        </w:rPr>
      </w:pPr>
    </w:p>
    <w:p w:rsidR="00BE207C" w:rsidRDefault="00BE207C" w:rsidP="00BE207C">
      <w:pPr>
        <w:rPr>
          <w:rFonts w:ascii="Times New Roman" w:hAnsi="Times New Roman"/>
        </w:rPr>
      </w:pPr>
    </w:p>
    <w:p w:rsidR="00BE207C" w:rsidRDefault="00BE207C" w:rsidP="00BE207C">
      <w:pPr>
        <w:rPr>
          <w:rFonts w:ascii="Times New Roman" w:hAnsi="Times New Roman"/>
        </w:rPr>
      </w:pPr>
    </w:p>
    <w:p w:rsidR="00BE207C" w:rsidRDefault="00BE207C" w:rsidP="00BE207C">
      <w:pPr>
        <w:rPr>
          <w:rFonts w:ascii="Times New Roman" w:hAnsi="Times New Roman"/>
        </w:rPr>
      </w:pPr>
    </w:p>
    <w:p w:rsidR="00BE207C" w:rsidRDefault="00BE207C" w:rsidP="00BE207C">
      <w:pPr>
        <w:rPr>
          <w:rFonts w:ascii="Times New Roman" w:hAnsi="Times New Roman"/>
        </w:rPr>
      </w:pPr>
    </w:p>
    <w:p w:rsidR="00BE207C" w:rsidRDefault="00BE207C" w:rsidP="00BE207C">
      <w:pPr>
        <w:rPr>
          <w:rFonts w:ascii="Times New Roman" w:hAnsi="Times New Roman"/>
        </w:rPr>
      </w:pPr>
    </w:p>
    <w:p w:rsidR="00BE207C" w:rsidRDefault="00BE207C" w:rsidP="00BE207C">
      <w:pPr>
        <w:rPr>
          <w:rFonts w:ascii="Times New Roman" w:hAnsi="Times New Roman"/>
        </w:rPr>
      </w:pPr>
    </w:p>
    <w:p w:rsidR="00BE207C" w:rsidRDefault="00BE207C" w:rsidP="00BE207C">
      <w:pPr>
        <w:rPr>
          <w:rFonts w:ascii="Times New Roman" w:hAnsi="Times New Roman"/>
        </w:rPr>
      </w:pPr>
    </w:p>
    <w:p w:rsidR="00BE207C" w:rsidRDefault="00BE207C" w:rsidP="00BE207C">
      <w:pPr>
        <w:rPr>
          <w:rFonts w:ascii="Times New Roman" w:hAnsi="Times New Roman"/>
        </w:rPr>
      </w:pPr>
    </w:p>
    <w:p w:rsidR="00BE207C" w:rsidRDefault="00BE207C" w:rsidP="00BE207C">
      <w:pPr>
        <w:rPr>
          <w:rFonts w:ascii="Times New Roman" w:hAnsi="Times New Roman"/>
        </w:rPr>
      </w:pPr>
    </w:p>
    <w:p w:rsidR="00BE207C" w:rsidRDefault="00BE207C" w:rsidP="00BE207C">
      <w:pPr>
        <w:rPr>
          <w:rFonts w:ascii="Times New Roman" w:hAnsi="Times New Roman"/>
        </w:rPr>
      </w:pPr>
    </w:p>
    <w:p w:rsidR="00BE207C" w:rsidRDefault="00BE207C" w:rsidP="00BE207C">
      <w:pPr>
        <w:rPr>
          <w:rFonts w:ascii="Times New Roman" w:hAnsi="Times New Roman"/>
        </w:rPr>
      </w:pPr>
    </w:p>
    <w:p w:rsidR="00BE207C" w:rsidRDefault="00BE207C" w:rsidP="00BE207C">
      <w:pPr>
        <w:rPr>
          <w:rFonts w:ascii="Times New Roman" w:hAnsi="Times New Roman"/>
        </w:rPr>
      </w:pPr>
    </w:p>
    <w:p w:rsidR="001003F8" w:rsidRPr="00BE207C" w:rsidRDefault="001003F8" w:rsidP="00BE207C">
      <w:pPr>
        <w:rPr>
          <w:rFonts w:ascii="Times New Roman" w:hAnsi="Times New Roman"/>
          <w:sz w:val="40"/>
        </w:rPr>
      </w:pPr>
      <w:r w:rsidRPr="00BE207C">
        <w:rPr>
          <w:rFonts w:ascii="Times New Roman" w:hAnsi="Times New Roman"/>
          <w:sz w:val="40"/>
        </w:rPr>
        <w:lastRenderedPageBreak/>
        <w:t>Table of Contents</w:t>
      </w:r>
    </w:p>
    <w:p w:rsidR="00CB0893" w:rsidRDefault="00CB0893" w:rsidP="00BE207C">
      <w:pPr>
        <w:rPr>
          <w:rFonts w:ascii="Times New Roman" w:hAnsi="Times New Roman"/>
        </w:rPr>
      </w:pPr>
    </w:p>
    <w:p w:rsidR="001003F8" w:rsidRPr="00BE207C" w:rsidRDefault="001003F8" w:rsidP="00CB0893">
      <w:pPr>
        <w:rPr>
          <w:rFonts w:ascii="Times New Roman" w:hAnsi="Times New Roman"/>
        </w:rPr>
      </w:pPr>
      <w:r w:rsidRPr="00BE207C">
        <w:rPr>
          <w:rFonts w:ascii="Times New Roman" w:hAnsi="Times New Roman"/>
        </w:rPr>
        <w:t xml:space="preserve">Summary </w:t>
      </w:r>
      <w:r w:rsidRPr="00BE207C">
        <w:rPr>
          <w:rFonts w:ascii="Times New Roman" w:hAnsi="Times New Roman"/>
        </w:rPr>
        <w:tab/>
        <w:t>3</w:t>
      </w:r>
    </w:p>
    <w:p w:rsidR="001003F8" w:rsidRPr="00BE207C" w:rsidRDefault="001003F8" w:rsidP="00BE207C">
      <w:pPr>
        <w:rPr>
          <w:rFonts w:ascii="Times New Roman" w:hAnsi="Times New Roman"/>
        </w:rPr>
      </w:pPr>
      <w:r w:rsidRPr="00BE207C">
        <w:rPr>
          <w:rFonts w:ascii="Times New Roman" w:hAnsi="Times New Roman"/>
        </w:rPr>
        <w:t xml:space="preserve">Definitions </w:t>
      </w:r>
      <w:r w:rsidRPr="00BE207C">
        <w:rPr>
          <w:rFonts w:ascii="Times New Roman" w:hAnsi="Times New Roman"/>
        </w:rPr>
        <w:tab/>
      </w:r>
      <w:r w:rsidR="00C24DC5">
        <w:rPr>
          <w:rFonts w:ascii="Times New Roman" w:hAnsi="Times New Roman"/>
        </w:rPr>
        <w:t>3</w:t>
      </w:r>
    </w:p>
    <w:p w:rsidR="001003F8" w:rsidRPr="00BE207C" w:rsidRDefault="001003F8" w:rsidP="00BE207C">
      <w:pPr>
        <w:rPr>
          <w:rFonts w:ascii="Times New Roman" w:hAnsi="Times New Roman"/>
        </w:rPr>
      </w:pPr>
      <w:r w:rsidRPr="00BE207C">
        <w:rPr>
          <w:rFonts w:ascii="Times New Roman" w:hAnsi="Times New Roman"/>
        </w:rPr>
        <w:t xml:space="preserve">Acknowledgements </w:t>
      </w:r>
      <w:r w:rsidRPr="00BE207C">
        <w:rPr>
          <w:rFonts w:ascii="Times New Roman" w:hAnsi="Times New Roman"/>
        </w:rPr>
        <w:tab/>
      </w:r>
      <w:r w:rsidR="00C24DC5">
        <w:rPr>
          <w:rFonts w:ascii="Times New Roman" w:hAnsi="Times New Roman"/>
        </w:rPr>
        <w:t>3</w:t>
      </w:r>
    </w:p>
    <w:p w:rsidR="001003F8" w:rsidRPr="00BE207C" w:rsidRDefault="001003F8" w:rsidP="00BE207C">
      <w:pPr>
        <w:rPr>
          <w:rFonts w:ascii="Times New Roman" w:hAnsi="Times New Roman"/>
        </w:rPr>
      </w:pPr>
      <w:r w:rsidRPr="00BE207C">
        <w:rPr>
          <w:rFonts w:ascii="Times New Roman" w:hAnsi="Times New Roman"/>
        </w:rPr>
        <w:t xml:space="preserve">Introduction </w:t>
      </w:r>
      <w:r w:rsidRPr="00BE207C">
        <w:rPr>
          <w:rFonts w:ascii="Times New Roman" w:hAnsi="Times New Roman"/>
        </w:rPr>
        <w:tab/>
      </w:r>
      <w:r w:rsidR="00C24DC5">
        <w:rPr>
          <w:rFonts w:ascii="Times New Roman" w:hAnsi="Times New Roman"/>
        </w:rPr>
        <w:t>4</w:t>
      </w:r>
    </w:p>
    <w:p w:rsidR="001003F8" w:rsidRPr="00BE207C" w:rsidRDefault="001003F8" w:rsidP="00BE207C">
      <w:pPr>
        <w:rPr>
          <w:rFonts w:ascii="Times New Roman" w:hAnsi="Times New Roman"/>
        </w:rPr>
      </w:pPr>
      <w:r w:rsidRPr="00BE207C">
        <w:rPr>
          <w:rFonts w:ascii="Times New Roman" w:hAnsi="Times New Roman"/>
        </w:rPr>
        <w:t xml:space="preserve">Methodology of the paper </w:t>
      </w:r>
      <w:r w:rsidRPr="00BE207C">
        <w:rPr>
          <w:rFonts w:ascii="Times New Roman" w:hAnsi="Times New Roman"/>
        </w:rPr>
        <w:tab/>
      </w:r>
      <w:r w:rsidR="00C24DC5">
        <w:rPr>
          <w:rFonts w:ascii="Times New Roman" w:hAnsi="Times New Roman"/>
        </w:rPr>
        <w:t>5</w:t>
      </w:r>
    </w:p>
    <w:p w:rsidR="00C24DC5" w:rsidRDefault="00C24DC5"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 xml:space="preserve">Section 1: Abuse and neglect—a complex social problem </w:t>
      </w:r>
      <w:r w:rsidRPr="00BE207C">
        <w:rPr>
          <w:rFonts w:ascii="Times New Roman" w:hAnsi="Times New Roman"/>
        </w:rPr>
        <w:tab/>
      </w:r>
      <w:r w:rsidR="00C24DC5">
        <w:rPr>
          <w:rFonts w:ascii="Times New Roman" w:hAnsi="Times New Roman"/>
        </w:rPr>
        <w:t>5</w:t>
      </w:r>
    </w:p>
    <w:p w:rsidR="001003F8" w:rsidRPr="00BE207C" w:rsidRDefault="001003F8" w:rsidP="00BE207C">
      <w:pPr>
        <w:rPr>
          <w:rFonts w:ascii="Times New Roman" w:hAnsi="Times New Roman"/>
        </w:rPr>
      </w:pPr>
      <w:r w:rsidRPr="00BE207C">
        <w:rPr>
          <w:rFonts w:ascii="Times New Roman" w:hAnsi="Times New Roman"/>
        </w:rPr>
        <w:tab/>
        <w:t xml:space="preserve">How many children and young people are affected? </w:t>
      </w:r>
      <w:r w:rsidRPr="00BE207C">
        <w:rPr>
          <w:rFonts w:ascii="Times New Roman" w:hAnsi="Times New Roman"/>
        </w:rPr>
        <w:tab/>
      </w:r>
      <w:r w:rsidR="00C24DC5">
        <w:rPr>
          <w:rFonts w:ascii="Times New Roman" w:hAnsi="Times New Roman"/>
        </w:rPr>
        <w:t>5</w:t>
      </w:r>
    </w:p>
    <w:p w:rsidR="001003F8" w:rsidRPr="00BE207C" w:rsidRDefault="001003F8" w:rsidP="00BE207C">
      <w:pPr>
        <w:rPr>
          <w:rFonts w:ascii="Times New Roman" w:hAnsi="Times New Roman"/>
        </w:rPr>
      </w:pPr>
      <w:r w:rsidRPr="00BE207C">
        <w:rPr>
          <w:rFonts w:ascii="Times New Roman" w:hAnsi="Times New Roman"/>
        </w:rPr>
        <w:tab/>
        <w:t xml:space="preserve">What kinds of maltreatment do children and young people experience? </w:t>
      </w:r>
      <w:r w:rsidRPr="00BE207C">
        <w:rPr>
          <w:rFonts w:ascii="Times New Roman" w:hAnsi="Times New Roman"/>
        </w:rPr>
        <w:tab/>
      </w:r>
      <w:r w:rsidR="00C24DC5">
        <w:rPr>
          <w:rFonts w:ascii="Times New Roman" w:hAnsi="Times New Roman"/>
        </w:rPr>
        <w:t>6</w:t>
      </w:r>
    </w:p>
    <w:p w:rsidR="001003F8" w:rsidRPr="00BE207C" w:rsidRDefault="001003F8" w:rsidP="00BE207C">
      <w:pPr>
        <w:rPr>
          <w:rFonts w:ascii="Times New Roman" w:hAnsi="Times New Roman"/>
        </w:rPr>
      </w:pPr>
      <w:r w:rsidRPr="00BE207C">
        <w:rPr>
          <w:rFonts w:ascii="Times New Roman" w:hAnsi="Times New Roman"/>
        </w:rPr>
        <w:tab/>
        <w:t xml:space="preserve">Factors that increase risk </w:t>
      </w:r>
      <w:r w:rsidRPr="00BE207C">
        <w:rPr>
          <w:rFonts w:ascii="Times New Roman" w:hAnsi="Times New Roman"/>
        </w:rPr>
        <w:tab/>
      </w:r>
      <w:r w:rsidR="00C24DC5">
        <w:rPr>
          <w:rFonts w:ascii="Times New Roman" w:hAnsi="Times New Roman"/>
        </w:rPr>
        <w:t>8</w:t>
      </w:r>
    </w:p>
    <w:p w:rsidR="001003F8" w:rsidRPr="00BE207C" w:rsidRDefault="001003F8" w:rsidP="00BE207C">
      <w:pPr>
        <w:rPr>
          <w:rFonts w:ascii="Times New Roman" w:hAnsi="Times New Roman"/>
        </w:rPr>
      </w:pPr>
      <w:r w:rsidRPr="00BE207C">
        <w:rPr>
          <w:rFonts w:ascii="Times New Roman" w:hAnsi="Times New Roman"/>
        </w:rPr>
        <w:tab/>
        <w:t xml:space="preserve">Recognising harm </w:t>
      </w:r>
      <w:r w:rsidRPr="00BE207C">
        <w:rPr>
          <w:rFonts w:ascii="Times New Roman" w:hAnsi="Times New Roman"/>
        </w:rPr>
        <w:tab/>
        <w:t>1</w:t>
      </w:r>
      <w:r w:rsidR="00C24DC5">
        <w:rPr>
          <w:rFonts w:ascii="Times New Roman" w:hAnsi="Times New Roman"/>
        </w:rPr>
        <w:t>0</w:t>
      </w:r>
    </w:p>
    <w:p w:rsidR="001003F8" w:rsidRPr="00BE207C" w:rsidRDefault="001003F8" w:rsidP="00BE207C">
      <w:pPr>
        <w:rPr>
          <w:rFonts w:ascii="Times New Roman" w:hAnsi="Times New Roman"/>
        </w:rPr>
      </w:pPr>
      <w:r w:rsidRPr="00BE207C">
        <w:rPr>
          <w:rFonts w:ascii="Times New Roman" w:hAnsi="Times New Roman"/>
        </w:rPr>
        <w:tab/>
        <w:t xml:space="preserve">The voices of children and young people about abuse and neglect </w:t>
      </w:r>
      <w:r w:rsidRPr="00BE207C">
        <w:rPr>
          <w:rFonts w:ascii="Times New Roman" w:hAnsi="Times New Roman"/>
        </w:rPr>
        <w:tab/>
      </w:r>
      <w:r w:rsidR="00C24DC5">
        <w:rPr>
          <w:rFonts w:ascii="Times New Roman" w:hAnsi="Times New Roman"/>
        </w:rPr>
        <w:t>11</w:t>
      </w:r>
    </w:p>
    <w:p w:rsidR="001003F8" w:rsidRPr="00BE207C" w:rsidRDefault="001003F8" w:rsidP="00BE207C">
      <w:pPr>
        <w:rPr>
          <w:rFonts w:ascii="Times New Roman" w:hAnsi="Times New Roman"/>
        </w:rPr>
      </w:pPr>
      <w:r w:rsidRPr="00BE207C">
        <w:rPr>
          <w:rFonts w:ascii="Times New Roman" w:hAnsi="Times New Roman"/>
        </w:rPr>
        <w:tab/>
        <w:t xml:space="preserve">Bullying </w:t>
      </w:r>
      <w:r w:rsidRPr="00BE207C">
        <w:rPr>
          <w:rFonts w:ascii="Times New Roman" w:hAnsi="Times New Roman"/>
        </w:rPr>
        <w:tab/>
        <w:t>1</w:t>
      </w:r>
      <w:r w:rsidR="00C24DC5">
        <w:rPr>
          <w:rFonts w:ascii="Times New Roman" w:hAnsi="Times New Roman"/>
        </w:rPr>
        <w:t>2</w:t>
      </w:r>
    </w:p>
    <w:p w:rsidR="001003F8" w:rsidRPr="00BE207C" w:rsidRDefault="001003F8" w:rsidP="00BE207C">
      <w:pPr>
        <w:rPr>
          <w:rFonts w:ascii="Times New Roman" w:hAnsi="Times New Roman"/>
        </w:rPr>
      </w:pPr>
      <w:r w:rsidRPr="00BE207C">
        <w:rPr>
          <w:rFonts w:ascii="Times New Roman" w:hAnsi="Times New Roman"/>
        </w:rPr>
        <w:tab/>
        <w:t xml:space="preserve">How abuse and neglect gets de-prioritised </w:t>
      </w:r>
      <w:r w:rsidRPr="00BE207C">
        <w:rPr>
          <w:rFonts w:ascii="Times New Roman" w:hAnsi="Times New Roman"/>
        </w:rPr>
        <w:tab/>
      </w:r>
      <w:r w:rsidR="00C24DC5">
        <w:rPr>
          <w:rFonts w:ascii="Times New Roman" w:hAnsi="Times New Roman"/>
        </w:rPr>
        <w:t>12</w:t>
      </w:r>
    </w:p>
    <w:p w:rsidR="00C24DC5" w:rsidRDefault="00C24DC5"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 xml:space="preserve">Section 2: Current system responses to abuse and neglect </w:t>
      </w:r>
      <w:r w:rsidRPr="00BE207C">
        <w:rPr>
          <w:rFonts w:ascii="Times New Roman" w:hAnsi="Times New Roman"/>
        </w:rPr>
        <w:tab/>
        <w:t>1</w:t>
      </w:r>
      <w:r w:rsidR="00C24DC5">
        <w:rPr>
          <w:rFonts w:ascii="Times New Roman" w:hAnsi="Times New Roman"/>
        </w:rPr>
        <w:t>4</w:t>
      </w:r>
      <w:r w:rsidRPr="00BE207C">
        <w:rPr>
          <w:rFonts w:ascii="Times New Roman" w:hAnsi="Times New Roman"/>
        </w:rPr>
        <w:tab/>
      </w:r>
      <w:r w:rsidRPr="00BE207C">
        <w:rPr>
          <w:rFonts w:ascii="Times New Roman" w:hAnsi="Times New Roman"/>
        </w:rPr>
        <w:br/>
        <w:t>Protective and responsive</w:t>
      </w:r>
      <w:r w:rsidR="00AA2182">
        <w:rPr>
          <w:rFonts w:ascii="Times New Roman" w:hAnsi="Times New Roman"/>
        </w:rPr>
        <w:t xml:space="preserve"> frameworks: a rights informed </w:t>
      </w:r>
      <w:r w:rsidRPr="00BE207C">
        <w:rPr>
          <w:rFonts w:ascii="Times New Roman" w:hAnsi="Times New Roman"/>
        </w:rPr>
        <w:t xml:space="preserve">approach to abuse and neglect </w:t>
      </w:r>
      <w:r w:rsidRPr="00BE207C">
        <w:rPr>
          <w:rFonts w:ascii="Times New Roman" w:hAnsi="Times New Roman"/>
        </w:rPr>
        <w:tab/>
        <w:t>1</w:t>
      </w:r>
      <w:r w:rsidR="00AA2182">
        <w:rPr>
          <w:rFonts w:ascii="Times New Roman" w:hAnsi="Times New Roman"/>
        </w:rPr>
        <w:t>4</w:t>
      </w:r>
    </w:p>
    <w:p w:rsidR="001003F8" w:rsidRPr="00BE207C" w:rsidRDefault="001003F8" w:rsidP="00BE207C">
      <w:pPr>
        <w:rPr>
          <w:rFonts w:ascii="Times New Roman" w:hAnsi="Times New Roman"/>
        </w:rPr>
      </w:pPr>
      <w:r w:rsidRPr="00BE207C">
        <w:rPr>
          <w:rFonts w:ascii="Times New Roman" w:hAnsi="Times New Roman"/>
        </w:rPr>
        <w:tab/>
        <w:t xml:space="preserve">Domestic legislation </w:t>
      </w:r>
      <w:r w:rsidRPr="00BE207C">
        <w:rPr>
          <w:rFonts w:ascii="Times New Roman" w:hAnsi="Times New Roman"/>
        </w:rPr>
        <w:tab/>
      </w:r>
      <w:r w:rsidR="00AA2182">
        <w:rPr>
          <w:rFonts w:ascii="Times New Roman" w:hAnsi="Times New Roman"/>
        </w:rPr>
        <w:t>15</w:t>
      </w:r>
    </w:p>
    <w:p w:rsidR="001003F8" w:rsidRPr="00BE207C" w:rsidRDefault="001003F8" w:rsidP="00BE207C">
      <w:pPr>
        <w:rPr>
          <w:rFonts w:ascii="Times New Roman" w:hAnsi="Times New Roman"/>
        </w:rPr>
      </w:pPr>
      <w:r w:rsidRPr="00BE207C">
        <w:rPr>
          <w:rFonts w:ascii="Times New Roman" w:hAnsi="Times New Roman"/>
        </w:rPr>
        <w:tab/>
        <w:t xml:space="preserve">Key policy responses to abuse and neglect of children with disability </w:t>
      </w:r>
      <w:r w:rsidRPr="00BE207C">
        <w:rPr>
          <w:rFonts w:ascii="Times New Roman" w:hAnsi="Times New Roman"/>
        </w:rPr>
        <w:tab/>
      </w:r>
      <w:r w:rsidR="00AA2182">
        <w:rPr>
          <w:rFonts w:ascii="Times New Roman" w:hAnsi="Times New Roman"/>
        </w:rPr>
        <w:t>16</w:t>
      </w:r>
    </w:p>
    <w:p w:rsidR="001003F8" w:rsidRPr="00BE207C" w:rsidRDefault="001003F8" w:rsidP="00BE207C">
      <w:pPr>
        <w:rPr>
          <w:rFonts w:ascii="Times New Roman" w:hAnsi="Times New Roman"/>
        </w:rPr>
      </w:pPr>
      <w:r w:rsidRPr="00BE207C">
        <w:rPr>
          <w:rFonts w:ascii="Times New Roman" w:hAnsi="Times New Roman"/>
        </w:rPr>
        <w:tab/>
        <w:t xml:space="preserve">By what standards do we measure? </w:t>
      </w:r>
      <w:r w:rsidRPr="00BE207C">
        <w:rPr>
          <w:rFonts w:ascii="Times New Roman" w:hAnsi="Times New Roman"/>
        </w:rPr>
        <w:tab/>
      </w:r>
      <w:r w:rsidR="00AA2182">
        <w:rPr>
          <w:rFonts w:ascii="Times New Roman" w:hAnsi="Times New Roman"/>
        </w:rPr>
        <w:t>18</w:t>
      </w:r>
    </w:p>
    <w:p w:rsidR="00C24DC5" w:rsidRDefault="00C24DC5"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 xml:space="preserve">Section 3: What do we need? </w:t>
      </w:r>
      <w:r w:rsidR="00AA2182">
        <w:rPr>
          <w:rFonts w:ascii="Times New Roman" w:hAnsi="Times New Roman"/>
        </w:rPr>
        <w:t xml:space="preserve">  18</w:t>
      </w:r>
      <w:r w:rsidRPr="00BE207C">
        <w:rPr>
          <w:rFonts w:ascii="Times New Roman" w:hAnsi="Times New Roman"/>
        </w:rPr>
        <w:tab/>
      </w:r>
      <w:r w:rsidRPr="00BE207C">
        <w:rPr>
          <w:rFonts w:ascii="Times New Roman" w:hAnsi="Times New Roman"/>
        </w:rPr>
        <w:br/>
        <w:t xml:space="preserve">Preventing abuse and neglect </w:t>
      </w:r>
      <w:r w:rsidRPr="00BE207C">
        <w:rPr>
          <w:rFonts w:ascii="Times New Roman" w:hAnsi="Times New Roman"/>
        </w:rPr>
        <w:tab/>
      </w:r>
      <w:r w:rsidR="00AA2182">
        <w:rPr>
          <w:rFonts w:ascii="Times New Roman" w:hAnsi="Times New Roman"/>
        </w:rPr>
        <w:t xml:space="preserve">   19</w:t>
      </w:r>
    </w:p>
    <w:p w:rsidR="001003F8" w:rsidRPr="00BE207C" w:rsidRDefault="001003F8" w:rsidP="00BE207C">
      <w:pPr>
        <w:rPr>
          <w:rFonts w:ascii="Times New Roman" w:hAnsi="Times New Roman"/>
        </w:rPr>
      </w:pPr>
      <w:r w:rsidRPr="00BE207C">
        <w:rPr>
          <w:rFonts w:ascii="Times New Roman" w:hAnsi="Times New Roman"/>
        </w:rPr>
        <w:tab/>
        <w:t xml:space="preserve">Building capacity to resist abuse and neglect </w:t>
      </w:r>
      <w:r w:rsidRPr="00BE207C">
        <w:rPr>
          <w:rFonts w:ascii="Times New Roman" w:hAnsi="Times New Roman"/>
        </w:rPr>
        <w:tab/>
      </w:r>
      <w:r w:rsidR="00AA2182">
        <w:rPr>
          <w:rFonts w:ascii="Times New Roman" w:hAnsi="Times New Roman"/>
        </w:rPr>
        <w:t>20</w:t>
      </w:r>
    </w:p>
    <w:p w:rsidR="001003F8" w:rsidRPr="00BE207C" w:rsidRDefault="001003F8" w:rsidP="00BE207C">
      <w:pPr>
        <w:rPr>
          <w:rFonts w:ascii="Times New Roman" w:hAnsi="Times New Roman"/>
        </w:rPr>
      </w:pPr>
      <w:r w:rsidRPr="00BE207C">
        <w:rPr>
          <w:rFonts w:ascii="Times New Roman" w:hAnsi="Times New Roman"/>
        </w:rPr>
        <w:tab/>
        <w:t xml:space="preserve">Safeguarding approaches in addressing abuse and neglect </w:t>
      </w:r>
      <w:r w:rsidRPr="00BE207C">
        <w:rPr>
          <w:rFonts w:ascii="Times New Roman" w:hAnsi="Times New Roman"/>
        </w:rPr>
        <w:tab/>
        <w:t>2</w:t>
      </w:r>
      <w:r w:rsidR="00AA2182">
        <w:rPr>
          <w:rFonts w:ascii="Times New Roman" w:hAnsi="Times New Roman"/>
        </w:rPr>
        <w:t>1</w:t>
      </w:r>
    </w:p>
    <w:p w:rsidR="001003F8" w:rsidRPr="00BE207C" w:rsidRDefault="001003F8" w:rsidP="00BE207C">
      <w:pPr>
        <w:rPr>
          <w:rFonts w:ascii="Times New Roman" w:hAnsi="Times New Roman"/>
        </w:rPr>
      </w:pPr>
      <w:r w:rsidRPr="00BE207C">
        <w:rPr>
          <w:rFonts w:ascii="Times New Roman" w:hAnsi="Times New Roman"/>
        </w:rPr>
        <w:tab/>
        <w:t xml:space="preserve">Areas for further attention </w:t>
      </w:r>
      <w:r w:rsidRPr="00BE207C">
        <w:rPr>
          <w:rFonts w:ascii="Times New Roman" w:hAnsi="Times New Roman"/>
        </w:rPr>
        <w:tab/>
        <w:t>2</w:t>
      </w:r>
      <w:r w:rsidR="00AA2182">
        <w:rPr>
          <w:rFonts w:ascii="Times New Roman" w:hAnsi="Times New Roman"/>
        </w:rPr>
        <w:t>2</w:t>
      </w:r>
    </w:p>
    <w:p w:rsidR="001003F8" w:rsidRPr="00BE207C" w:rsidRDefault="001003F8" w:rsidP="00BE207C">
      <w:pPr>
        <w:rPr>
          <w:rFonts w:ascii="Times New Roman" w:hAnsi="Times New Roman"/>
        </w:rPr>
      </w:pPr>
      <w:r w:rsidRPr="00BE207C">
        <w:rPr>
          <w:rFonts w:ascii="Times New Roman" w:hAnsi="Times New Roman"/>
        </w:rPr>
        <w:t xml:space="preserve">References </w:t>
      </w:r>
      <w:r w:rsidRPr="00BE207C">
        <w:rPr>
          <w:rFonts w:ascii="Times New Roman" w:hAnsi="Times New Roman"/>
        </w:rPr>
        <w:tab/>
      </w:r>
      <w:r w:rsidR="00AA2182">
        <w:rPr>
          <w:rFonts w:ascii="Times New Roman" w:hAnsi="Times New Roman"/>
        </w:rPr>
        <w:t>24</w:t>
      </w:r>
    </w:p>
    <w:p w:rsidR="001003F8" w:rsidRPr="00BE207C" w:rsidRDefault="001003F8" w:rsidP="00BE207C">
      <w:pPr>
        <w:rPr>
          <w:rFonts w:ascii="Times New Roman" w:hAnsi="Times New Roman"/>
        </w:rPr>
      </w:pPr>
    </w:p>
    <w:p w:rsidR="001003F8" w:rsidRPr="00BE207C" w:rsidRDefault="001003F8" w:rsidP="00BE207C">
      <w:pPr>
        <w:rPr>
          <w:rFonts w:ascii="Times New Roman" w:hAnsi="Times New Roman"/>
        </w:rPr>
      </w:pPr>
    </w:p>
    <w:p w:rsidR="001003F8" w:rsidRPr="00BE207C" w:rsidRDefault="001003F8" w:rsidP="00BE207C">
      <w:pPr>
        <w:rPr>
          <w:rFonts w:ascii="Times New Roman" w:hAnsi="Times New Roman"/>
        </w:rPr>
      </w:pPr>
    </w:p>
    <w:p w:rsidR="001003F8" w:rsidRPr="00BE207C" w:rsidRDefault="001003F8" w:rsidP="00BE207C">
      <w:pPr>
        <w:rPr>
          <w:rFonts w:ascii="Times New Roman" w:hAnsi="Times New Roman"/>
        </w:rPr>
      </w:pPr>
    </w:p>
    <w:p w:rsidR="00BE207C" w:rsidRDefault="00BE207C" w:rsidP="00BE207C">
      <w:pPr>
        <w:rPr>
          <w:rFonts w:ascii="Times New Roman" w:hAnsi="Times New Roman"/>
          <w:sz w:val="40"/>
        </w:rPr>
      </w:pPr>
    </w:p>
    <w:p w:rsidR="00BE207C" w:rsidRDefault="00BE207C" w:rsidP="00BE207C">
      <w:pPr>
        <w:rPr>
          <w:rFonts w:ascii="Times New Roman" w:hAnsi="Times New Roman"/>
          <w:sz w:val="40"/>
        </w:rPr>
      </w:pPr>
    </w:p>
    <w:p w:rsidR="00BE207C" w:rsidRDefault="00BE207C" w:rsidP="00BE207C">
      <w:pPr>
        <w:rPr>
          <w:rFonts w:ascii="Times New Roman" w:hAnsi="Times New Roman"/>
          <w:sz w:val="40"/>
        </w:rPr>
      </w:pPr>
    </w:p>
    <w:p w:rsidR="00BE207C" w:rsidRDefault="00BE207C" w:rsidP="00BE207C">
      <w:pPr>
        <w:rPr>
          <w:rFonts w:ascii="Times New Roman" w:hAnsi="Times New Roman"/>
          <w:sz w:val="40"/>
        </w:rPr>
      </w:pPr>
    </w:p>
    <w:p w:rsidR="00BE207C" w:rsidRDefault="00BE207C" w:rsidP="00BE207C">
      <w:pPr>
        <w:rPr>
          <w:rFonts w:ascii="Times New Roman" w:hAnsi="Times New Roman"/>
          <w:sz w:val="40"/>
        </w:rPr>
      </w:pPr>
    </w:p>
    <w:p w:rsidR="00BE207C" w:rsidRDefault="00BE207C" w:rsidP="00BE207C">
      <w:pPr>
        <w:rPr>
          <w:rFonts w:ascii="Times New Roman" w:hAnsi="Times New Roman"/>
          <w:sz w:val="40"/>
        </w:rPr>
      </w:pPr>
    </w:p>
    <w:p w:rsidR="00BE207C" w:rsidRDefault="00BE207C" w:rsidP="00BE207C">
      <w:pPr>
        <w:rPr>
          <w:rFonts w:ascii="Times New Roman" w:hAnsi="Times New Roman"/>
          <w:sz w:val="40"/>
        </w:rPr>
      </w:pPr>
    </w:p>
    <w:p w:rsidR="00BE207C" w:rsidRDefault="00BE207C" w:rsidP="00BE207C">
      <w:pPr>
        <w:rPr>
          <w:rFonts w:ascii="Times New Roman" w:hAnsi="Times New Roman"/>
          <w:sz w:val="40"/>
        </w:rPr>
      </w:pPr>
    </w:p>
    <w:p w:rsidR="00BE207C" w:rsidRDefault="00BE207C" w:rsidP="00BE207C">
      <w:pPr>
        <w:rPr>
          <w:rFonts w:ascii="Times New Roman" w:hAnsi="Times New Roman"/>
          <w:sz w:val="40"/>
        </w:rPr>
      </w:pPr>
    </w:p>
    <w:p w:rsidR="00BE207C" w:rsidRDefault="00BE207C" w:rsidP="00BE207C">
      <w:pPr>
        <w:rPr>
          <w:rFonts w:ascii="Times New Roman" w:hAnsi="Times New Roman"/>
          <w:sz w:val="40"/>
        </w:rPr>
      </w:pPr>
    </w:p>
    <w:p w:rsidR="00AA2182" w:rsidRDefault="00AA2182" w:rsidP="00BE207C">
      <w:pPr>
        <w:rPr>
          <w:rFonts w:ascii="Times New Roman" w:hAnsi="Times New Roman"/>
          <w:sz w:val="40"/>
        </w:rPr>
      </w:pPr>
    </w:p>
    <w:p w:rsidR="001003F8" w:rsidRPr="00BE207C" w:rsidRDefault="001003F8" w:rsidP="00BE207C">
      <w:pPr>
        <w:rPr>
          <w:rFonts w:ascii="Times New Roman" w:hAnsi="Times New Roman"/>
          <w:sz w:val="40"/>
        </w:rPr>
      </w:pPr>
      <w:r w:rsidRPr="00BE207C">
        <w:rPr>
          <w:rFonts w:ascii="Times New Roman" w:hAnsi="Times New Roman"/>
          <w:sz w:val="40"/>
        </w:rPr>
        <w:lastRenderedPageBreak/>
        <w:t xml:space="preserve">Summary </w:t>
      </w:r>
    </w:p>
    <w:p w:rsidR="001003F8" w:rsidRPr="00BE207C" w:rsidRDefault="001003F8" w:rsidP="00BE207C">
      <w:pPr>
        <w:rPr>
          <w:rFonts w:ascii="Times New Roman" w:hAnsi="Times New Roman"/>
        </w:rPr>
      </w:pPr>
      <w:r w:rsidRPr="00BE207C">
        <w:rPr>
          <w:rFonts w:ascii="Times New Roman" w:hAnsi="Times New Roman"/>
        </w:rPr>
        <w:t>Many families report to Children with Disability Australia (CDA) that their children are subjected to limited opportunities, low expectations, exclusion, bullying, discrimination, assault, and violation of their human rights.</w:t>
      </w:r>
    </w:p>
    <w:p w:rsidR="001003F8" w:rsidRPr="00BE207C" w:rsidRDefault="001003F8" w:rsidP="00BE207C">
      <w:pPr>
        <w:rPr>
          <w:rFonts w:ascii="Times New Roman" w:hAnsi="Times New Roman"/>
        </w:rPr>
      </w:pPr>
      <w:r w:rsidRPr="00BE207C">
        <w:rPr>
          <w:rFonts w:ascii="Times New Roman" w:hAnsi="Times New Roman"/>
        </w:rPr>
        <w:t xml:space="preserve">This paper draws from recent research about abuse and neglect and from national policy approaches in child protection and disability to better understand the causes, experience and responses to maltreatment of children and young people with disability. </w:t>
      </w:r>
    </w:p>
    <w:p w:rsidR="001003F8" w:rsidRPr="00BE207C" w:rsidRDefault="001003F8" w:rsidP="00BE207C">
      <w:pPr>
        <w:rPr>
          <w:rFonts w:ascii="Times New Roman" w:hAnsi="Times New Roman"/>
        </w:rPr>
      </w:pPr>
      <w:r w:rsidRPr="00BE207C">
        <w:rPr>
          <w:rFonts w:ascii="Times New Roman" w:hAnsi="Times New Roman"/>
        </w:rPr>
        <w:t xml:space="preserve">A series of key concerns about abuse and neglect are raised to stimulate discussion and action which is in the interests of children and young people. Taking a rights informed approach, the paper focuses on building more effective national responses to children and young people who are maltreated. </w:t>
      </w:r>
    </w:p>
    <w:p w:rsidR="001003F8" w:rsidRPr="00BE207C" w:rsidRDefault="001003F8" w:rsidP="00BE207C">
      <w:pPr>
        <w:rPr>
          <w:rFonts w:ascii="Times New Roman" w:hAnsi="Times New Roman"/>
        </w:rPr>
      </w:pPr>
    </w:p>
    <w:p w:rsidR="001003F8" w:rsidRPr="00BE207C" w:rsidRDefault="001003F8" w:rsidP="00BE207C">
      <w:pPr>
        <w:rPr>
          <w:rFonts w:ascii="Times New Roman" w:hAnsi="Times New Roman"/>
          <w:sz w:val="40"/>
        </w:rPr>
      </w:pPr>
      <w:r w:rsidRPr="00BE207C">
        <w:rPr>
          <w:rFonts w:ascii="Times New Roman" w:hAnsi="Times New Roman"/>
          <w:sz w:val="40"/>
        </w:rPr>
        <w:t xml:space="preserve">Definitions </w:t>
      </w:r>
    </w:p>
    <w:p w:rsidR="00CB0893" w:rsidRDefault="00CB0893" w:rsidP="00BE207C">
      <w:pPr>
        <w:rPr>
          <w:rFonts w:ascii="Times New Roman" w:hAnsi="Times New Roman"/>
          <w:sz w:val="32"/>
        </w:rPr>
      </w:pPr>
    </w:p>
    <w:p w:rsidR="001003F8" w:rsidRPr="00BE207C" w:rsidRDefault="001003F8" w:rsidP="00BE207C">
      <w:pPr>
        <w:rPr>
          <w:rFonts w:ascii="Times New Roman" w:hAnsi="Times New Roman"/>
        </w:rPr>
      </w:pPr>
      <w:r w:rsidRPr="00BE207C">
        <w:rPr>
          <w:rFonts w:ascii="Times New Roman" w:hAnsi="Times New Roman"/>
          <w:sz w:val="32"/>
        </w:rPr>
        <w:t>Children and young people with disability:</w:t>
      </w:r>
      <w:r w:rsidRPr="00BE207C">
        <w:rPr>
          <w:rFonts w:ascii="Times New Roman" w:hAnsi="Times New Roman"/>
        </w:rPr>
        <w:t xml:space="preserve"> </w:t>
      </w:r>
      <w:r w:rsidRPr="00BE207C">
        <w:rPr>
          <w:rFonts w:ascii="Times New Roman" w:hAnsi="Times New Roman"/>
        </w:rPr>
        <w:br/>
        <w:t>People 0–25 years of age.</w:t>
      </w:r>
    </w:p>
    <w:p w:rsidR="001003F8" w:rsidRPr="00BE207C" w:rsidRDefault="001003F8" w:rsidP="00BE207C">
      <w:pPr>
        <w:rPr>
          <w:rFonts w:ascii="Times New Roman" w:hAnsi="Times New Roman"/>
        </w:rPr>
      </w:pPr>
      <w:r w:rsidRPr="00BE207C">
        <w:rPr>
          <w:rFonts w:ascii="Times New Roman" w:hAnsi="Times New Roman"/>
          <w:sz w:val="32"/>
        </w:rPr>
        <w:t>People with disability:</w:t>
      </w:r>
      <w:r w:rsidRPr="00BE207C">
        <w:rPr>
          <w:rFonts w:ascii="Times New Roman" w:hAnsi="Times New Roman"/>
        </w:rPr>
        <w:t xml:space="preserve"> Disability is ‘a human characteristic that includes medical, functional, </w:t>
      </w:r>
      <w:r w:rsidRPr="00BE207C">
        <w:rPr>
          <w:rFonts w:ascii="Times New Roman" w:hAnsi="Times New Roman"/>
        </w:rPr>
        <w:br/>
        <w:t>and social perspectives’</w:t>
      </w:r>
      <w:r w:rsidR="00BE207C">
        <w:rPr>
          <w:rFonts w:ascii="Times New Roman" w:hAnsi="Times New Roman"/>
        </w:rPr>
        <w:t xml:space="preserve"> </w:t>
      </w:r>
      <w:r w:rsidRPr="00BE207C">
        <w:rPr>
          <w:rFonts w:ascii="Times New Roman" w:hAnsi="Times New Roman"/>
        </w:rPr>
        <w:t xml:space="preserve">(McDermott &amp; Turk, 2011). Most researchers, policy makers and practitioners tend to choose one of these perspectives and use it predominantly or even exclusively in programs, policy and research. The perspective dominating research and policy has shifted over time. The medical model prevailed through the 1980s; more recently, the functional perspective has gained prominence (ibid). </w:t>
      </w:r>
    </w:p>
    <w:p w:rsidR="001003F8" w:rsidRPr="00BE207C" w:rsidRDefault="001003F8" w:rsidP="00BE207C">
      <w:pPr>
        <w:rPr>
          <w:rFonts w:ascii="Times New Roman" w:hAnsi="Times New Roman"/>
        </w:rPr>
      </w:pPr>
      <w:r w:rsidRPr="00BE207C">
        <w:rPr>
          <w:rFonts w:ascii="Times New Roman" w:hAnsi="Times New Roman"/>
        </w:rPr>
        <w:t xml:space="preserve">Australian terminology generally adopts ‘person first’ language, but the term ‘disability’ rather than ‘disabilities’ is used to acknowledge the disabling impact of social and cultural forces on people with impairments. It is a hybrid approach from the UK terminology of ‘disabled people’. </w:t>
      </w:r>
    </w:p>
    <w:p w:rsidR="001003F8" w:rsidRPr="00BE207C" w:rsidRDefault="001003F8" w:rsidP="00BE207C">
      <w:pPr>
        <w:rPr>
          <w:rFonts w:ascii="Times New Roman" w:hAnsi="Times New Roman"/>
        </w:rPr>
      </w:pPr>
      <w:r w:rsidRPr="00BE207C">
        <w:rPr>
          <w:rFonts w:ascii="Times New Roman" w:hAnsi="Times New Roman"/>
          <w:sz w:val="32"/>
        </w:rPr>
        <w:t>Child maltreatment:</w:t>
      </w:r>
      <w:r w:rsidRPr="00BE207C">
        <w:rPr>
          <w:rFonts w:ascii="Times New Roman" w:hAnsi="Times New Roman"/>
        </w:rPr>
        <w:t xml:space="preserve"> ‘Any non-accidental behaviour by parents, caregivers, other adults or older adolescents that is outside the norms of conduct and entails a substantial risk of causing physical or emotional harm to a child or young person. </w:t>
      </w:r>
      <w:r w:rsidRPr="00BE207C">
        <w:rPr>
          <w:rFonts w:ascii="Times New Roman" w:hAnsi="Times New Roman"/>
        </w:rPr>
        <w:br/>
        <w:t>Such behaviours may be intentional or unintentional and can include acts of omission (i.e., neglect) and commission (i.e., abuse)’ (Bromfield, 2005; Christoffel, et al., 1992, cited in (Price-Robertson, 2012). Maltreatment of children is generally divided into five primary subtypes: physical abuse; emotional maltreatment; neglect; sexual abuse; and the witnessing of family violence. Often, the terms</w:t>
      </w:r>
      <w:r w:rsidR="00BE207C">
        <w:rPr>
          <w:rFonts w:ascii="Times New Roman" w:hAnsi="Times New Roman"/>
        </w:rPr>
        <w:t xml:space="preserve"> </w:t>
      </w:r>
      <w:r w:rsidRPr="00BE207C">
        <w:rPr>
          <w:rFonts w:ascii="Times New Roman" w:hAnsi="Times New Roman"/>
        </w:rPr>
        <w:t>child abuse and neglect and child maltreatment</w:t>
      </w:r>
      <w:r w:rsidR="00BE207C">
        <w:rPr>
          <w:rFonts w:ascii="Times New Roman" w:hAnsi="Times New Roman"/>
        </w:rPr>
        <w:t xml:space="preserve"> </w:t>
      </w:r>
      <w:r w:rsidRPr="00BE207C">
        <w:rPr>
          <w:rFonts w:ascii="Times New Roman" w:hAnsi="Times New Roman"/>
        </w:rPr>
        <w:t xml:space="preserve">are used interchangeably (ibid). </w:t>
      </w:r>
    </w:p>
    <w:p w:rsidR="001003F8" w:rsidRPr="00BE207C" w:rsidRDefault="001003F8" w:rsidP="00BE207C">
      <w:pPr>
        <w:rPr>
          <w:rFonts w:ascii="Times New Roman" w:hAnsi="Times New Roman"/>
        </w:rPr>
      </w:pPr>
      <w:r w:rsidRPr="00BE207C">
        <w:rPr>
          <w:rFonts w:ascii="Times New Roman" w:hAnsi="Times New Roman"/>
        </w:rPr>
        <w:t xml:space="preserve">There are a wide range of definitions of abuse and neglect in research, policy and practice. Common </w:t>
      </w:r>
      <w:r w:rsidRPr="00BE207C">
        <w:rPr>
          <w:rFonts w:ascii="Times New Roman" w:hAnsi="Times New Roman"/>
        </w:rPr>
        <w:br/>
        <w:t xml:space="preserve">to all of these is the acknowledgement of harm at the individual level. Systemic, or institutional, abuses are less frequently acknowledged in definitions of abuse. In policy, the acknowledgement that some actions labelled as abuse and neglect are criminal activities may be even less frequently made (Brown, 2011; Page, Lane, &amp; Kempin, 2002). </w:t>
      </w:r>
    </w:p>
    <w:p w:rsidR="001003F8" w:rsidRPr="00BE207C" w:rsidRDefault="001003F8" w:rsidP="00BE207C">
      <w:pPr>
        <w:rPr>
          <w:rFonts w:ascii="Times New Roman" w:hAnsi="Times New Roman"/>
        </w:rPr>
      </w:pPr>
      <w:r w:rsidRPr="00BE207C">
        <w:rPr>
          <w:rFonts w:ascii="Times New Roman" w:hAnsi="Times New Roman"/>
        </w:rPr>
        <w:t>The definitions of abuse and neglect we use are not just semantic. They are important in how we understand the maltreatment that children and young people with disability experience—they help to determine the pathways of action we can take in preventing abuse and neglect, and appropriately and effectively responding to abuse and neglect when it occurs in the lives of children and young people.</w:t>
      </w:r>
    </w:p>
    <w:p w:rsidR="001003F8" w:rsidRPr="00BE207C" w:rsidRDefault="001003F8" w:rsidP="00BE207C">
      <w:pPr>
        <w:rPr>
          <w:rFonts w:ascii="Times New Roman" w:hAnsi="Times New Roman"/>
        </w:rPr>
      </w:pPr>
    </w:p>
    <w:p w:rsidR="001003F8" w:rsidRPr="00BE207C" w:rsidRDefault="001003F8" w:rsidP="00BE207C">
      <w:pPr>
        <w:rPr>
          <w:rFonts w:ascii="Times New Roman" w:hAnsi="Times New Roman"/>
          <w:sz w:val="40"/>
        </w:rPr>
      </w:pPr>
      <w:r w:rsidRPr="00BE207C">
        <w:rPr>
          <w:rFonts w:ascii="Times New Roman" w:hAnsi="Times New Roman"/>
          <w:sz w:val="40"/>
        </w:rPr>
        <w:t>Acknowledgements</w:t>
      </w:r>
    </w:p>
    <w:p w:rsidR="001003F8" w:rsidRPr="00BE207C" w:rsidRDefault="001003F8" w:rsidP="00BE207C">
      <w:pPr>
        <w:rPr>
          <w:rFonts w:ascii="Times New Roman" w:hAnsi="Times New Roman"/>
        </w:rPr>
      </w:pPr>
      <w:r w:rsidRPr="00BE207C">
        <w:rPr>
          <w:rFonts w:ascii="Times New Roman" w:hAnsi="Times New Roman"/>
        </w:rPr>
        <w:t>Thanks are extended to the people who made the difficult decision to share experiences of abuse and neglect which are included as illustrative examples in the report. Thanks are also due to Stephanie Gotlib, Anne Graham, Judy Cashmore, and Brian Babington for their thoughtful review of the draft paper.</w:t>
      </w:r>
    </w:p>
    <w:p w:rsidR="001003F8" w:rsidRPr="00BE207C" w:rsidRDefault="001003F8" w:rsidP="00BE207C">
      <w:pPr>
        <w:rPr>
          <w:rFonts w:ascii="Times New Roman" w:hAnsi="Times New Roman"/>
        </w:rPr>
      </w:pPr>
    </w:p>
    <w:p w:rsidR="001003F8" w:rsidRPr="00BE207C" w:rsidRDefault="001003F8" w:rsidP="00BE207C">
      <w:pPr>
        <w:rPr>
          <w:rFonts w:ascii="Times New Roman" w:hAnsi="Times New Roman"/>
        </w:rPr>
      </w:pPr>
    </w:p>
    <w:p w:rsidR="001003F8" w:rsidRPr="00BE207C" w:rsidRDefault="001003F8" w:rsidP="00BE207C">
      <w:pPr>
        <w:rPr>
          <w:rFonts w:ascii="Times New Roman" w:hAnsi="Times New Roman"/>
        </w:rPr>
      </w:pPr>
    </w:p>
    <w:p w:rsidR="00BE207C" w:rsidRDefault="00BE207C" w:rsidP="00BE207C">
      <w:pPr>
        <w:rPr>
          <w:rFonts w:ascii="Times New Roman" w:hAnsi="Times New Roman"/>
        </w:rPr>
      </w:pPr>
    </w:p>
    <w:p w:rsidR="001003F8" w:rsidRPr="00BE207C" w:rsidRDefault="001003F8" w:rsidP="00BE207C">
      <w:pPr>
        <w:rPr>
          <w:rFonts w:ascii="Times New Roman" w:hAnsi="Times New Roman"/>
          <w:sz w:val="40"/>
        </w:rPr>
      </w:pPr>
      <w:r w:rsidRPr="00BE207C">
        <w:rPr>
          <w:rFonts w:ascii="Times New Roman" w:hAnsi="Times New Roman"/>
          <w:sz w:val="40"/>
        </w:rPr>
        <w:lastRenderedPageBreak/>
        <w:t>Introduction</w:t>
      </w:r>
    </w:p>
    <w:p w:rsidR="001003F8" w:rsidRPr="00BE207C" w:rsidRDefault="001003F8" w:rsidP="00BE207C">
      <w:pPr>
        <w:rPr>
          <w:rFonts w:ascii="Times New Roman" w:hAnsi="Times New Roman"/>
        </w:rPr>
      </w:pPr>
      <w:r w:rsidRPr="00BE207C">
        <w:rPr>
          <w:rFonts w:ascii="Times New Roman" w:hAnsi="Times New Roman"/>
        </w:rPr>
        <w:t xml:space="preserve">The abuse and neglect of children and young people with disability is a longstanding and pervasive social problem. This harm in children and young people’s lives ranges from chronic low level harassment and lack of appropriate care to extreme situations of criminal assault. It is underpinned by social and systemic practices and attitudes which set low expectations for children and young people with disability and which frequently leave them on the margins in both practice and policy. </w:t>
      </w:r>
    </w:p>
    <w:p w:rsidR="001003F8" w:rsidRPr="00BE207C" w:rsidRDefault="001003F8" w:rsidP="00BE207C">
      <w:pPr>
        <w:rPr>
          <w:rFonts w:ascii="Times New Roman" w:hAnsi="Times New Roman"/>
        </w:rPr>
      </w:pPr>
      <w:r w:rsidRPr="00BE207C">
        <w:rPr>
          <w:rFonts w:ascii="Times New Roman" w:hAnsi="Times New Roman"/>
        </w:rPr>
        <w:t>Too often, we allow practices for children with disability which would cause community outcry if used for children without disability. We fail to take action as bystanders to address concerns about neglect, possible abuse, or professional poor practice which can result in abuse. We prioritise other concerns over the rights and needs of children and young people with disability to be safe, which can result in them remaining in situations of risk or of actual abuse.</w:t>
      </w:r>
    </w:p>
    <w:p w:rsidR="001003F8" w:rsidRPr="00BE207C" w:rsidRDefault="001003F8" w:rsidP="00BE207C">
      <w:pPr>
        <w:rPr>
          <w:rFonts w:ascii="Times New Roman" w:hAnsi="Times New Roman"/>
        </w:rPr>
      </w:pPr>
      <w:r w:rsidRPr="00BE207C">
        <w:rPr>
          <w:rFonts w:ascii="Times New Roman" w:hAnsi="Times New Roman"/>
        </w:rPr>
        <w:t>This paper takes a multidimensional approach to understanding violence, abuse, neglect and exploitation of children and young people with disability. This means acknowledging that maltreatment is a complex social problem, and the interaction of relationships, environment and culture are core factors in the occurrence of abuse—</w:t>
      </w:r>
      <w:r w:rsidR="00BE207C">
        <w:rPr>
          <w:rFonts w:ascii="Times New Roman" w:hAnsi="Times New Roman"/>
        </w:rPr>
        <w:t xml:space="preserve">it is </w:t>
      </w:r>
      <w:r w:rsidRPr="00BE207C">
        <w:rPr>
          <w:rFonts w:ascii="Times New Roman" w:hAnsi="Times New Roman"/>
        </w:rPr>
        <w:t xml:space="preserve">more than a malicious action of one person on another (Brown, 2011; Cashmore, Scott, &amp; Calvert, 2008; Sobsey, 1994; Stalker &amp; McArthur, 2012). </w:t>
      </w:r>
      <w:r w:rsidRPr="00BE207C">
        <w:rPr>
          <w:rFonts w:ascii="Times New Roman" w:hAnsi="Times New Roman"/>
        </w:rPr>
        <w:br/>
        <w:t>The paper does not attempt to provide an exhaustive summary of the issues; rather, raising a series of key concerns about abuse and neglect to stimulate discussion and actio</w:t>
      </w:r>
      <w:r w:rsidR="00BE207C">
        <w:rPr>
          <w:rFonts w:ascii="Times New Roman" w:hAnsi="Times New Roman"/>
        </w:rPr>
        <w:t xml:space="preserve">n in the interests of children </w:t>
      </w:r>
      <w:r w:rsidRPr="00BE207C">
        <w:rPr>
          <w:rFonts w:ascii="Times New Roman" w:hAnsi="Times New Roman"/>
        </w:rPr>
        <w:t xml:space="preserve">and young people. </w:t>
      </w:r>
    </w:p>
    <w:p w:rsidR="001003F8" w:rsidRPr="00BE207C" w:rsidRDefault="001003F8" w:rsidP="00BE207C">
      <w:pPr>
        <w:rPr>
          <w:rFonts w:ascii="Times New Roman" w:hAnsi="Times New Roman"/>
        </w:rPr>
      </w:pPr>
      <w:r w:rsidRPr="00BE207C">
        <w:rPr>
          <w:rFonts w:ascii="Times New Roman" w:hAnsi="Times New Roman"/>
        </w:rPr>
        <w:t>Wider explanations of abuse and neglect are grounded in theoretical understandings of the social, cultural and structu</w:t>
      </w:r>
      <w:r w:rsidR="00BE207C">
        <w:rPr>
          <w:rFonts w:ascii="Times New Roman" w:hAnsi="Times New Roman"/>
        </w:rPr>
        <w:t xml:space="preserve">ral roles and places of people </w:t>
      </w:r>
      <w:r w:rsidRPr="00BE207C">
        <w:rPr>
          <w:rFonts w:ascii="Times New Roman" w:hAnsi="Times New Roman"/>
        </w:rPr>
        <w:t>with disability, including children. More conceptual approaches to understanding abuse and neglect share several features, primarily concerning the oppression,</w:t>
      </w:r>
      <w:r w:rsidR="00BE207C">
        <w:rPr>
          <w:rFonts w:ascii="Times New Roman" w:hAnsi="Times New Roman"/>
        </w:rPr>
        <w:t xml:space="preserve"> isolation and dehumanising of </w:t>
      </w:r>
      <w:r w:rsidRPr="00BE207C">
        <w:rPr>
          <w:rFonts w:ascii="Times New Roman" w:hAnsi="Times New Roman"/>
        </w:rPr>
        <w:t>people with disability. These are all forces which substantially increase the conditions under which abuse is likely to o</w:t>
      </w:r>
      <w:r w:rsidR="00BE207C">
        <w:rPr>
          <w:rFonts w:ascii="Times New Roman" w:hAnsi="Times New Roman"/>
        </w:rPr>
        <w:t xml:space="preserve">ccur and recur (Clapton, 2008; </w:t>
      </w:r>
      <w:r w:rsidRPr="00BE207C">
        <w:rPr>
          <w:rFonts w:ascii="Times New Roman" w:hAnsi="Times New Roman"/>
        </w:rPr>
        <w:t>Hall, 2010; Kitchin, 1998).</w:t>
      </w:r>
    </w:p>
    <w:p w:rsidR="001003F8" w:rsidRPr="00BE207C" w:rsidRDefault="001003F8" w:rsidP="00BE207C">
      <w:pPr>
        <w:rPr>
          <w:rFonts w:ascii="Times New Roman" w:hAnsi="Times New Roman"/>
        </w:rPr>
      </w:pPr>
      <w:r w:rsidRPr="00BE207C">
        <w:rPr>
          <w:rFonts w:ascii="Times New Roman" w:hAnsi="Times New Roman"/>
        </w:rPr>
        <w:t>The constructions of people with disability as damaged, ‘other’, less than human, and needing to be ‘kept in their place’ are dominant and powerful modes of social and cultural operation. They have informed the development of the structures and services provided to people with disability today. Some researchers argue that there has been a somewhat oversimplified movement between legislation, policy and practice around disability service systems in particular, and that this linear shift fails to give adequate space to reflect on the issues surrounding the ‘big picture’ of abuse and neglect, such as culture, environment and the impact of funding rules and regimes. The result of this approach are service frameworks which have significantly improved in terms of acknowledging the categories of abuse and neglect. However, it is questionable whether the incidence, experience and responses to abuse and neglect have been affected by these changes (Marsland, Oakes, &amp; White, 2007; Robinson &amp; Chenoweth, 2011; Stalker &amp; McArthur, 2012).</w:t>
      </w:r>
    </w:p>
    <w:p w:rsidR="001003F8" w:rsidRPr="00BE207C" w:rsidRDefault="001003F8" w:rsidP="00BE207C">
      <w:pPr>
        <w:rPr>
          <w:rFonts w:ascii="Times New Roman" w:hAnsi="Times New Roman"/>
        </w:rPr>
      </w:pPr>
      <w:r w:rsidRPr="00BE207C">
        <w:rPr>
          <w:rFonts w:ascii="Times New Roman" w:hAnsi="Times New Roman"/>
        </w:rPr>
        <w:t>There are three sections to this paper. The first section reviews the evidence base and conceptual underpinning about abuse and neglect of children and young people with disability. It considers the contexts in which maltreatment occurs in young people’s lives, the rates at which it happens, and factors that increase the risk of harm. Studies which include children and young people’</w:t>
      </w:r>
      <w:r w:rsidR="00BE207C">
        <w:rPr>
          <w:rFonts w:ascii="Times New Roman" w:hAnsi="Times New Roman"/>
        </w:rPr>
        <w:t xml:space="preserve">s experience of abuse </w:t>
      </w:r>
      <w:r w:rsidRPr="00BE207C">
        <w:rPr>
          <w:rFonts w:ascii="Times New Roman" w:hAnsi="Times New Roman"/>
        </w:rPr>
        <w:t>and neglect are di</w:t>
      </w:r>
      <w:r w:rsidR="00870A2C">
        <w:rPr>
          <w:rFonts w:ascii="Times New Roman" w:hAnsi="Times New Roman"/>
        </w:rPr>
        <w:t xml:space="preserve">scussed, and issues identified </w:t>
      </w:r>
      <w:r w:rsidRPr="00BE207C">
        <w:rPr>
          <w:rFonts w:ascii="Times New Roman" w:hAnsi="Times New Roman"/>
        </w:rPr>
        <w:t xml:space="preserve">which impact on the priority given to maltreatment. </w:t>
      </w:r>
      <w:r w:rsidRPr="00BE207C">
        <w:rPr>
          <w:rFonts w:ascii="Times New Roman" w:hAnsi="Times New Roman"/>
        </w:rPr>
        <w:br/>
        <w:t xml:space="preserve">An approach for </w:t>
      </w:r>
      <w:r w:rsidR="00870A2C">
        <w:rPr>
          <w:rFonts w:ascii="Times New Roman" w:hAnsi="Times New Roman"/>
        </w:rPr>
        <w:t xml:space="preserve">better understanding the abuse </w:t>
      </w:r>
      <w:r w:rsidRPr="00BE207C">
        <w:rPr>
          <w:rFonts w:ascii="Times New Roman" w:hAnsi="Times New Roman"/>
        </w:rPr>
        <w:t xml:space="preserve">and neglect of children and young people with disability is presented. </w:t>
      </w:r>
    </w:p>
    <w:p w:rsidR="001003F8" w:rsidRPr="00BE207C" w:rsidRDefault="001003F8" w:rsidP="00BE207C">
      <w:pPr>
        <w:rPr>
          <w:rFonts w:ascii="Times New Roman" w:hAnsi="Times New Roman"/>
        </w:rPr>
      </w:pPr>
      <w:r w:rsidRPr="00BE207C">
        <w:rPr>
          <w:rFonts w:ascii="Times New Roman" w:hAnsi="Times New Roman"/>
        </w:rPr>
        <w:t>The second section of the paper discusses the current system responses to abuse and neglect, taking a rights informed approach and focusing on national legislative and policy frameworks concerning the abuse and neglect of children and</w:t>
      </w:r>
      <w:r w:rsidR="00870A2C">
        <w:rPr>
          <w:rFonts w:ascii="Times New Roman" w:hAnsi="Times New Roman"/>
        </w:rPr>
        <w:t xml:space="preserve"> of people </w:t>
      </w:r>
      <w:r w:rsidRPr="00BE207C">
        <w:rPr>
          <w:rFonts w:ascii="Times New Roman" w:hAnsi="Times New Roman"/>
        </w:rPr>
        <w:t xml:space="preserve">with disability. </w:t>
      </w:r>
    </w:p>
    <w:p w:rsidR="00BE207C" w:rsidRDefault="00BE207C" w:rsidP="00BE207C">
      <w:pPr>
        <w:rPr>
          <w:rFonts w:ascii="Times New Roman" w:hAnsi="Times New Roman"/>
        </w:rPr>
      </w:pPr>
    </w:p>
    <w:p w:rsidR="00870A2C" w:rsidRDefault="001003F8" w:rsidP="00BE207C">
      <w:pPr>
        <w:rPr>
          <w:rFonts w:ascii="Times New Roman" w:hAnsi="Times New Roman"/>
        </w:rPr>
      </w:pPr>
      <w:r w:rsidRPr="00BE207C">
        <w:rPr>
          <w:rFonts w:ascii="Times New Roman" w:hAnsi="Times New Roman"/>
        </w:rPr>
        <w:t xml:space="preserve">The final section of the paper analyses this information and draws on further research to build some conclusions about what may support the prevention of abuse and neglect, and more effective responses </w:t>
      </w:r>
      <w:r w:rsidRPr="00BE207C">
        <w:rPr>
          <w:rFonts w:ascii="Times New Roman" w:hAnsi="Times New Roman"/>
        </w:rPr>
        <w:br/>
        <w:t>to children and young people who are maltreated.</w:t>
      </w:r>
    </w:p>
    <w:p w:rsidR="00870A2C" w:rsidRDefault="00870A2C" w:rsidP="00BE207C">
      <w:pPr>
        <w:rPr>
          <w:rFonts w:ascii="Times New Roman" w:hAnsi="Times New Roman"/>
        </w:rPr>
      </w:pPr>
    </w:p>
    <w:p w:rsidR="001003F8" w:rsidRPr="00BE207C" w:rsidRDefault="001003F8" w:rsidP="00BE207C">
      <w:pPr>
        <w:rPr>
          <w:rFonts w:ascii="Times New Roman" w:hAnsi="Times New Roman"/>
        </w:rPr>
      </w:pPr>
    </w:p>
    <w:p w:rsidR="00870A2C" w:rsidRDefault="00870A2C" w:rsidP="00BE207C">
      <w:pPr>
        <w:rPr>
          <w:rFonts w:ascii="Times New Roman" w:hAnsi="Times New Roman"/>
        </w:rPr>
      </w:pPr>
    </w:p>
    <w:p w:rsidR="001003F8" w:rsidRPr="00870A2C" w:rsidRDefault="001003F8" w:rsidP="00BE207C">
      <w:pPr>
        <w:rPr>
          <w:rFonts w:ascii="Times New Roman" w:hAnsi="Times New Roman"/>
          <w:sz w:val="40"/>
        </w:rPr>
      </w:pPr>
      <w:r w:rsidRPr="00870A2C">
        <w:rPr>
          <w:rFonts w:ascii="Times New Roman" w:hAnsi="Times New Roman"/>
          <w:sz w:val="40"/>
        </w:rPr>
        <w:t>Methodology of the paper</w:t>
      </w:r>
    </w:p>
    <w:p w:rsidR="00870A2C" w:rsidRDefault="001003F8" w:rsidP="00BE207C">
      <w:pPr>
        <w:rPr>
          <w:rFonts w:ascii="Times New Roman" w:hAnsi="Times New Roman"/>
        </w:rPr>
      </w:pPr>
      <w:r w:rsidRPr="00BE207C">
        <w:rPr>
          <w:rFonts w:ascii="Times New Roman" w:hAnsi="Times New Roman"/>
        </w:rPr>
        <w:t>The paper builds from research on abuse about children with disa</w:t>
      </w:r>
      <w:r w:rsidR="00870A2C">
        <w:rPr>
          <w:rFonts w:ascii="Times New Roman" w:hAnsi="Times New Roman"/>
        </w:rPr>
        <w:t xml:space="preserve">bility and on child protection </w:t>
      </w:r>
      <w:r w:rsidRPr="00BE207C">
        <w:rPr>
          <w:rFonts w:ascii="Times New Roman" w:hAnsi="Times New Roman"/>
        </w:rPr>
        <w:t>more broadly. Thr</w:t>
      </w:r>
      <w:r w:rsidR="00870A2C">
        <w:rPr>
          <w:rFonts w:ascii="Times New Roman" w:hAnsi="Times New Roman"/>
        </w:rPr>
        <w:t xml:space="preserve">ee different kinds of evidence </w:t>
      </w:r>
      <w:r w:rsidRPr="00BE207C">
        <w:rPr>
          <w:rFonts w:ascii="Times New Roman" w:hAnsi="Times New Roman"/>
        </w:rPr>
        <w:t xml:space="preserve">have been drawn </w:t>
      </w:r>
      <w:r w:rsidR="00870A2C">
        <w:rPr>
          <w:rFonts w:ascii="Times New Roman" w:hAnsi="Times New Roman"/>
        </w:rPr>
        <w:t xml:space="preserve">on to develop an understanding </w:t>
      </w:r>
      <w:r w:rsidRPr="00BE207C">
        <w:rPr>
          <w:rFonts w:ascii="Times New Roman" w:hAnsi="Times New Roman"/>
        </w:rPr>
        <w:t>of the causes, experience, responses and implications of maltreatmen</w:t>
      </w:r>
      <w:r w:rsidR="00870A2C">
        <w:rPr>
          <w:rFonts w:ascii="Times New Roman" w:hAnsi="Times New Roman"/>
        </w:rPr>
        <w:t xml:space="preserve">t of children and young people </w:t>
      </w:r>
      <w:r w:rsidRPr="00BE207C">
        <w:rPr>
          <w:rFonts w:ascii="Times New Roman" w:hAnsi="Times New Roman"/>
        </w:rPr>
        <w:t>with disability:</w:t>
      </w:r>
    </w:p>
    <w:p w:rsidR="001003F8" w:rsidRPr="00BE207C" w:rsidRDefault="001003F8" w:rsidP="00BE207C">
      <w:pPr>
        <w:rPr>
          <w:rFonts w:ascii="Times New Roman" w:hAnsi="Times New Roman"/>
        </w:rPr>
      </w:pPr>
    </w:p>
    <w:p w:rsidR="00870A2C" w:rsidRDefault="001003F8" w:rsidP="00BE207C">
      <w:pPr>
        <w:pStyle w:val="ListParagraph"/>
        <w:numPr>
          <w:ilvl w:val="0"/>
          <w:numId w:val="1"/>
        </w:numPr>
        <w:rPr>
          <w:rFonts w:ascii="Times New Roman" w:hAnsi="Times New Roman"/>
        </w:rPr>
      </w:pPr>
      <w:r w:rsidRPr="00870A2C">
        <w:rPr>
          <w:rFonts w:ascii="Times New Roman" w:hAnsi="Times New Roman"/>
        </w:rPr>
        <w:t xml:space="preserve">A review of recent research about child abuse, child protection and children and young people with disability was completed. The review focused on establishing an evidence base for the recognition of abuse and neglect; the prevalence of maltreatment; studies which include children and young people’s perspectives; the implications of poor practice; and approaches which may address problems established by the research evidence. </w:t>
      </w:r>
    </w:p>
    <w:p w:rsidR="00870A2C" w:rsidRDefault="001003F8" w:rsidP="00BE207C">
      <w:pPr>
        <w:pStyle w:val="ListParagraph"/>
        <w:numPr>
          <w:ilvl w:val="0"/>
          <w:numId w:val="1"/>
        </w:numPr>
        <w:rPr>
          <w:rFonts w:ascii="Times New Roman" w:hAnsi="Times New Roman"/>
        </w:rPr>
      </w:pPr>
      <w:r w:rsidRPr="00870A2C">
        <w:rPr>
          <w:rFonts w:ascii="Times New Roman" w:hAnsi="Times New Roman"/>
        </w:rPr>
        <w:t>Policy and practice guidelines about child protection and support to children and people with disability in Australia and comparative countries were analysed, with particular emphasis on the degree to which broad policy goals and outcome statements included the rights and needs of children with disability.</w:t>
      </w:r>
    </w:p>
    <w:p w:rsidR="001003F8" w:rsidRPr="00870A2C" w:rsidRDefault="001003F8" w:rsidP="00BE207C">
      <w:pPr>
        <w:pStyle w:val="ListParagraph"/>
        <w:numPr>
          <w:ilvl w:val="0"/>
          <w:numId w:val="1"/>
        </w:numPr>
        <w:rPr>
          <w:rFonts w:ascii="Times New Roman" w:hAnsi="Times New Roman"/>
        </w:rPr>
      </w:pPr>
      <w:r w:rsidRPr="00870A2C">
        <w:rPr>
          <w:rFonts w:ascii="Times New Roman" w:hAnsi="Times New Roman"/>
        </w:rPr>
        <w:t xml:space="preserve">Enlivening this research approach are examples from the membership of Children with Disability Australia (CDA). These experiences highlight the range and diversity of abuse that children and young people experience across many areas of their lives, and emphasise the need for concerted action in preventing and responding </w:t>
      </w:r>
      <w:r w:rsidRPr="00870A2C">
        <w:rPr>
          <w:rFonts w:ascii="Times New Roman" w:hAnsi="Times New Roman"/>
        </w:rPr>
        <w:br/>
        <w:t xml:space="preserve">to harm. </w:t>
      </w:r>
    </w:p>
    <w:p w:rsidR="00870A2C" w:rsidRDefault="00870A2C"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It is not within the scope of this paper to analyse practice or to attempt to provide a fine grained analysis of policy within specific contexts, such as early intervention services, education, or criminal justice agencies.</w:t>
      </w:r>
      <w:r w:rsidR="00870A2C">
        <w:rPr>
          <w:rFonts w:ascii="Times New Roman" w:hAnsi="Times New Roman"/>
        </w:rPr>
        <w:t xml:space="preserve"> This does not, however, imply </w:t>
      </w:r>
      <w:r w:rsidRPr="00BE207C">
        <w:rPr>
          <w:rFonts w:ascii="Times New Roman" w:hAnsi="Times New Roman"/>
        </w:rPr>
        <w:t>that this work is not needed—quite to the contrary, this review identifies many gaps in research, po</w:t>
      </w:r>
      <w:r w:rsidR="00870A2C">
        <w:rPr>
          <w:rFonts w:ascii="Times New Roman" w:hAnsi="Times New Roman"/>
        </w:rPr>
        <w:t xml:space="preserve">licy </w:t>
      </w:r>
      <w:r w:rsidRPr="00BE207C">
        <w:rPr>
          <w:rFonts w:ascii="Times New Roman" w:hAnsi="Times New Roman"/>
        </w:rPr>
        <w:t>and practice.</w:t>
      </w:r>
    </w:p>
    <w:p w:rsidR="001003F8" w:rsidRPr="00BE207C" w:rsidRDefault="001003F8" w:rsidP="00BE207C">
      <w:pPr>
        <w:rPr>
          <w:rFonts w:ascii="Times New Roman" w:hAnsi="Times New Roman"/>
        </w:rPr>
      </w:pPr>
    </w:p>
    <w:p w:rsidR="001003F8" w:rsidRPr="00870A2C" w:rsidRDefault="00870A2C" w:rsidP="00BE207C">
      <w:pPr>
        <w:rPr>
          <w:rFonts w:ascii="Times New Roman" w:hAnsi="Times New Roman"/>
          <w:sz w:val="48"/>
        </w:rPr>
      </w:pPr>
      <w:r w:rsidRPr="00870A2C">
        <w:rPr>
          <w:rFonts w:ascii="Times New Roman" w:hAnsi="Times New Roman"/>
          <w:sz w:val="48"/>
        </w:rPr>
        <w:t xml:space="preserve">Section 1: Abuse and neglect - </w:t>
      </w:r>
      <w:r w:rsidR="001003F8" w:rsidRPr="00870A2C">
        <w:rPr>
          <w:rFonts w:ascii="Times New Roman" w:hAnsi="Times New Roman"/>
          <w:sz w:val="48"/>
        </w:rPr>
        <w:t>a complex social problem</w:t>
      </w:r>
    </w:p>
    <w:p w:rsidR="00870A2C" w:rsidRDefault="001003F8" w:rsidP="00BE207C">
      <w:pPr>
        <w:rPr>
          <w:rFonts w:ascii="Times New Roman" w:hAnsi="Times New Roman"/>
        </w:rPr>
      </w:pPr>
      <w:r w:rsidRPr="00BE207C">
        <w:rPr>
          <w:rFonts w:ascii="Times New Roman" w:hAnsi="Times New Roman"/>
        </w:rPr>
        <w:t>The ways in which maltreatment is understood impact on how it is responded to and prevented by those in positions of leadership, and the vigour with which this happens. For example, many government and community organisations (schools, disability services, community services) have policies and procedures about abuse and neglect, but these focus primarily at the individual level, with little focus on prevention, or on the systemic and community level underpinnings which set conditions under which individual harms are more likely to occur. It is, of course, essential that individual instances of abuse and neglect are addressed promptly, effectively and with compassion. However, the lack of an overarching framework for prevention and systemic change means that protective factors are not strengthened, and capacity to resist maltreatment is not developed at individual, organisational and community levels.</w:t>
      </w:r>
    </w:p>
    <w:p w:rsidR="001003F8" w:rsidRPr="00BE207C" w:rsidRDefault="001003F8" w:rsidP="00BE207C">
      <w:pPr>
        <w:rPr>
          <w:rFonts w:ascii="Times New Roman" w:hAnsi="Times New Roman"/>
        </w:rPr>
      </w:pPr>
    </w:p>
    <w:p w:rsidR="001003F8" w:rsidRPr="00870A2C" w:rsidRDefault="001003F8" w:rsidP="00BE207C">
      <w:pPr>
        <w:rPr>
          <w:rFonts w:ascii="Times New Roman" w:hAnsi="Times New Roman"/>
          <w:sz w:val="40"/>
        </w:rPr>
      </w:pPr>
      <w:r w:rsidRPr="00870A2C">
        <w:rPr>
          <w:rFonts w:ascii="Times New Roman" w:hAnsi="Times New Roman"/>
          <w:sz w:val="40"/>
        </w:rPr>
        <w:t xml:space="preserve">How many children and young people are affected? </w:t>
      </w:r>
    </w:p>
    <w:p w:rsidR="00870A2C" w:rsidRDefault="00870A2C"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It is difficult to discuss the rates or prevalence of abuse and neglect of children and young people with disability with any certainty. Prevalence of abuse and neglect of children with disability may not be the most helpful indicator of the problem for informing policy and practice change, due to both the lack of reliable figures and the fact that it does not demonstrate the range of abuses, the impact of abuse and neglect in the lives of young people, or differential impact on children and young people according to social disadvantage, culture, Aboriginality or other measures.</w:t>
      </w:r>
    </w:p>
    <w:p w:rsidR="001003F8" w:rsidRPr="00BE207C" w:rsidRDefault="001003F8" w:rsidP="00BE207C">
      <w:pPr>
        <w:rPr>
          <w:rFonts w:ascii="Times New Roman" w:hAnsi="Times New Roman"/>
        </w:rPr>
      </w:pPr>
      <w:r w:rsidRPr="00BE207C">
        <w:rPr>
          <w:rFonts w:ascii="Times New Roman" w:hAnsi="Times New Roman"/>
        </w:rPr>
        <w:t>There have been a small number of studies which estimate the prevalence of abuse in populations of young people with disability. None of these are Australian. Two population based studies conducted by Sullivan and Knutson (1998, 2000) have been considered the mos</w:t>
      </w:r>
      <w:r w:rsidR="00870A2C">
        <w:rPr>
          <w:rFonts w:ascii="Times New Roman" w:hAnsi="Times New Roman"/>
        </w:rPr>
        <w:t xml:space="preserve">t reliable prevalence figures, </w:t>
      </w:r>
      <w:r w:rsidRPr="00BE207C">
        <w:rPr>
          <w:rFonts w:ascii="Times New Roman" w:hAnsi="Times New Roman"/>
        </w:rPr>
        <w:t>as they are drawn from a population-based sampling method with internal comparison groups. These researchers used administrative records from every child enrolled in educational programs in Nebraska, USA, and also social services and police databases to compare abuse prevalence among children with and without disability. They found the prevalence of maltreatment of children with disability to be 3.4 times higher than that for children without disability (31% as compared to 9%). A new global meta-analysis of 16 studies of prevalence and 11 studies of risk found combined prevalence estimates of 26.7% for violence in the lives of children with disability, and risk estimates of 3.68 (Jones et al., 2012).</w:t>
      </w:r>
    </w:p>
    <w:p w:rsidR="001003F8" w:rsidRPr="00BE207C" w:rsidRDefault="001003F8" w:rsidP="00BE207C">
      <w:pPr>
        <w:rPr>
          <w:rFonts w:ascii="Times New Roman" w:hAnsi="Times New Roman"/>
        </w:rPr>
      </w:pPr>
      <w:r w:rsidRPr="00BE207C">
        <w:rPr>
          <w:rFonts w:ascii="Times New Roman" w:hAnsi="Times New Roman"/>
        </w:rPr>
        <w:t xml:space="preserve">Figures for children with disability in Australian child protection statistics are not available. It is estimated that in 2009, 492,500 children and young people aged 0–24 years (6.8% of total group) had a disability (Australian Bureau of Statistics, 2010). In 2010–11, approximately 31,500 children aged 0–12 were the subjects of substantiated notifications to child protection authorities in Australia. This equates to around 1 in 65 children (Australian Institute of Health and Welfare, 2012). Prevalence rates for children are not considered to be highly reliable, relying on retrospective self-reporting or children who come to the attention of child protection authorities (Cashmore, Scott, &amp; Calvert, 2008). A number of researchers note that it is likely that abuse is under-reported by children and young people with disability, for a range of reasons, including lack of support to make a complaint; not feeling they would be believed; not having the words to name the harm they are experiencing; and the feelings of intimidation and fear experienced by all children (although possibly heightened for children with disability who are reliant on an abuser who also provides their daily personal support) (Briggs &amp; Hawkins, 2005; UN Secretary General, 2005). </w:t>
      </w:r>
    </w:p>
    <w:p w:rsidR="001003F8" w:rsidRPr="00BE207C" w:rsidRDefault="001003F8" w:rsidP="00BE207C">
      <w:pPr>
        <w:rPr>
          <w:rFonts w:ascii="Times New Roman" w:hAnsi="Times New Roman"/>
        </w:rPr>
      </w:pPr>
      <w:r w:rsidRPr="00BE207C">
        <w:rPr>
          <w:rFonts w:ascii="Times New Roman" w:hAnsi="Times New Roman"/>
        </w:rPr>
        <w:t xml:space="preserve">Two review studies offer a robust discussion of the range and scope of research which estimates rates of abuse and neglect. Stalker and McArthur’s review of recent research (2012) and Horner-Johnson &amp; Drum’s (2006) review of prevalence studies found that, while much research provided valuable insights on the experience of violence, exploitation, abuse and neglect for particular groups of people with disability, most of the research conducted between 1995 and 2012 is based on small or convenience samples and does not form a reliable basis for estimating prevalence. </w:t>
      </w:r>
    </w:p>
    <w:p w:rsidR="001003F8" w:rsidRPr="00BE207C" w:rsidRDefault="001003F8" w:rsidP="00BE207C">
      <w:pPr>
        <w:rPr>
          <w:rFonts w:ascii="Times New Roman" w:hAnsi="Times New Roman"/>
        </w:rPr>
      </w:pPr>
    </w:p>
    <w:p w:rsidR="00870A2C" w:rsidRDefault="001003F8" w:rsidP="00BE207C">
      <w:pPr>
        <w:rPr>
          <w:rFonts w:ascii="Times New Roman" w:hAnsi="Times New Roman"/>
        </w:rPr>
      </w:pPr>
      <w:r w:rsidRPr="00BE207C">
        <w:rPr>
          <w:rFonts w:ascii="Times New Roman" w:hAnsi="Times New Roman"/>
        </w:rPr>
        <w:t xml:space="preserve">The existing </w:t>
      </w:r>
      <w:r w:rsidR="00870A2C">
        <w:rPr>
          <w:rFonts w:ascii="Times New Roman" w:hAnsi="Times New Roman"/>
        </w:rPr>
        <w:t xml:space="preserve">research allows us to say with </w:t>
      </w:r>
      <w:r w:rsidRPr="00BE207C">
        <w:rPr>
          <w:rFonts w:ascii="Times New Roman" w:hAnsi="Times New Roman"/>
        </w:rPr>
        <w:t xml:space="preserve">confidence that: </w:t>
      </w:r>
    </w:p>
    <w:p w:rsidR="001003F8" w:rsidRPr="00BE207C" w:rsidRDefault="001003F8" w:rsidP="00BE207C">
      <w:pPr>
        <w:rPr>
          <w:rFonts w:ascii="Times New Roman" w:hAnsi="Times New Roman"/>
        </w:rPr>
      </w:pPr>
    </w:p>
    <w:p w:rsidR="00870A2C" w:rsidRDefault="001003F8" w:rsidP="00BE207C">
      <w:pPr>
        <w:pStyle w:val="ListParagraph"/>
        <w:numPr>
          <w:ilvl w:val="0"/>
          <w:numId w:val="2"/>
        </w:numPr>
        <w:rPr>
          <w:rFonts w:ascii="Times New Roman" w:hAnsi="Times New Roman"/>
        </w:rPr>
      </w:pPr>
      <w:r w:rsidRPr="00870A2C">
        <w:rPr>
          <w:rFonts w:ascii="Times New Roman" w:hAnsi="Times New Roman"/>
        </w:rPr>
        <w:t>Children and young people with disability experience abuse and neglect at rates considerably higher than their peers who do not have disability (the prevalence of abuse)</w:t>
      </w:r>
    </w:p>
    <w:p w:rsidR="00870A2C" w:rsidRDefault="001003F8" w:rsidP="00BE207C">
      <w:pPr>
        <w:pStyle w:val="ListParagraph"/>
        <w:numPr>
          <w:ilvl w:val="0"/>
          <w:numId w:val="2"/>
        </w:numPr>
        <w:rPr>
          <w:rFonts w:ascii="Times New Roman" w:hAnsi="Times New Roman"/>
        </w:rPr>
      </w:pPr>
      <w:r w:rsidRPr="00870A2C">
        <w:rPr>
          <w:rFonts w:ascii="Times New Roman" w:hAnsi="Times New Roman"/>
        </w:rPr>
        <w:t>Children with communication impairments, behaviour difficulties, intellectual disability and sensory disability experience higher rates of abuse</w:t>
      </w:r>
    </w:p>
    <w:p w:rsidR="00870A2C" w:rsidRDefault="001003F8" w:rsidP="00BE207C">
      <w:pPr>
        <w:pStyle w:val="ListParagraph"/>
        <w:numPr>
          <w:ilvl w:val="0"/>
          <w:numId w:val="2"/>
        </w:numPr>
        <w:rPr>
          <w:rFonts w:ascii="Times New Roman" w:hAnsi="Times New Roman"/>
        </w:rPr>
      </w:pPr>
      <w:r w:rsidRPr="00870A2C">
        <w:rPr>
          <w:rFonts w:ascii="Times New Roman" w:hAnsi="Times New Roman"/>
        </w:rPr>
        <w:t>Abuse and ne</w:t>
      </w:r>
      <w:r w:rsidR="00870A2C">
        <w:rPr>
          <w:rFonts w:ascii="Times New Roman" w:hAnsi="Times New Roman"/>
        </w:rPr>
        <w:t xml:space="preserve">glect of children and </w:t>
      </w:r>
      <w:r w:rsidRPr="00870A2C">
        <w:rPr>
          <w:rFonts w:ascii="Times New Roman" w:hAnsi="Times New Roman"/>
        </w:rPr>
        <w:t xml:space="preserve">young people with disability is likely </w:t>
      </w:r>
      <w:r w:rsidRPr="00870A2C">
        <w:rPr>
          <w:rFonts w:ascii="Times New Roman" w:hAnsi="Times New Roman"/>
        </w:rPr>
        <w:br/>
        <w:t>to be under-reported</w:t>
      </w:r>
    </w:p>
    <w:p w:rsidR="00870A2C" w:rsidRDefault="001003F8" w:rsidP="00BE207C">
      <w:pPr>
        <w:pStyle w:val="ListParagraph"/>
        <w:numPr>
          <w:ilvl w:val="0"/>
          <w:numId w:val="2"/>
        </w:numPr>
        <w:rPr>
          <w:rFonts w:ascii="Times New Roman" w:hAnsi="Times New Roman"/>
        </w:rPr>
      </w:pPr>
      <w:r w:rsidRPr="00870A2C">
        <w:rPr>
          <w:rFonts w:ascii="Times New Roman" w:hAnsi="Times New Roman"/>
        </w:rPr>
        <w:t>That they are often abused on multiple occasions (the incidence of abuse)</w:t>
      </w:r>
    </w:p>
    <w:p w:rsidR="001003F8" w:rsidRPr="00870A2C" w:rsidRDefault="001003F8" w:rsidP="00BE207C">
      <w:pPr>
        <w:pStyle w:val="ListParagraph"/>
        <w:numPr>
          <w:ilvl w:val="0"/>
          <w:numId w:val="2"/>
        </w:numPr>
        <w:rPr>
          <w:rFonts w:ascii="Times New Roman" w:hAnsi="Times New Roman"/>
        </w:rPr>
      </w:pPr>
      <w:r w:rsidRPr="00870A2C">
        <w:rPr>
          <w:rFonts w:ascii="Times New Roman" w:hAnsi="Times New Roman"/>
        </w:rPr>
        <w:t xml:space="preserve">This maltreatment is significant (the impact of abuse) (Fitzsimons, 2009; Kvam, 2000; Sobsey, 1994; Stalker &amp; McArthur, 2012; Sullivan &amp; Knutson, 2000). </w:t>
      </w:r>
    </w:p>
    <w:p w:rsidR="00870A2C" w:rsidRDefault="00870A2C"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 xml:space="preserve">There is also little research on the impact of abuse and neglect in the lives of young people with disability, and it is important that further research in this area is undertaken with reference to </w:t>
      </w:r>
      <w:r w:rsidR="00870A2C">
        <w:rPr>
          <w:rFonts w:ascii="Times New Roman" w:hAnsi="Times New Roman"/>
        </w:rPr>
        <w:t xml:space="preserve">research </w:t>
      </w:r>
      <w:r w:rsidRPr="00BE207C">
        <w:rPr>
          <w:rFonts w:ascii="Times New Roman" w:hAnsi="Times New Roman"/>
        </w:rPr>
        <w:t>on incidence and prevalence.</w:t>
      </w:r>
    </w:p>
    <w:p w:rsidR="00870A2C" w:rsidRDefault="00870A2C" w:rsidP="00BE207C">
      <w:pPr>
        <w:rPr>
          <w:rFonts w:ascii="Times New Roman" w:hAnsi="Times New Roman"/>
        </w:rPr>
      </w:pPr>
    </w:p>
    <w:p w:rsidR="001003F8" w:rsidRPr="00870A2C" w:rsidRDefault="001003F8" w:rsidP="00BE207C">
      <w:pPr>
        <w:rPr>
          <w:rFonts w:ascii="Times New Roman" w:hAnsi="Times New Roman"/>
          <w:sz w:val="40"/>
        </w:rPr>
      </w:pPr>
      <w:r w:rsidRPr="00870A2C">
        <w:rPr>
          <w:rFonts w:ascii="Times New Roman" w:hAnsi="Times New Roman"/>
          <w:sz w:val="40"/>
        </w:rPr>
        <w:t>What kinds of maltreatment do children and young people experience?</w:t>
      </w:r>
    </w:p>
    <w:p w:rsidR="00870A2C" w:rsidRDefault="00870A2C"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 xml:space="preserve">Abuse and neglect of children and young people with disability occurs in all of the places in which they live their lives. It happens in families, in out-of-home care environments and in service contexts (such as respite care). It happens in schools, in preschools and after school centres. It happens in generic or mainstream environments and in specialist disability services. </w:t>
      </w:r>
    </w:p>
    <w:p w:rsidR="001003F8" w:rsidRPr="00BE207C" w:rsidRDefault="001003F8" w:rsidP="00BE207C">
      <w:pPr>
        <w:rPr>
          <w:rFonts w:ascii="Times New Roman" w:hAnsi="Times New Roman"/>
        </w:rPr>
      </w:pPr>
      <w:r w:rsidRPr="00BE207C">
        <w:rPr>
          <w:rFonts w:ascii="Times New Roman" w:hAnsi="Times New Roman"/>
        </w:rPr>
        <w:t xml:space="preserve">Some abuse and neglect occurs as an action by a malevolent individual towards a child or young person with disability. Abuse and neglect is, however, more complex than a ‘bad apple in a good barrel’ phenomenon. A context based approach to understanding and responding to abuse and neglect of children and young people with disability (discussed below) highlights linkages between maltreatment and strategies needed to address it. </w:t>
      </w:r>
    </w:p>
    <w:p w:rsidR="00870A2C" w:rsidRDefault="001003F8" w:rsidP="00BE207C">
      <w:pPr>
        <w:rPr>
          <w:rFonts w:ascii="Times New Roman" w:hAnsi="Times New Roman"/>
        </w:rPr>
      </w:pPr>
      <w:r w:rsidRPr="00BE207C">
        <w:rPr>
          <w:rFonts w:ascii="Times New Roman" w:hAnsi="Times New Roman"/>
        </w:rPr>
        <w:t xml:space="preserve">Hilary Brown, a researcher and practitioner about abuse and protection in the UK, has identified several different contexts in which abuse occurs: </w:t>
      </w:r>
    </w:p>
    <w:p w:rsidR="001003F8" w:rsidRPr="00BE207C" w:rsidRDefault="001003F8" w:rsidP="00BE207C">
      <w:pPr>
        <w:rPr>
          <w:rFonts w:ascii="Times New Roman" w:hAnsi="Times New Roman"/>
        </w:rPr>
      </w:pPr>
    </w:p>
    <w:p w:rsidR="00870A2C" w:rsidRDefault="001003F8" w:rsidP="00BE207C">
      <w:pPr>
        <w:pStyle w:val="ListParagraph"/>
        <w:numPr>
          <w:ilvl w:val="0"/>
          <w:numId w:val="3"/>
        </w:numPr>
        <w:rPr>
          <w:rFonts w:ascii="Times New Roman" w:hAnsi="Times New Roman"/>
        </w:rPr>
      </w:pPr>
      <w:r w:rsidRPr="00870A2C">
        <w:rPr>
          <w:rFonts w:ascii="Times New Roman" w:hAnsi="Times New Roman"/>
          <w:sz w:val="32"/>
        </w:rPr>
        <w:t>Crimes in the community:</w:t>
      </w:r>
      <w:r w:rsidRPr="00870A2C">
        <w:rPr>
          <w:rFonts w:ascii="Times New Roman" w:hAnsi="Times New Roman"/>
        </w:rPr>
        <w:t xml:space="preserve"> Hate crimes; predatory crimes; parasitic or ‘mate’ crimes.</w:t>
      </w:r>
    </w:p>
    <w:p w:rsidR="00870A2C" w:rsidRDefault="001003F8" w:rsidP="00BE207C">
      <w:pPr>
        <w:pStyle w:val="ListParagraph"/>
        <w:numPr>
          <w:ilvl w:val="0"/>
          <w:numId w:val="3"/>
        </w:numPr>
        <w:rPr>
          <w:rFonts w:ascii="Times New Roman" w:hAnsi="Times New Roman"/>
        </w:rPr>
      </w:pPr>
      <w:r w:rsidRPr="00870A2C">
        <w:rPr>
          <w:rFonts w:ascii="Times New Roman" w:hAnsi="Times New Roman"/>
          <w:sz w:val="32"/>
        </w:rPr>
        <w:t>Family violence, abuse, neglect or exploitation:</w:t>
      </w:r>
      <w:r w:rsidRPr="00870A2C">
        <w:rPr>
          <w:rFonts w:ascii="Times New Roman" w:hAnsi="Times New Roman"/>
        </w:rPr>
        <w:t xml:space="preserve"> Violence from family members; ongoing neglect; ill-informed about, or not able to cope with care, including care needs specific to children’s disability; financial abuse.</w:t>
      </w:r>
    </w:p>
    <w:p w:rsidR="00870A2C" w:rsidRDefault="001003F8" w:rsidP="00BE207C">
      <w:pPr>
        <w:pStyle w:val="ListParagraph"/>
        <w:numPr>
          <w:ilvl w:val="0"/>
          <w:numId w:val="3"/>
        </w:numPr>
        <w:rPr>
          <w:rFonts w:ascii="Times New Roman" w:hAnsi="Times New Roman"/>
        </w:rPr>
      </w:pPr>
      <w:r w:rsidRPr="00870A2C">
        <w:rPr>
          <w:rFonts w:ascii="Times New Roman" w:hAnsi="Times New Roman"/>
          <w:sz w:val="32"/>
        </w:rPr>
        <w:t>Poor quality domiciliary care:</w:t>
      </w:r>
      <w:r w:rsidRPr="00870A2C">
        <w:rPr>
          <w:rFonts w:ascii="Times New Roman" w:hAnsi="Times New Roman"/>
        </w:rPr>
        <w:t xml:space="preserve"> Abuses centring on the quality of personal care services in the home.</w:t>
      </w:r>
    </w:p>
    <w:p w:rsidR="001003F8" w:rsidRPr="00870A2C" w:rsidRDefault="001003F8" w:rsidP="00BE207C">
      <w:pPr>
        <w:pStyle w:val="ListParagraph"/>
        <w:numPr>
          <w:ilvl w:val="0"/>
          <w:numId w:val="3"/>
        </w:numPr>
        <w:rPr>
          <w:rFonts w:ascii="Times New Roman" w:hAnsi="Times New Roman"/>
        </w:rPr>
      </w:pPr>
      <w:r w:rsidRPr="00870A2C">
        <w:rPr>
          <w:rFonts w:ascii="Times New Roman" w:hAnsi="Times New Roman"/>
          <w:sz w:val="32"/>
        </w:rPr>
        <w:t>Poorly commissioned, resourced or regulated care:</w:t>
      </w:r>
      <w:r w:rsidRPr="00870A2C">
        <w:rPr>
          <w:rFonts w:ascii="Times New Roman" w:hAnsi="Times New Roman"/>
        </w:rPr>
        <w:t xml:space="preserve"> Abuses in services/institutional abuse (rigid regimes, staff unmotivated or overwhelmed, cruel individuals, abuse by other service users, institutionally sanctioned neglect or poor quality care); unethical or unauthorised practices in response to challenging needs, mental health needs, or illness; breaches of professional boundaries by powerful or resentful staff. </w:t>
      </w:r>
    </w:p>
    <w:p w:rsidR="00870A2C" w:rsidRDefault="00870A2C"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Underlying all of these contexts is discriminatory access to mainstream services and public resources</w:t>
      </w:r>
      <w:r w:rsidRPr="00BE207C">
        <w:rPr>
          <w:rFonts w:ascii="Times New Roman" w:hAnsi="Times New Roman"/>
        </w:rPr>
        <w:br/>
        <w:t>—health, housing, education, criminal justice, social security, and so on, all of which may be exacerbated by poverty, racism and social exclusion (Brown, 2011). Many children and young people receive little or no access to higher levels of service and care in areas such as housing, educational support, equipment and so on—despite having at times significant support needs. There is also an intersection between discrimination and abuse. Saxton considers discriminatory behaviour to be driven mainly by thoughtlessness, an</w:t>
      </w:r>
      <w:r w:rsidR="00870A2C">
        <w:rPr>
          <w:rFonts w:ascii="Times New Roman" w:hAnsi="Times New Roman"/>
        </w:rPr>
        <w:t xml:space="preserve">d abusive behaviour by intent. </w:t>
      </w:r>
      <w:r w:rsidRPr="00BE207C">
        <w:rPr>
          <w:rFonts w:ascii="Times New Roman" w:hAnsi="Times New Roman"/>
        </w:rPr>
        <w:t>She writes, ‘thoughtless behaviours, when unchallenged, can lead to extreme situations. Discriminatory attitudes and behaviours set the stage for abuse by allowing people in the public to discount people with disabilities as fully deserving of respect and dignity’ (2009, p. 74).</w:t>
      </w:r>
    </w:p>
    <w:p w:rsidR="001003F8" w:rsidRPr="00BE207C" w:rsidRDefault="001003F8" w:rsidP="00BE207C">
      <w:pPr>
        <w:rPr>
          <w:rFonts w:ascii="Times New Roman" w:hAnsi="Times New Roman"/>
        </w:rPr>
      </w:pPr>
      <w:r w:rsidRPr="00BE207C">
        <w:rPr>
          <w:rFonts w:ascii="Times New Roman" w:hAnsi="Times New Roman"/>
        </w:rPr>
        <w:t xml:space="preserve">Responding to the complex nature of harms incurred by people with disability is multifaceted. Brown offers a schema for developing effective responses, according to the type of abuse, the relationship between the perpetrator and the person and/or their gender or position, and the context in which it occurs and the systems which need to be engaged to deal with it (2004, pp. 41–42). The table below builds from her work. </w:t>
      </w:r>
    </w:p>
    <w:p w:rsidR="001003F8" w:rsidRPr="00BE207C" w:rsidRDefault="001003F8" w:rsidP="00BE207C">
      <w:pPr>
        <w:rPr>
          <w:rFonts w:ascii="Times New Roman" w:hAnsi="Times New Roman"/>
        </w:rPr>
      </w:pPr>
    </w:p>
    <w:p w:rsidR="001003F8" w:rsidRPr="00BE207C" w:rsidRDefault="001003F8" w:rsidP="00BE207C">
      <w:pPr>
        <w:rPr>
          <w:rFonts w:ascii="Times New Roman" w:hAnsi="Times New Roman"/>
        </w:rPr>
      </w:pPr>
    </w:p>
    <w:p w:rsidR="001003F8" w:rsidRPr="00BE207C" w:rsidRDefault="001003F8" w:rsidP="00BE207C">
      <w:pPr>
        <w:rPr>
          <w:rFonts w:ascii="Times New Roman" w:hAnsi="Times New Roman"/>
        </w:rPr>
      </w:pPr>
    </w:p>
    <w:p w:rsidR="001003F8" w:rsidRPr="00BE207C" w:rsidRDefault="001003F8" w:rsidP="00BE207C">
      <w:pPr>
        <w:rPr>
          <w:rFonts w:ascii="Times New Roman" w:hAnsi="Times New Roman"/>
        </w:rPr>
      </w:pPr>
    </w:p>
    <w:tbl>
      <w:tblPr>
        <w:tblW w:w="0" w:type="auto"/>
        <w:tblInd w:w="1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819"/>
        <w:gridCol w:w="4819"/>
      </w:tblGrid>
      <w:tr w:rsidR="001003F8" w:rsidRPr="00BE207C">
        <w:trPr>
          <w:trHeight w:val="60"/>
        </w:trPr>
        <w:tc>
          <w:tcPr>
            <w:tcW w:w="4819" w:type="dxa"/>
            <w:shd w:val="clear" w:color="F7931D" w:fill="auto"/>
            <w:tcMar>
              <w:top w:w="142" w:type="dxa"/>
              <w:left w:w="142" w:type="dxa"/>
              <w:bottom w:w="142" w:type="dxa"/>
              <w:right w:w="142" w:type="dxa"/>
            </w:tcMar>
          </w:tcPr>
          <w:p w:rsidR="001003F8" w:rsidRPr="00D523DA" w:rsidRDefault="001003F8" w:rsidP="00BE207C">
            <w:pPr>
              <w:rPr>
                <w:rFonts w:ascii="Times New Roman" w:hAnsi="Times New Roman"/>
              </w:rPr>
            </w:pPr>
            <w:r w:rsidRPr="00D523DA">
              <w:rPr>
                <w:rFonts w:ascii="Times New Roman" w:hAnsi="Times New Roman"/>
              </w:rPr>
              <w:t>Abuse</w:t>
            </w:r>
          </w:p>
        </w:tc>
        <w:tc>
          <w:tcPr>
            <w:tcW w:w="4819" w:type="dxa"/>
            <w:shd w:val="clear" w:color="84C446" w:fill="auto"/>
            <w:tcMar>
              <w:top w:w="142" w:type="dxa"/>
              <w:left w:w="142" w:type="dxa"/>
              <w:bottom w:w="142" w:type="dxa"/>
              <w:right w:w="142" w:type="dxa"/>
            </w:tcMar>
          </w:tcPr>
          <w:p w:rsidR="001003F8" w:rsidRPr="00D523DA" w:rsidRDefault="001003F8" w:rsidP="00BE207C">
            <w:pPr>
              <w:rPr>
                <w:rFonts w:ascii="Times New Roman" w:hAnsi="Times New Roman"/>
              </w:rPr>
            </w:pPr>
            <w:r w:rsidRPr="00D523DA">
              <w:rPr>
                <w:rFonts w:ascii="Times New Roman" w:hAnsi="Times New Roman"/>
              </w:rPr>
              <w:t>Response needed</w:t>
            </w:r>
          </w:p>
        </w:tc>
      </w:tr>
      <w:tr w:rsidR="001003F8" w:rsidRPr="00BE207C">
        <w:trPr>
          <w:trHeight w:val="60"/>
        </w:trPr>
        <w:tc>
          <w:tcPr>
            <w:tcW w:w="4819" w:type="dxa"/>
            <w:shd w:val="clear" w:color="F7931D" w:fill="auto"/>
            <w:tcMar>
              <w:top w:w="130" w:type="dxa"/>
              <w:left w:w="130" w:type="dxa"/>
              <w:bottom w:w="130" w:type="dxa"/>
              <w:right w:w="130" w:type="dxa"/>
            </w:tcMar>
          </w:tcPr>
          <w:p w:rsidR="001003F8" w:rsidRPr="00D523DA" w:rsidRDefault="001003F8" w:rsidP="00BE207C">
            <w:pPr>
              <w:rPr>
                <w:rFonts w:ascii="Times New Roman" w:hAnsi="Times New Roman"/>
              </w:rPr>
            </w:pPr>
            <w:r w:rsidRPr="00D523DA">
              <w:rPr>
                <w:rFonts w:ascii="Times New Roman" w:hAnsi="Times New Roman"/>
              </w:rPr>
              <w:t xml:space="preserve">Ordinary crime in which the victim happens </w:t>
            </w:r>
            <w:r w:rsidRPr="00D523DA">
              <w:rPr>
                <w:rFonts w:ascii="Times New Roman" w:hAnsi="Times New Roman"/>
              </w:rPr>
              <w:br/>
              <w:t>to be a vulnerable person.</w:t>
            </w:r>
          </w:p>
        </w:tc>
        <w:tc>
          <w:tcPr>
            <w:tcW w:w="4819" w:type="dxa"/>
            <w:shd w:val="clear" w:color="84C446" w:fill="auto"/>
            <w:tcMar>
              <w:top w:w="130" w:type="dxa"/>
              <w:left w:w="130" w:type="dxa"/>
              <w:bottom w:w="130" w:type="dxa"/>
              <w:right w:w="130" w:type="dxa"/>
            </w:tcMar>
          </w:tcPr>
          <w:p w:rsidR="001003F8" w:rsidRPr="00D523DA" w:rsidRDefault="001003F8" w:rsidP="00BE207C">
            <w:pPr>
              <w:rPr>
                <w:rFonts w:ascii="Times New Roman" w:hAnsi="Times New Roman"/>
              </w:rPr>
            </w:pPr>
            <w:r w:rsidRPr="00D523DA">
              <w:rPr>
                <w:rFonts w:ascii="Times New Roman" w:hAnsi="Times New Roman"/>
              </w:rPr>
              <w:t xml:space="preserve">Goal to facilitate access to criminal justice system and mainstream agencies and to ensure children and young people are treated as full rights holders. This also relates to engagement of the criminal justice system and mainstream agencies when </w:t>
            </w:r>
            <w:r w:rsidRPr="00D523DA">
              <w:rPr>
                <w:rFonts w:ascii="Times New Roman" w:hAnsi="Times New Roman"/>
              </w:rPr>
              <w:br/>
              <w:t xml:space="preserve">other forms of abuse and neglect reach </w:t>
            </w:r>
            <w:r w:rsidRPr="00D523DA">
              <w:rPr>
                <w:rFonts w:ascii="Times New Roman" w:hAnsi="Times New Roman"/>
              </w:rPr>
              <w:br/>
              <w:t xml:space="preserve">criminal levels. </w:t>
            </w:r>
          </w:p>
        </w:tc>
      </w:tr>
      <w:tr w:rsidR="001003F8" w:rsidRPr="00BE207C">
        <w:trPr>
          <w:trHeight w:val="60"/>
        </w:trPr>
        <w:tc>
          <w:tcPr>
            <w:tcW w:w="4819" w:type="dxa"/>
            <w:shd w:val="clear" w:color="F7931D" w:fill="auto"/>
            <w:tcMar>
              <w:top w:w="130" w:type="dxa"/>
              <w:left w:w="130" w:type="dxa"/>
              <w:bottom w:w="130" w:type="dxa"/>
              <w:right w:w="130" w:type="dxa"/>
            </w:tcMar>
          </w:tcPr>
          <w:p w:rsidR="001003F8" w:rsidRPr="00D523DA" w:rsidRDefault="001003F8" w:rsidP="00BE207C">
            <w:pPr>
              <w:rPr>
                <w:rFonts w:ascii="Times New Roman" w:hAnsi="Times New Roman"/>
              </w:rPr>
            </w:pPr>
            <w:r w:rsidRPr="00D523DA">
              <w:rPr>
                <w:rFonts w:ascii="Times New Roman" w:hAnsi="Times New Roman"/>
              </w:rPr>
              <w:t>Abuses which arise out of inequitable access to health care, benefits, housing and other service provision as a result (but also a cause of) discrimination and social exclusion.</w:t>
            </w:r>
          </w:p>
        </w:tc>
        <w:tc>
          <w:tcPr>
            <w:tcW w:w="4819" w:type="dxa"/>
            <w:shd w:val="clear" w:color="84C446" w:fill="auto"/>
            <w:tcMar>
              <w:top w:w="130" w:type="dxa"/>
              <w:left w:w="130" w:type="dxa"/>
              <w:bottom w:w="130" w:type="dxa"/>
              <w:right w:w="130" w:type="dxa"/>
            </w:tcMar>
          </w:tcPr>
          <w:p w:rsidR="001003F8" w:rsidRPr="00D523DA" w:rsidRDefault="001003F8" w:rsidP="00BE207C">
            <w:pPr>
              <w:rPr>
                <w:rFonts w:ascii="Times New Roman" w:hAnsi="Times New Roman"/>
              </w:rPr>
            </w:pPr>
            <w:r w:rsidRPr="00D523DA">
              <w:rPr>
                <w:rFonts w:ascii="Times New Roman" w:hAnsi="Times New Roman"/>
              </w:rPr>
              <w:t>Requires monitoring through the collection of population wide statistics rather than documentation of individual complaints or incidents.</w:t>
            </w:r>
          </w:p>
        </w:tc>
      </w:tr>
      <w:tr w:rsidR="001003F8" w:rsidRPr="00BE207C">
        <w:trPr>
          <w:trHeight w:val="60"/>
        </w:trPr>
        <w:tc>
          <w:tcPr>
            <w:tcW w:w="4819" w:type="dxa"/>
            <w:shd w:val="clear" w:color="F7931D" w:fill="auto"/>
            <w:tcMar>
              <w:top w:w="130" w:type="dxa"/>
              <w:left w:w="130" w:type="dxa"/>
              <w:bottom w:w="130" w:type="dxa"/>
              <w:right w:w="130" w:type="dxa"/>
            </w:tcMar>
          </w:tcPr>
          <w:p w:rsidR="001003F8" w:rsidRPr="00D523DA" w:rsidRDefault="001003F8" w:rsidP="00BE207C">
            <w:pPr>
              <w:rPr>
                <w:rFonts w:ascii="Times New Roman" w:hAnsi="Times New Roman"/>
              </w:rPr>
            </w:pPr>
            <w:r w:rsidRPr="00D523DA">
              <w:rPr>
                <w:rFonts w:ascii="Times New Roman" w:hAnsi="Times New Roman"/>
              </w:rPr>
              <w:t>Abuses which arise out of challenging needs and ethical dilemmas.</w:t>
            </w:r>
          </w:p>
        </w:tc>
        <w:tc>
          <w:tcPr>
            <w:tcW w:w="4819" w:type="dxa"/>
            <w:shd w:val="clear" w:color="84C446" w:fill="auto"/>
            <w:tcMar>
              <w:top w:w="130" w:type="dxa"/>
              <w:left w:w="130" w:type="dxa"/>
              <w:bottom w:w="130" w:type="dxa"/>
              <w:right w:w="130" w:type="dxa"/>
            </w:tcMar>
          </w:tcPr>
          <w:p w:rsidR="001003F8" w:rsidRPr="00D523DA" w:rsidRDefault="001003F8" w:rsidP="00BE207C">
            <w:pPr>
              <w:rPr>
                <w:rFonts w:ascii="Times New Roman" w:hAnsi="Times New Roman"/>
              </w:rPr>
            </w:pPr>
            <w:r w:rsidRPr="00D523DA">
              <w:rPr>
                <w:rFonts w:ascii="Times New Roman" w:hAnsi="Times New Roman"/>
              </w:rPr>
              <w:t xml:space="preserve">Require formal, open and transparent decision-making, conducted on the basis of wide consultation, open to appeal and with the help of legal or citizen advocates. If these abuses reach a criminal level, access to the criminal justice system and mainstream agencies also needs to </w:t>
            </w:r>
            <w:r w:rsidRPr="00D523DA">
              <w:rPr>
                <w:rFonts w:ascii="Times New Roman" w:hAnsi="Times New Roman"/>
              </w:rPr>
              <w:br/>
              <w:t>be facilitated.</w:t>
            </w:r>
          </w:p>
        </w:tc>
      </w:tr>
      <w:tr w:rsidR="001003F8" w:rsidRPr="00BE207C">
        <w:trPr>
          <w:trHeight w:val="60"/>
        </w:trPr>
        <w:tc>
          <w:tcPr>
            <w:tcW w:w="4819" w:type="dxa"/>
            <w:shd w:val="clear" w:color="F7931D" w:fill="auto"/>
            <w:tcMar>
              <w:top w:w="130" w:type="dxa"/>
              <w:left w:w="130" w:type="dxa"/>
              <w:bottom w:w="130" w:type="dxa"/>
              <w:right w:w="130" w:type="dxa"/>
            </w:tcMar>
          </w:tcPr>
          <w:p w:rsidR="001003F8" w:rsidRPr="00D523DA" w:rsidRDefault="001003F8" w:rsidP="00BE207C">
            <w:pPr>
              <w:rPr>
                <w:rFonts w:ascii="Times New Roman" w:hAnsi="Times New Roman"/>
              </w:rPr>
            </w:pPr>
            <w:r w:rsidRPr="00D523DA">
              <w:rPr>
                <w:rFonts w:ascii="Times New Roman" w:hAnsi="Times New Roman"/>
              </w:rPr>
              <w:t xml:space="preserve">Abuses which arise out of professional or service relationships in which unequal power, institutional dynamics, poor training and low expectations conspire to produce rigid, depersonalising environments and callous or ignorant </w:t>
            </w:r>
            <w:r w:rsidRPr="00D523DA">
              <w:rPr>
                <w:rFonts w:ascii="Times New Roman" w:hAnsi="Times New Roman"/>
              </w:rPr>
              <w:br/>
              <w:t>individual responses.</w:t>
            </w:r>
          </w:p>
        </w:tc>
        <w:tc>
          <w:tcPr>
            <w:tcW w:w="4819" w:type="dxa"/>
            <w:shd w:val="clear" w:color="84C446" w:fill="auto"/>
            <w:tcMar>
              <w:top w:w="130" w:type="dxa"/>
              <w:left w:w="130" w:type="dxa"/>
              <w:bottom w:w="130" w:type="dxa"/>
              <w:right w:w="130" w:type="dxa"/>
            </w:tcMar>
          </w:tcPr>
          <w:p w:rsidR="001003F8" w:rsidRPr="00D523DA" w:rsidRDefault="001003F8" w:rsidP="00BE207C">
            <w:pPr>
              <w:rPr>
                <w:rFonts w:ascii="Times New Roman" w:hAnsi="Times New Roman"/>
              </w:rPr>
            </w:pPr>
            <w:r w:rsidRPr="00D523DA">
              <w:rPr>
                <w:rFonts w:ascii="Times New Roman" w:hAnsi="Times New Roman"/>
              </w:rPr>
              <w:t>These breaches of conduct and standards require action within the regulatory framework and by professional bodies.</w:t>
            </w:r>
          </w:p>
        </w:tc>
      </w:tr>
      <w:tr w:rsidR="001003F8" w:rsidRPr="00BE207C">
        <w:trPr>
          <w:trHeight w:val="60"/>
        </w:trPr>
        <w:tc>
          <w:tcPr>
            <w:tcW w:w="4819" w:type="dxa"/>
            <w:shd w:val="clear" w:color="F7931D" w:fill="auto"/>
            <w:tcMar>
              <w:top w:w="130" w:type="dxa"/>
              <w:left w:w="130" w:type="dxa"/>
              <w:bottom w:w="130" w:type="dxa"/>
              <w:right w:w="130" w:type="dxa"/>
            </w:tcMar>
          </w:tcPr>
          <w:p w:rsidR="001003F8" w:rsidRPr="00D523DA" w:rsidRDefault="001003F8" w:rsidP="00BE207C">
            <w:pPr>
              <w:rPr>
                <w:rFonts w:ascii="Times New Roman" w:hAnsi="Times New Roman"/>
              </w:rPr>
            </w:pPr>
            <w:r w:rsidRPr="00D523DA">
              <w:rPr>
                <w:rFonts w:ascii="Times New Roman" w:hAnsi="Times New Roman"/>
              </w:rPr>
              <w:t>Deliberate and predatory abuse in which vulnerable people are groomed and targeted (for example by serial sexual offenders or in order to abuse financially), requiring concerted action not only on behalf of a current victim but also on behalf of future potential victims.</w:t>
            </w:r>
          </w:p>
        </w:tc>
        <w:tc>
          <w:tcPr>
            <w:tcW w:w="4819" w:type="dxa"/>
            <w:shd w:val="clear" w:color="84C446" w:fill="auto"/>
            <w:tcMar>
              <w:top w:w="130" w:type="dxa"/>
              <w:left w:w="130" w:type="dxa"/>
              <w:bottom w:w="130" w:type="dxa"/>
              <w:right w:w="130" w:type="dxa"/>
            </w:tcMar>
          </w:tcPr>
          <w:p w:rsidR="001003F8" w:rsidRPr="00D523DA" w:rsidRDefault="001003F8" w:rsidP="00BE207C">
            <w:pPr>
              <w:rPr>
                <w:rFonts w:ascii="Times New Roman" w:hAnsi="Times New Roman"/>
              </w:rPr>
            </w:pPr>
            <w:r w:rsidRPr="00D523DA">
              <w:rPr>
                <w:rFonts w:ascii="Times New Roman" w:hAnsi="Times New Roman"/>
              </w:rPr>
              <w:t xml:space="preserve">These crimes are particularly morally abhorrent </w:t>
            </w:r>
            <w:r w:rsidRPr="00D523DA">
              <w:rPr>
                <w:rFonts w:ascii="Times New Roman" w:hAnsi="Times New Roman"/>
              </w:rPr>
              <w:br/>
              <w:t xml:space="preserve">and justify prompt sharing of otherwise </w:t>
            </w:r>
            <w:r w:rsidRPr="00D523DA">
              <w:rPr>
                <w:rFonts w:ascii="Times New Roman" w:hAnsi="Times New Roman"/>
              </w:rPr>
              <w:br/>
              <w:t xml:space="preserve">confidential information and interventions </w:t>
            </w:r>
            <w:r w:rsidRPr="00D523DA">
              <w:rPr>
                <w:rFonts w:ascii="Times New Roman" w:hAnsi="Times New Roman"/>
              </w:rPr>
              <w:br/>
              <w:t>to screen the workforce.</w:t>
            </w:r>
          </w:p>
        </w:tc>
      </w:tr>
      <w:tr w:rsidR="001003F8" w:rsidRPr="00BE207C">
        <w:trPr>
          <w:trHeight w:val="60"/>
        </w:trPr>
        <w:tc>
          <w:tcPr>
            <w:tcW w:w="4819" w:type="dxa"/>
            <w:shd w:val="clear" w:color="F7931D" w:fill="auto"/>
            <w:tcMar>
              <w:top w:w="130" w:type="dxa"/>
              <w:left w:w="130" w:type="dxa"/>
              <w:bottom w:w="130" w:type="dxa"/>
              <w:right w:w="130" w:type="dxa"/>
            </w:tcMar>
          </w:tcPr>
          <w:p w:rsidR="001003F8" w:rsidRPr="00D523DA" w:rsidRDefault="001003F8" w:rsidP="00BE207C">
            <w:pPr>
              <w:rPr>
                <w:rFonts w:ascii="Times New Roman" w:hAnsi="Times New Roman"/>
              </w:rPr>
            </w:pPr>
            <w:r w:rsidRPr="00D523DA">
              <w:rPr>
                <w:rFonts w:ascii="Times New Roman" w:hAnsi="Times New Roman"/>
              </w:rPr>
              <w:t>Non-criminal abuse by peers, with and without disability (bullying and victimisation).</w:t>
            </w:r>
          </w:p>
        </w:tc>
        <w:tc>
          <w:tcPr>
            <w:tcW w:w="4819" w:type="dxa"/>
            <w:shd w:val="clear" w:color="84C446" w:fill="auto"/>
            <w:tcMar>
              <w:top w:w="130" w:type="dxa"/>
              <w:left w:w="130" w:type="dxa"/>
              <w:bottom w:w="130" w:type="dxa"/>
              <w:right w:w="130" w:type="dxa"/>
            </w:tcMar>
          </w:tcPr>
          <w:p w:rsidR="001003F8" w:rsidRPr="00D523DA" w:rsidRDefault="001003F8" w:rsidP="00BE207C">
            <w:pPr>
              <w:rPr>
                <w:rFonts w:ascii="Times New Roman" w:hAnsi="Times New Roman"/>
              </w:rPr>
            </w:pPr>
            <w:r w:rsidRPr="00D523DA">
              <w:rPr>
                <w:rFonts w:ascii="Times New Roman" w:hAnsi="Times New Roman"/>
              </w:rPr>
              <w:t xml:space="preserve">Policy responses which support the development </w:t>
            </w:r>
            <w:r w:rsidRPr="00D523DA">
              <w:rPr>
                <w:rFonts w:ascii="Times New Roman" w:hAnsi="Times New Roman"/>
              </w:rPr>
              <w:br/>
              <w:t xml:space="preserve">of education and inclusive practice, accompanied </w:t>
            </w:r>
            <w:r w:rsidRPr="00D523DA">
              <w:rPr>
                <w:rFonts w:ascii="Times New Roman" w:hAnsi="Times New Roman"/>
              </w:rPr>
              <w:br/>
              <w:t>by legal sanctions for vilification or victimisation.</w:t>
            </w:r>
          </w:p>
        </w:tc>
      </w:tr>
      <w:tr w:rsidR="001003F8" w:rsidRPr="00BE207C">
        <w:trPr>
          <w:trHeight w:val="1243"/>
        </w:trPr>
        <w:tc>
          <w:tcPr>
            <w:tcW w:w="4819" w:type="dxa"/>
            <w:shd w:val="clear" w:color="F7931D" w:fill="auto"/>
            <w:tcMar>
              <w:top w:w="130" w:type="dxa"/>
              <w:left w:w="130" w:type="dxa"/>
              <w:bottom w:w="130" w:type="dxa"/>
              <w:right w:w="130" w:type="dxa"/>
            </w:tcMar>
          </w:tcPr>
          <w:p w:rsidR="001003F8" w:rsidRPr="00D523DA" w:rsidRDefault="001003F8" w:rsidP="00BE207C">
            <w:pPr>
              <w:rPr>
                <w:rFonts w:ascii="Times New Roman" w:hAnsi="Times New Roman"/>
              </w:rPr>
            </w:pPr>
            <w:r w:rsidRPr="00D523DA">
              <w:rPr>
                <w:rFonts w:ascii="Times New Roman" w:hAnsi="Times New Roman"/>
              </w:rPr>
              <w:t>Abuse which does not reach current ‘notifiable’ benchmarks, either in criminal justice or policy terms, but which has significant impact on the person (‘low’ grade emotional abuse, for example).</w:t>
            </w:r>
          </w:p>
        </w:tc>
        <w:tc>
          <w:tcPr>
            <w:tcW w:w="4819" w:type="dxa"/>
            <w:shd w:val="clear" w:color="84C446" w:fill="auto"/>
            <w:tcMar>
              <w:top w:w="130" w:type="dxa"/>
              <w:left w:w="130" w:type="dxa"/>
              <w:bottom w:w="130" w:type="dxa"/>
              <w:right w:w="130" w:type="dxa"/>
            </w:tcMar>
          </w:tcPr>
          <w:p w:rsidR="001003F8" w:rsidRPr="00D523DA" w:rsidRDefault="001003F8" w:rsidP="00BE207C">
            <w:pPr>
              <w:rPr>
                <w:rFonts w:ascii="Times New Roman" w:hAnsi="Times New Roman"/>
              </w:rPr>
            </w:pPr>
            <w:r w:rsidRPr="00D523DA">
              <w:rPr>
                <w:rFonts w:ascii="Times New Roman" w:hAnsi="Times New Roman"/>
              </w:rPr>
              <w:t xml:space="preserve">Educative responses, building of capacity </w:t>
            </w:r>
            <w:r w:rsidRPr="00D523DA">
              <w:rPr>
                <w:rFonts w:ascii="Times New Roman" w:hAnsi="Times New Roman"/>
              </w:rPr>
              <w:br/>
              <w:t xml:space="preserve">across individual, organisational and community levels to increase personal safety and support bystander action. </w:t>
            </w:r>
          </w:p>
        </w:tc>
      </w:tr>
    </w:tbl>
    <w:p w:rsidR="001003F8" w:rsidRPr="00BE207C" w:rsidRDefault="001003F8"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Table 1: Contexts of abuse and response, building from (Brown, 2004).</w:t>
      </w:r>
    </w:p>
    <w:p w:rsidR="001003F8" w:rsidRPr="00BE207C" w:rsidRDefault="001003F8" w:rsidP="00BE207C">
      <w:pPr>
        <w:rPr>
          <w:rFonts w:ascii="Times New Roman" w:hAnsi="Times New Roman"/>
        </w:rPr>
      </w:pPr>
    </w:p>
    <w:p w:rsidR="001003F8" w:rsidRPr="00BE207C" w:rsidRDefault="001003F8" w:rsidP="00BE207C">
      <w:pPr>
        <w:rPr>
          <w:rFonts w:ascii="Times New Roman" w:hAnsi="Times New Roman"/>
        </w:rPr>
      </w:pPr>
    </w:p>
    <w:p w:rsidR="00870A2C" w:rsidRDefault="00870A2C" w:rsidP="00BE207C">
      <w:pPr>
        <w:rPr>
          <w:rFonts w:ascii="Times New Roman" w:hAnsi="Times New Roman"/>
        </w:rPr>
      </w:pPr>
    </w:p>
    <w:p w:rsidR="001003F8" w:rsidRPr="00870A2C" w:rsidRDefault="001003F8" w:rsidP="00BE207C">
      <w:pPr>
        <w:rPr>
          <w:rFonts w:ascii="Times New Roman" w:hAnsi="Times New Roman"/>
          <w:sz w:val="40"/>
        </w:rPr>
      </w:pPr>
      <w:r w:rsidRPr="00870A2C">
        <w:rPr>
          <w:rFonts w:ascii="Times New Roman" w:hAnsi="Times New Roman"/>
          <w:sz w:val="40"/>
        </w:rPr>
        <w:t>Factors that increase risk</w:t>
      </w:r>
    </w:p>
    <w:p w:rsidR="00870A2C" w:rsidRDefault="00870A2C"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Children are often considered ‘vulnerable’, and children with disability particularly so. However, vulnerability is a contested term. While children and young people with disability experience harm at far higher rates than their peers without disability, impairment does not of itself make a child or young person vulnerable. Other features in young people’s environments, relationships and the cultures of their communities may have a greater part to play in how vulnerable (or otherwise) they are to abuse and neglect than does their impairment.</w:t>
      </w:r>
    </w:p>
    <w:p w:rsidR="001003F8" w:rsidRPr="00BE207C" w:rsidRDefault="001003F8" w:rsidP="00BE207C">
      <w:pPr>
        <w:rPr>
          <w:rFonts w:ascii="Times New Roman" w:hAnsi="Times New Roman"/>
        </w:rPr>
      </w:pPr>
      <w:r w:rsidRPr="00BE207C">
        <w:rPr>
          <w:rFonts w:ascii="Times New Roman" w:hAnsi="Times New Roman"/>
        </w:rPr>
        <w:t xml:space="preserve">For example, the presence of Down Syndrome does not render a teenager vulnerable. However, a lack of social connections and networks, the absence of a trusted adult in their life, and caregivers who do not understand any individual communication methods they have would make them vulnerable. It is in the interaction between the person and the relationships and support systems they might need to live a full and fulfilled life where the relationship between vulnerability and harm becomes very important. </w:t>
      </w:r>
    </w:p>
    <w:p w:rsidR="00870A2C" w:rsidRDefault="00870A2C" w:rsidP="00BE207C">
      <w:pPr>
        <w:rPr>
          <w:rFonts w:ascii="Times New Roman" w:hAnsi="Times New Roman"/>
        </w:rPr>
      </w:pPr>
    </w:p>
    <w:p w:rsidR="001003F8" w:rsidRPr="00870A2C" w:rsidRDefault="001003F8" w:rsidP="00BE207C">
      <w:pPr>
        <w:rPr>
          <w:rFonts w:ascii="Times New Roman" w:hAnsi="Times New Roman"/>
          <w:i/>
        </w:rPr>
      </w:pPr>
      <w:r w:rsidRPr="00870A2C">
        <w:rPr>
          <w:rFonts w:ascii="Times New Roman" w:hAnsi="Times New Roman"/>
          <w:i/>
        </w:rPr>
        <w:t xml:space="preserve">I have two boys with autism spectrum disorder. My oldest has been supported through both primary and secondary school with aides, services, modifications and has attended a local specialist developmental school. Words cannot describe how wonderful the entire school have been in supporting my son and our family. </w:t>
      </w:r>
    </w:p>
    <w:p w:rsidR="001003F8" w:rsidRPr="00BE207C" w:rsidRDefault="001003F8" w:rsidP="00BE207C">
      <w:pPr>
        <w:rPr>
          <w:rFonts w:ascii="Times New Roman" w:hAnsi="Times New Roman"/>
        </w:rPr>
      </w:pPr>
      <w:r w:rsidRPr="00870A2C">
        <w:rPr>
          <w:rFonts w:ascii="Times New Roman" w:hAnsi="Times New Roman"/>
          <w:i/>
        </w:rPr>
        <w:t>My younger son survived mainstream primary school with very little support. His experience of high school led him to attempt suicide. Every promise of support and modification has yet to be delivered. He has broken an ankle through bullying, has been beaten up on the way home from school and is now under the care of a psychiatrist and psychologist.</w:t>
      </w:r>
      <w:r w:rsidRPr="00BE207C">
        <w:rPr>
          <w:rFonts w:ascii="Times New Roman" w:hAnsi="Times New Roman"/>
        </w:rPr>
        <w:t xml:space="preserve"> </w:t>
      </w:r>
      <w:r w:rsidRPr="00BE207C">
        <w:rPr>
          <w:rFonts w:ascii="Times New Roman" w:hAnsi="Times New Roman"/>
        </w:rPr>
        <w:br/>
      </w:r>
      <w:r w:rsidRPr="00870A2C">
        <w:rPr>
          <w:rFonts w:ascii="Times New Roman" w:hAnsi="Times New Roman"/>
          <w:b/>
        </w:rPr>
        <w:t>(Theresa, mother of Pete and Liam).</w:t>
      </w:r>
    </w:p>
    <w:p w:rsidR="00870A2C" w:rsidRDefault="00870A2C"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 xml:space="preserve">Other areas where research has identified high risk of abuse and neglect for young people with disability include where they have little choice or control over their lives; have multiple care providers, and little or no choice over who provides that care; rely on others for intimate personal care; live or spend significant time in settings where they are expected to be always compliant and well behaved; rely on alternative forms of communication; are viewed negatively by others; and are less able to be able to name abuse (Fitzsimons, 2009; Marsland et al., 2007; Sobsey, 1994). Children and young people with challenging behaviour have been shown in some research to experience higher rates of abuse and neglect, and to be at higher risk due to their need for effective support to manage both their own and their family or carer’s frustration (Shannon &amp; Tappan, 2011).  </w:t>
      </w:r>
    </w:p>
    <w:p w:rsidR="00870A2C" w:rsidRDefault="00870A2C" w:rsidP="00BE207C">
      <w:pPr>
        <w:rPr>
          <w:rFonts w:ascii="Times New Roman" w:hAnsi="Times New Roman"/>
        </w:rPr>
      </w:pPr>
    </w:p>
    <w:p w:rsidR="00870A2C" w:rsidRDefault="001003F8" w:rsidP="00BE207C">
      <w:pPr>
        <w:rPr>
          <w:rFonts w:ascii="Times New Roman" w:hAnsi="Times New Roman"/>
        </w:rPr>
      </w:pPr>
      <w:r w:rsidRPr="00BE207C">
        <w:rPr>
          <w:rFonts w:ascii="Times New Roman" w:hAnsi="Times New Roman"/>
        </w:rPr>
        <w:t>There is a strong body of evidence to demonstrate that high risk environments, where violence, abuse, neglect and exploita</w:t>
      </w:r>
      <w:r w:rsidR="00870A2C">
        <w:rPr>
          <w:rFonts w:ascii="Times New Roman" w:hAnsi="Times New Roman"/>
        </w:rPr>
        <w:t xml:space="preserve">tion are more likely to occur, </w:t>
      </w:r>
      <w:r w:rsidRPr="00BE207C">
        <w:rPr>
          <w:rFonts w:ascii="Times New Roman" w:hAnsi="Times New Roman"/>
        </w:rPr>
        <w:t>share some common features. They emphasise control; isolate children and young people, cluster people with the greatest risk together, and reinforce compliance. (Fitzsimons, 2009, 2011; Sobsey, 1994; Wardhaugh &amp; Wilding, 1993; White, Holland, Marsland, &amp; Oakes, 2003).</w:t>
      </w:r>
    </w:p>
    <w:p w:rsidR="001003F8" w:rsidRPr="00BE207C" w:rsidRDefault="001003F8" w:rsidP="00BE207C">
      <w:pPr>
        <w:rPr>
          <w:rFonts w:ascii="Times New Roman" w:hAnsi="Times New Roman"/>
        </w:rPr>
      </w:pPr>
    </w:p>
    <w:p w:rsidR="00870A2C" w:rsidRDefault="001003F8" w:rsidP="00BE207C">
      <w:pPr>
        <w:rPr>
          <w:rFonts w:ascii="Times New Roman" w:hAnsi="Times New Roman"/>
        </w:rPr>
      </w:pPr>
      <w:r w:rsidRPr="00BE207C">
        <w:rPr>
          <w:rFonts w:ascii="Times New Roman" w:hAnsi="Times New Roman"/>
        </w:rPr>
        <w:t>At a more systemic level, the kinds of environments in which abuse is more likely to occur have a closed culture, and cover up reports of abuse, and/or fail to protect people who report. They justify and rename abusive practices (e.g. behaviour management), readily accept excuses for abuse, and have low accountability and little outside scrutiny. Finally, these environments have a strong power imbalance between workers and people using the service (children and their fami</w:t>
      </w:r>
      <w:r w:rsidR="00870A2C">
        <w:rPr>
          <w:rFonts w:ascii="Times New Roman" w:hAnsi="Times New Roman"/>
        </w:rPr>
        <w:t xml:space="preserve">lies) (Algood, Hong, Gourdine, </w:t>
      </w:r>
      <w:r w:rsidRPr="00BE207C">
        <w:rPr>
          <w:rFonts w:ascii="Times New Roman" w:hAnsi="Times New Roman"/>
        </w:rPr>
        <w:t xml:space="preserve">&amp; Williams, 2011; White et al., 2003). </w:t>
      </w:r>
    </w:p>
    <w:p w:rsidR="001003F8" w:rsidRPr="00BE207C" w:rsidRDefault="001003F8" w:rsidP="00BE207C">
      <w:pPr>
        <w:rPr>
          <w:rFonts w:ascii="Times New Roman" w:hAnsi="Times New Roman"/>
        </w:rPr>
      </w:pPr>
    </w:p>
    <w:p w:rsidR="001003F8" w:rsidRPr="00741486" w:rsidRDefault="001003F8" w:rsidP="00BE207C">
      <w:pPr>
        <w:rPr>
          <w:rFonts w:ascii="Times New Roman" w:hAnsi="Times New Roman"/>
          <w:i/>
        </w:rPr>
      </w:pPr>
      <w:r w:rsidRPr="00741486">
        <w:rPr>
          <w:rFonts w:ascii="Times New Roman" w:hAnsi="Times New Roman"/>
          <w:i/>
        </w:rPr>
        <w:t xml:space="preserve">Every day the principal would call me to the school to ask me to take my son home. When I complained to the District Office he then told me he would start suspending him until I removed him from the school. About every two weeks he would suspend my child for three days, increasing to five days over three years. </w:t>
      </w:r>
    </w:p>
    <w:p w:rsidR="00741486" w:rsidRDefault="00741486" w:rsidP="00BE207C">
      <w:pPr>
        <w:rPr>
          <w:rFonts w:ascii="Times New Roman" w:hAnsi="Times New Roman"/>
        </w:rPr>
      </w:pPr>
    </w:p>
    <w:p w:rsidR="00870A2C" w:rsidRDefault="001003F8" w:rsidP="00BE207C">
      <w:pPr>
        <w:rPr>
          <w:rFonts w:ascii="Times New Roman" w:hAnsi="Times New Roman"/>
        </w:rPr>
      </w:pPr>
      <w:r w:rsidRPr="00BE207C">
        <w:rPr>
          <w:rFonts w:ascii="Times New Roman" w:hAnsi="Times New Roman"/>
        </w:rPr>
        <w:t xml:space="preserve">At the broadest level, social forces and conditions impacting on the broader community can have disproportionate effect on children and young people with disability, and increase the conditions under which abuse may occur. These include poverty, unemployment and underemployment, inadequate housing, poor quality health care, exposure to domestic violence, and social stereotypes of vulnerability (Algood et al., 2011; Chenoweth, 2002; Women With Disability Australia, 2011). </w:t>
      </w:r>
    </w:p>
    <w:p w:rsidR="001003F8" w:rsidRPr="00BE207C" w:rsidRDefault="001003F8" w:rsidP="00BE207C">
      <w:pPr>
        <w:rPr>
          <w:rFonts w:ascii="Times New Roman" w:hAnsi="Times New Roman"/>
        </w:rPr>
      </w:pPr>
    </w:p>
    <w:p w:rsidR="00741486" w:rsidRDefault="001003F8" w:rsidP="00BE207C">
      <w:pPr>
        <w:rPr>
          <w:rFonts w:ascii="Times New Roman" w:hAnsi="Times New Roman"/>
        </w:rPr>
      </w:pPr>
      <w:r w:rsidRPr="00BE207C">
        <w:rPr>
          <w:rFonts w:ascii="Times New Roman" w:hAnsi="Times New Roman"/>
        </w:rPr>
        <w:t>Policy and legal frameworks which direct the responses to the abuse and neglect of children and young people vary according to the state in which they live, and there are inconsistencies between states, and between state and federal platforms (French, Dardel, &amp; Price-Kelly, 2010).</w:t>
      </w:r>
    </w:p>
    <w:p w:rsidR="001003F8" w:rsidRPr="00BE207C" w:rsidRDefault="001003F8"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 xml:space="preserve">This can be seen particularly clearly in a double standard in environments where children with disability spend large amounts of time, particularly schools. Reports of aversive and abusive behaviour management practices (viewed by particular schools as appropriate for students with disability) have been made over many years by students with disability, family members, advocacy groups and legal bodies, appearing in mainstream media, abuse research and disability advocacy papers. </w:t>
      </w:r>
    </w:p>
    <w:p w:rsidR="00741486" w:rsidRDefault="00741486" w:rsidP="00BE207C">
      <w:pPr>
        <w:rPr>
          <w:rFonts w:ascii="Times New Roman" w:hAnsi="Times New Roman"/>
        </w:rPr>
      </w:pPr>
    </w:p>
    <w:p w:rsidR="001003F8" w:rsidRPr="00741486" w:rsidRDefault="001003F8" w:rsidP="00BE207C">
      <w:pPr>
        <w:rPr>
          <w:rFonts w:ascii="Times New Roman" w:hAnsi="Times New Roman"/>
          <w:i/>
        </w:rPr>
      </w:pPr>
      <w:r w:rsidRPr="00741486">
        <w:rPr>
          <w:rFonts w:ascii="Times New Roman" w:hAnsi="Times New Roman"/>
          <w:i/>
        </w:rPr>
        <w:t>CDA members report a range of abusive practices in schools, including:</w:t>
      </w:r>
    </w:p>
    <w:p w:rsidR="001003F8" w:rsidRPr="00741486" w:rsidRDefault="001003F8" w:rsidP="00BE207C">
      <w:pPr>
        <w:rPr>
          <w:rFonts w:ascii="Times New Roman" w:hAnsi="Times New Roman"/>
          <w:i/>
        </w:rPr>
      </w:pPr>
      <w:r w:rsidRPr="00741486">
        <w:rPr>
          <w:rFonts w:ascii="Times New Roman" w:hAnsi="Times New Roman"/>
          <w:i/>
        </w:rPr>
        <w:t>The use of a martial arts instructor to train school staff in the ‘behavioural management’ of children with disability;</w:t>
      </w:r>
    </w:p>
    <w:p w:rsidR="001003F8" w:rsidRPr="00741486" w:rsidRDefault="001003F8" w:rsidP="00BE207C">
      <w:pPr>
        <w:rPr>
          <w:rFonts w:ascii="Times New Roman" w:hAnsi="Times New Roman"/>
          <w:i/>
        </w:rPr>
      </w:pPr>
      <w:r w:rsidRPr="00741486">
        <w:rPr>
          <w:rFonts w:ascii="Times New Roman" w:hAnsi="Times New Roman"/>
          <w:i/>
        </w:rPr>
        <w:t>The use of small rooms and small fenced areas as punishment for ‘bad’ behaviour;</w:t>
      </w:r>
    </w:p>
    <w:p w:rsidR="001003F8" w:rsidRPr="00741486" w:rsidRDefault="001003F8" w:rsidP="00BE207C">
      <w:pPr>
        <w:rPr>
          <w:rFonts w:ascii="Times New Roman" w:hAnsi="Times New Roman"/>
          <w:i/>
        </w:rPr>
      </w:pPr>
      <w:r w:rsidRPr="00741486">
        <w:rPr>
          <w:rFonts w:ascii="Times New Roman" w:hAnsi="Times New Roman"/>
          <w:i/>
        </w:rPr>
        <w:t>The use of chemical restraint—medication to influence behaviour—without accompanying positive behaviour support strategies. In some instances, the giving of psychotropic medication is a condition of the child being allowed to attend school;</w:t>
      </w:r>
    </w:p>
    <w:p w:rsidR="001003F8" w:rsidRPr="00741486" w:rsidRDefault="001003F8" w:rsidP="00BE207C">
      <w:pPr>
        <w:rPr>
          <w:rFonts w:ascii="Times New Roman" w:hAnsi="Times New Roman"/>
          <w:i/>
        </w:rPr>
      </w:pPr>
      <w:r w:rsidRPr="00741486">
        <w:rPr>
          <w:rFonts w:ascii="Times New Roman" w:hAnsi="Times New Roman"/>
          <w:i/>
        </w:rPr>
        <w:t xml:space="preserve">The withdrawal of food and drink as part of an individual education plan if a student did not behave in a desirable way; </w:t>
      </w:r>
    </w:p>
    <w:p w:rsidR="00741486" w:rsidRPr="00741486" w:rsidRDefault="001003F8" w:rsidP="00BE207C">
      <w:pPr>
        <w:rPr>
          <w:rFonts w:ascii="Times New Roman" w:hAnsi="Times New Roman"/>
          <w:i/>
        </w:rPr>
      </w:pPr>
      <w:r w:rsidRPr="00741486">
        <w:rPr>
          <w:rFonts w:ascii="Times New Roman" w:hAnsi="Times New Roman"/>
          <w:i/>
        </w:rPr>
        <w:t>The lack of toilet facilities or support for children resulting in them having to either sit in urine and faeces, continent children having to wear nappies, or the withdrawal of fluids from lunchtime onwards for bus trips of up to 2 hours in order to get to and from school.</w:t>
      </w:r>
    </w:p>
    <w:p w:rsidR="001003F8" w:rsidRPr="00BE207C" w:rsidRDefault="001003F8" w:rsidP="00BE207C">
      <w:pPr>
        <w:rPr>
          <w:rFonts w:ascii="Times New Roman" w:hAnsi="Times New Roman"/>
        </w:rPr>
      </w:pPr>
    </w:p>
    <w:p w:rsidR="00741486" w:rsidRPr="00741486" w:rsidRDefault="001003F8" w:rsidP="00BE207C">
      <w:pPr>
        <w:rPr>
          <w:rFonts w:ascii="Times New Roman" w:hAnsi="Times New Roman"/>
          <w:sz w:val="40"/>
        </w:rPr>
      </w:pPr>
      <w:r w:rsidRPr="00741486">
        <w:rPr>
          <w:rFonts w:ascii="Times New Roman" w:hAnsi="Times New Roman"/>
          <w:sz w:val="40"/>
        </w:rPr>
        <w:t xml:space="preserve">Recognising harm </w:t>
      </w:r>
    </w:p>
    <w:p w:rsidR="001003F8" w:rsidRPr="00BE207C" w:rsidRDefault="001003F8"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There is a range o</w:t>
      </w:r>
      <w:r w:rsidR="00741486">
        <w:rPr>
          <w:rFonts w:ascii="Times New Roman" w:hAnsi="Times New Roman"/>
        </w:rPr>
        <w:t>f evidence to show that abuse a</w:t>
      </w:r>
      <w:r w:rsidRPr="00BE207C">
        <w:rPr>
          <w:rFonts w:ascii="Times New Roman" w:hAnsi="Times New Roman"/>
        </w:rPr>
        <w:t xml:space="preserve">nd neglect of children and young people with disability is at times poorly recognised by (and sometimes perpetrated by) people in a position to take action against it—families, disability support workers, teachers, integration aides, child protection workers, medical professionals, police, and community members. Further, workers in these fields have reported feeling ill equipped to meet the needs of children and  young people with disability who have significant support needs, possibly resulting in a reluctance to take on their ‘case’. These factors clearly affect the way we act to prevent violence, abuse and neglect, and respond to its occurrence. </w:t>
      </w:r>
    </w:p>
    <w:p w:rsidR="00741486" w:rsidRDefault="00741486" w:rsidP="00BE207C">
      <w:pPr>
        <w:rPr>
          <w:rFonts w:ascii="Times New Roman" w:hAnsi="Times New Roman"/>
        </w:rPr>
      </w:pPr>
    </w:p>
    <w:p w:rsidR="00741486" w:rsidRDefault="001003F8" w:rsidP="00BE207C">
      <w:pPr>
        <w:rPr>
          <w:rFonts w:ascii="Times New Roman" w:hAnsi="Times New Roman"/>
        </w:rPr>
      </w:pPr>
      <w:r w:rsidRPr="00BE207C">
        <w:rPr>
          <w:rFonts w:ascii="Times New Roman" w:hAnsi="Times New Roman"/>
        </w:rPr>
        <w:t xml:space="preserve">Research about recognising abuse and neglect says: </w:t>
      </w:r>
    </w:p>
    <w:p w:rsidR="001003F8" w:rsidRPr="00BE207C" w:rsidRDefault="001003F8" w:rsidP="00BE207C">
      <w:pPr>
        <w:rPr>
          <w:rFonts w:ascii="Times New Roman" w:hAnsi="Times New Roman"/>
        </w:rPr>
      </w:pPr>
    </w:p>
    <w:p w:rsidR="00741486" w:rsidRDefault="001003F8" w:rsidP="00BE207C">
      <w:pPr>
        <w:pStyle w:val="ListParagraph"/>
        <w:numPr>
          <w:ilvl w:val="0"/>
          <w:numId w:val="4"/>
        </w:numPr>
        <w:rPr>
          <w:rFonts w:ascii="Times New Roman" w:hAnsi="Times New Roman"/>
        </w:rPr>
      </w:pPr>
      <w:r w:rsidRPr="00741486">
        <w:rPr>
          <w:rFonts w:ascii="Times New Roman" w:hAnsi="Times New Roman"/>
        </w:rPr>
        <w:t>There is often a reluctance to believe that children and young people with disability experience high rates of abuse; and that they can give credible and reliable accounts of their experiences (Akbas et al., 2009; Mepham, 2010).</w:t>
      </w:r>
    </w:p>
    <w:p w:rsidR="00741486" w:rsidRDefault="001003F8" w:rsidP="00BE207C">
      <w:pPr>
        <w:pStyle w:val="ListParagraph"/>
        <w:numPr>
          <w:ilvl w:val="0"/>
          <w:numId w:val="4"/>
        </w:numPr>
        <w:rPr>
          <w:rFonts w:ascii="Times New Roman" w:hAnsi="Times New Roman"/>
        </w:rPr>
      </w:pPr>
      <w:r w:rsidRPr="00741486">
        <w:rPr>
          <w:rFonts w:ascii="Times New Roman" w:hAnsi="Times New Roman"/>
        </w:rPr>
        <w:t xml:space="preserve">In wishing to provide protection to young people, the withholding of education about sexuality and personal safety has left them without a language to describe abuse </w:t>
      </w:r>
      <w:r w:rsidRPr="00741486">
        <w:rPr>
          <w:rFonts w:ascii="Times New Roman" w:hAnsi="Times New Roman"/>
        </w:rPr>
        <w:br/>
        <w:t>(Gore &amp; Janssen, 2007).</w:t>
      </w:r>
    </w:p>
    <w:p w:rsidR="00741486" w:rsidRDefault="001003F8" w:rsidP="00BE207C">
      <w:pPr>
        <w:pStyle w:val="ListParagraph"/>
        <w:numPr>
          <w:ilvl w:val="0"/>
          <w:numId w:val="4"/>
        </w:numPr>
        <w:rPr>
          <w:rFonts w:ascii="Times New Roman" w:hAnsi="Times New Roman"/>
        </w:rPr>
      </w:pPr>
      <w:r w:rsidRPr="00741486">
        <w:rPr>
          <w:rFonts w:ascii="Times New Roman" w:hAnsi="Times New Roman"/>
        </w:rPr>
        <w:t>There has been less recognition of abuse in children with disability who come to mainstream services such as hospitals (Kvam, 2000).</w:t>
      </w:r>
    </w:p>
    <w:p w:rsidR="00741486" w:rsidRDefault="001003F8" w:rsidP="00BE207C">
      <w:pPr>
        <w:pStyle w:val="ListParagraph"/>
        <w:numPr>
          <w:ilvl w:val="0"/>
          <w:numId w:val="4"/>
        </w:numPr>
        <w:rPr>
          <w:rFonts w:ascii="Times New Roman" w:hAnsi="Times New Roman"/>
        </w:rPr>
      </w:pPr>
      <w:r w:rsidRPr="00741486">
        <w:rPr>
          <w:rFonts w:ascii="Times New Roman" w:hAnsi="Times New Roman"/>
        </w:rPr>
        <w:t>Professionals have reported inadequate support to develop the skills they need to do their job well with children with disability (for example, police interviewing skills development and maintenance)(Aarons, Powell, &amp; Browne, 2004).</w:t>
      </w:r>
    </w:p>
    <w:p w:rsidR="00741486" w:rsidRDefault="001003F8" w:rsidP="00BE207C">
      <w:pPr>
        <w:pStyle w:val="ListParagraph"/>
        <w:numPr>
          <w:ilvl w:val="0"/>
          <w:numId w:val="4"/>
        </w:numPr>
        <w:rPr>
          <w:rFonts w:ascii="Times New Roman" w:hAnsi="Times New Roman"/>
        </w:rPr>
      </w:pPr>
      <w:r w:rsidRPr="00741486">
        <w:rPr>
          <w:rFonts w:ascii="Times New Roman" w:hAnsi="Times New Roman"/>
        </w:rPr>
        <w:t>Some sectors have been slow to recognise the need to address children with disability as a particular group requiring support (such as domestic violence workers) (Baldry, Bratel, &amp; Breckenridge, 2006).</w:t>
      </w:r>
    </w:p>
    <w:p w:rsidR="00741486" w:rsidRDefault="001003F8" w:rsidP="00BE207C">
      <w:pPr>
        <w:pStyle w:val="ListParagraph"/>
        <w:numPr>
          <w:ilvl w:val="0"/>
          <w:numId w:val="4"/>
        </w:numPr>
        <w:rPr>
          <w:rFonts w:ascii="Times New Roman" w:hAnsi="Times New Roman"/>
        </w:rPr>
      </w:pPr>
      <w:r w:rsidRPr="00741486">
        <w:rPr>
          <w:rFonts w:ascii="Times New Roman" w:hAnsi="Times New Roman"/>
        </w:rPr>
        <w:t>Children and young people with disability may be inadequately supported to counter peer violence, exploitation and abuse (Briggs &amp; Hawkins, 2005).</w:t>
      </w:r>
    </w:p>
    <w:p w:rsidR="00741486" w:rsidRDefault="001003F8" w:rsidP="00BE207C">
      <w:pPr>
        <w:pStyle w:val="ListParagraph"/>
        <w:numPr>
          <w:ilvl w:val="0"/>
          <w:numId w:val="4"/>
        </w:numPr>
        <w:rPr>
          <w:rFonts w:ascii="Times New Roman" w:hAnsi="Times New Roman"/>
        </w:rPr>
      </w:pPr>
      <w:r w:rsidRPr="00741486">
        <w:rPr>
          <w:rFonts w:ascii="Times New Roman" w:hAnsi="Times New Roman"/>
        </w:rPr>
        <w:t xml:space="preserve">Families and other care providers may be inadequately supported to meet the needs of children and young people with complex support needs (Shannon &amp; Tappan, 2011). </w:t>
      </w:r>
    </w:p>
    <w:p w:rsidR="001003F8" w:rsidRPr="00741486" w:rsidRDefault="001003F8" w:rsidP="00BE207C">
      <w:pPr>
        <w:pStyle w:val="ListParagraph"/>
        <w:numPr>
          <w:ilvl w:val="0"/>
          <w:numId w:val="4"/>
        </w:numPr>
        <w:rPr>
          <w:rFonts w:ascii="Times New Roman" w:hAnsi="Times New Roman"/>
        </w:rPr>
      </w:pPr>
      <w:r w:rsidRPr="00741486">
        <w:rPr>
          <w:rFonts w:ascii="Times New Roman" w:hAnsi="Times New Roman"/>
        </w:rPr>
        <w:t xml:space="preserve">The particular circumstances of children with disability may be ill-considered in broader campaigns about abuse prevention, such as school anti-bullying strategies </w:t>
      </w:r>
      <w:r w:rsidRPr="00741486">
        <w:rPr>
          <w:rFonts w:ascii="Times New Roman" w:hAnsi="Times New Roman"/>
        </w:rPr>
        <w:br/>
        <w:t>(Dyer &amp; Teggart, 2007).</w:t>
      </w:r>
    </w:p>
    <w:p w:rsidR="00741486" w:rsidRDefault="00741486"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The experience of CDA is that education is one of the most significant challenges facing children and young people with disability and their families. Frequently, families report that through their education experiences, children are subject to limited opportunities; low expectations; exclusion; bullying; discrimination; assault and violation of human rights.</w:t>
      </w:r>
    </w:p>
    <w:p w:rsidR="00741486" w:rsidRDefault="00741486" w:rsidP="00BE207C">
      <w:pPr>
        <w:rPr>
          <w:rFonts w:ascii="Times New Roman" w:hAnsi="Times New Roman"/>
        </w:rPr>
      </w:pPr>
    </w:p>
    <w:p w:rsidR="001003F8" w:rsidRPr="00741486" w:rsidRDefault="001003F8" w:rsidP="00BE207C">
      <w:pPr>
        <w:rPr>
          <w:rFonts w:ascii="Times New Roman" w:hAnsi="Times New Roman"/>
          <w:i/>
        </w:rPr>
      </w:pPr>
      <w:r w:rsidRPr="00741486">
        <w:rPr>
          <w:rFonts w:ascii="Times New Roman" w:hAnsi="Times New Roman"/>
          <w:i/>
        </w:rPr>
        <w:t xml:space="preserve">Terry has high functioning autism, and the principal of his school told his mother he could not attend unless he was medicated. Upon taking the medication, understanding he could not go to school otherwise, Terry began having seizures in response to the medication. No behavioural psychology approach was trialled by the school prior to commencing medication. </w:t>
      </w:r>
    </w:p>
    <w:p w:rsidR="001003F8" w:rsidRPr="00BE207C" w:rsidRDefault="001003F8" w:rsidP="00BE207C">
      <w:pPr>
        <w:rPr>
          <w:rFonts w:ascii="Times New Roman" w:hAnsi="Times New Roman"/>
        </w:rPr>
      </w:pPr>
      <w:r w:rsidRPr="00741486">
        <w:rPr>
          <w:rFonts w:ascii="Times New Roman" w:hAnsi="Times New Roman"/>
          <w:i/>
        </w:rPr>
        <w:t>The principal came to me one day and told me himself that he had been putting my son in the storeroom and closing the door so that the other kids were not interrupted while they did their school work—we are talking kindergarten kids. It started one day when my son could not thread cotton through a needle to sew a button on a sock puppet.</w:t>
      </w:r>
      <w:r w:rsidRPr="00BE207C">
        <w:rPr>
          <w:rFonts w:ascii="Times New Roman" w:hAnsi="Times New Roman"/>
        </w:rPr>
        <w:br/>
      </w:r>
      <w:r w:rsidRPr="00741486">
        <w:rPr>
          <w:rFonts w:ascii="Times New Roman" w:hAnsi="Times New Roman"/>
          <w:b/>
        </w:rPr>
        <w:t>Amanda—Tom’s mother</w:t>
      </w:r>
      <w:r w:rsidRPr="00BE207C">
        <w:rPr>
          <w:rFonts w:ascii="Times New Roman" w:hAnsi="Times New Roman"/>
        </w:rPr>
        <w:t xml:space="preserve"> </w:t>
      </w:r>
    </w:p>
    <w:p w:rsidR="00741486" w:rsidRDefault="00741486"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 xml:space="preserve">CDA members report that physical discipline and exclusion of children and young people with disability is at times inadequately recognised as abusive, and continues in some environments, particularly education settings. This is consistent with a steady flow of reports in the mainstream media concerning abusive practices in schools, and also transport services which are funded to meet the needs of children and young people with disability. </w:t>
      </w:r>
    </w:p>
    <w:p w:rsidR="00741486" w:rsidRDefault="00741486" w:rsidP="00BE207C">
      <w:pPr>
        <w:rPr>
          <w:rFonts w:ascii="Times New Roman" w:hAnsi="Times New Roman"/>
        </w:rPr>
      </w:pPr>
    </w:p>
    <w:p w:rsidR="00741486" w:rsidRDefault="001003F8" w:rsidP="00BE207C">
      <w:pPr>
        <w:rPr>
          <w:rFonts w:ascii="Times New Roman" w:hAnsi="Times New Roman"/>
        </w:rPr>
      </w:pPr>
      <w:r w:rsidRPr="00BE207C">
        <w:rPr>
          <w:rFonts w:ascii="Times New Roman" w:hAnsi="Times New Roman"/>
        </w:rPr>
        <w:t>There is a concerning gap in research on these issues. Research evidence about abuse and neglect in education environments is particularly scant, and the empirical studies focus primarily on bullying and harassment (Gore &amp; Janssen, 2007; Mepham, 2010; Weinberg, 1997).</w:t>
      </w:r>
    </w:p>
    <w:p w:rsidR="001003F8" w:rsidRPr="00BE207C" w:rsidRDefault="001003F8" w:rsidP="00BE207C">
      <w:pPr>
        <w:rPr>
          <w:rFonts w:ascii="Times New Roman" w:hAnsi="Times New Roman"/>
        </w:rPr>
      </w:pPr>
    </w:p>
    <w:p w:rsidR="001003F8" w:rsidRPr="00741486" w:rsidRDefault="001003F8" w:rsidP="00BE207C">
      <w:pPr>
        <w:rPr>
          <w:rFonts w:ascii="Times New Roman" w:hAnsi="Times New Roman"/>
          <w:sz w:val="40"/>
        </w:rPr>
      </w:pPr>
      <w:r w:rsidRPr="00741486">
        <w:rPr>
          <w:rFonts w:ascii="Times New Roman" w:hAnsi="Times New Roman"/>
          <w:sz w:val="40"/>
        </w:rPr>
        <w:t>The voices of childre</w:t>
      </w:r>
      <w:r w:rsidR="00741486" w:rsidRPr="00741486">
        <w:rPr>
          <w:rFonts w:ascii="Times New Roman" w:hAnsi="Times New Roman"/>
          <w:sz w:val="40"/>
        </w:rPr>
        <w:t xml:space="preserve">n and young people about abuse </w:t>
      </w:r>
      <w:r w:rsidRPr="00741486">
        <w:rPr>
          <w:rFonts w:ascii="Times New Roman" w:hAnsi="Times New Roman"/>
          <w:sz w:val="40"/>
        </w:rPr>
        <w:t xml:space="preserve">and neglect </w:t>
      </w:r>
    </w:p>
    <w:p w:rsidR="00741486" w:rsidRDefault="001003F8" w:rsidP="00BE207C">
      <w:pPr>
        <w:rPr>
          <w:rFonts w:ascii="Times New Roman" w:hAnsi="Times New Roman"/>
        </w:rPr>
      </w:pPr>
      <w:r w:rsidRPr="00BE207C">
        <w:rPr>
          <w:rFonts w:ascii="Times New Roman" w:hAnsi="Times New Roman"/>
        </w:rPr>
        <w:t>Research with children and young people with disability that canv</w:t>
      </w:r>
      <w:r w:rsidR="00741486">
        <w:rPr>
          <w:rFonts w:ascii="Times New Roman" w:hAnsi="Times New Roman"/>
        </w:rPr>
        <w:t xml:space="preserve">asses their experiences, views </w:t>
      </w:r>
      <w:r w:rsidRPr="00BE207C">
        <w:rPr>
          <w:rFonts w:ascii="Times New Roman" w:hAnsi="Times New Roman"/>
        </w:rPr>
        <w:t>and ideas about abu</w:t>
      </w:r>
      <w:r w:rsidR="00741486">
        <w:rPr>
          <w:rFonts w:ascii="Times New Roman" w:hAnsi="Times New Roman"/>
        </w:rPr>
        <w:t xml:space="preserve">se, and about preventing harm, </w:t>
      </w:r>
      <w:r w:rsidRPr="00BE207C">
        <w:rPr>
          <w:rFonts w:ascii="Times New Roman" w:hAnsi="Times New Roman"/>
        </w:rPr>
        <w:t>is very limited and h</w:t>
      </w:r>
      <w:r w:rsidR="00741486">
        <w:rPr>
          <w:rFonts w:ascii="Times New Roman" w:hAnsi="Times New Roman"/>
        </w:rPr>
        <w:t xml:space="preserve">as been identified by a number </w:t>
      </w:r>
      <w:r w:rsidRPr="00BE207C">
        <w:rPr>
          <w:rFonts w:ascii="Times New Roman" w:hAnsi="Times New Roman"/>
        </w:rPr>
        <w:t xml:space="preserve">of researchers as </w:t>
      </w:r>
      <w:r w:rsidR="00741486">
        <w:rPr>
          <w:rFonts w:ascii="Times New Roman" w:hAnsi="Times New Roman"/>
        </w:rPr>
        <w:t xml:space="preserve">a significant gap in knowledge </w:t>
      </w:r>
      <w:r w:rsidRPr="00BE207C">
        <w:rPr>
          <w:rFonts w:ascii="Times New Roman" w:hAnsi="Times New Roman"/>
        </w:rPr>
        <w:t xml:space="preserve">(Dyer &amp; Teggart, 2007; Mepham, 2010; Stalker &amp; McArthur, 2012). Hearing and responding to the voices of children and young people is critical in understanding the impact of harm, in developing new and innovative ways to respond to abuse and neglect, and in being responsive to what young people identify as the key issues causing them most concern. </w:t>
      </w:r>
    </w:p>
    <w:p w:rsidR="001003F8" w:rsidRPr="00BE207C" w:rsidRDefault="001003F8" w:rsidP="00BE207C">
      <w:pPr>
        <w:rPr>
          <w:rFonts w:ascii="Times New Roman" w:hAnsi="Times New Roman"/>
        </w:rPr>
      </w:pPr>
    </w:p>
    <w:p w:rsidR="001003F8" w:rsidRPr="00741486" w:rsidRDefault="001003F8" w:rsidP="00BE207C">
      <w:pPr>
        <w:rPr>
          <w:rFonts w:ascii="Times New Roman" w:hAnsi="Times New Roman"/>
          <w:i/>
        </w:rPr>
      </w:pPr>
      <w:r w:rsidRPr="00741486">
        <w:rPr>
          <w:rFonts w:ascii="Times New Roman" w:hAnsi="Times New Roman"/>
          <w:i/>
        </w:rPr>
        <w:t>…remembering all the times I have been bullied at school, I sink into my darkest times. I am being continually pushed over the edge, no-one has resolved the incident, and my mum is not supportive enough to get me out of the greate</w:t>
      </w:r>
      <w:r w:rsidR="00741486" w:rsidRPr="00741486">
        <w:rPr>
          <w:rFonts w:ascii="Times New Roman" w:hAnsi="Times New Roman"/>
          <w:i/>
        </w:rPr>
        <w:t xml:space="preserve">st depression in my life. Now, </w:t>
      </w:r>
      <w:r w:rsidRPr="00741486">
        <w:rPr>
          <w:rFonts w:ascii="Times New Roman" w:hAnsi="Times New Roman"/>
          <w:i/>
        </w:rPr>
        <w:t>I am considering killing myself just so no-one can bully me anymore.</w:t>
      </w:r>
    </w:p>
    <w:p w:rsidR="00741486" w:rsidRDefault="001003F8" w:rsidP="00BE207C">
      <w:pPr>
        <w:rPr>
          <w:rFonts w:ascii="Times New Roman" w:hAnsi="Times New Roman"/>
          <w:b/>
        </w:rPr>
      </w:pPr>
      <w:r w:rsidRPr="00741486">
        <w:rPr>
          <w:rFonts w:ascii="Times New Roman" w:hAnsi="Times New Roman"/>
          <w:i/>
        </w:rPr>
        <w:t xml:space="preserve">My mum is now getting upset with me when I come up with ideas to get me to be happy, like never coming out of my room. The school and my mum are arguing about what each other should do. I’m stuck in the crossfire </w:t>
      </w:r>
      <w:r w:rsidRPr="00741486">
        <w:rPr>
          <w:rFonts w:ascii="Times New Roman" w:hAnsi="Times New Roman"/>
          <w:i/>
        </w:rPr>
        <w:br/>
        <w:t>of a war.</w:t>
      </w:r>
      <w:r w:rsidRPr="00BE207C">
        <w:rPr>
          <w:rFonts w:ascii="Times New Roman" w:hAnsi="Times New Roman"/>
        </w:rPr>
        <w:br/>
      </w:r>
      <w:r w:rsidRPr="00741486">
        <w:rPr>
          <w:rFonts w:ascii="Times New Roman" w:hAnsi="Times New Roman"/>
          <w:b/>
        </w:rPr>
        <w:t>Jo, 14 years</w:t>
      </w:r>
    </w:p>
    <w:p w:rsidR="001003F8" w:rsidRPr="00BE207C" w:rsidRDefault="001003F8" w:rsidP="00BE207C">
      <w:pPr>
        <w:rPr>
          <w:rFonts w:ascii="Times New Roman" w:hAnsi="Times New Roman"/>
        </w:rPr>
      </w:pPr>
    </w:p>
    <w:p w:rsidR="00741486" w:rsidRDefault="001003F8" w:rsidP="00BE207C">
      <w:pPr>
        <w:rPr>
          <w:rFonts w:ascii="Times New Roman" w:hAnsi="Times New Roman"/>
        </w:rPr>
      </w:pPr>
      <w:r w:rsidRPr="00BE207C">
        <w:rPr>
          <w:rFonts w:ascii="Times New Roman" w:hAnsi="Times New Roman"/>
        </w:rPr>
        <w:t xml:space="preserve">For this review, a limited number of research papers were located, most of which were small qualitative studies—important, but not generalisable. In their extensive review of the literature, Stalker and McArthur (2012) found only four studies which included the views of children and young people with disability, </w:t>
      </w:r>
      <w:r w:rsidRPr="00BE207C">
        <w:rPr>
          <w:rFonts w:ascii="Times New Roman" w:hAnsi="Times New Roman"/>
        </w:rPr>
        <w:br/>
        <w:t>two of which had sample or methodological limitations. In one o</w:t>
      </w:r>
      <w:r w:rsidR="00741486">
        <w:rPr>
          <w:rFonts w:ascii="Times New Roman" w:hAnsi="Times New Roman"/>
        </w:rPr>
        <w:t xml:space="preserve">f the other two studies, Akbas </w:t>
      </w:r>
      <w:r w:rsidRPr="00BE207C">
        <w:rPr>
          <w:rFonts w:ascii="Times New Roman" w:hAnsi="Times New Roman"/>
        </w:rPr>
        <w:t>et al. (2009) condu</w:t>
      </w:r>
      <w:r w:rsidR="00741486">
        <w:rPr>
          <w:rFonts w:ascii="Times New Roman" w:hAnsi="Times New Roman"/>
        </w:rPr>
        <w:t xml:space="preserve">cted research with 20 children </w:t>
      </w:r>
      <w:r w:rsidRPr="00BE207C">
        <w:rPr>
          <w:rFonts w:ascii="Times New Roman" w:hAnsi="Times New Roman"/>
        </w:rPr>
        <w:t xml:space="preserve">with learning disability who had been sexually abused, finding that they could consistently provide a thorough and detailed history of their experience. </w:t>
      </w:r>
    </w:p>
    <w:p w:rsidR="001003F8" w:rsidRPr="00BE207C" w:rsidRDefault="001003F8"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 xml:space="preserve">The remaining study referred to by Stalker and McArthur is a study with 116 teenagers with intellectual disability in New Zealand which found significant levels of violence both in the home and at schools (Briggs &amp; Hawkins, 2005). However, children and young people also told about their reluctance to report abuse and criminal assaults, due to ‘embarrassment, fear, and a lack of belief that their experiences would be well received or acted on’ (p. 24). Importantly, the researchers also found that children and young people had limited basic safety skills, and had often unrealistic ideas about how they would escape unsafe situations. A further distinction made by these children and young people was between abuse inflicted by strangers, family members, and older children/young adults. Most participants in this study accepted sexual misbehaviour by peers or older young people (coerced and forced sex, forced viewing of pornography, and so on) as the norm, and not worth reporting.  </w:t>
      </w:r>
    </w:p>
    <w:p w:rsidR="00741486" w:rsidRDefault="00741486"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Research about abuse and neglect with children and young people who have non-standard communication is rare (Murphy, O’Callaghan, &amp; Clare, 2007). This is of concern, given their high risk, and the limited avenues for relaying information about abuse for children who communicate primarily through behaviour or through augmentative and alternative communication. CDA has received multiple reports of children with clearly concerning signs of abuse which have been interpreted as part of their behaviour ‘problems’. Young people may not have signs as part of communication programs for abuse or for behaviour which makes them feel uncomfortable, leavin</w:t>
      </w:r>
      <w:r w:rsidR="00741486">
        <w:rPr>
          <w:rFonts w:ascii="Times New Roman" w:hAnsi="Times New Roman"/>
        </w:rPr>
        <w:t xml:space="preserve">g </w:t>
      </w:r>
      <w:r w:rsidRPr="00BE207C">
        <w:rPr>
          <w:rFonts w:ascii="Times New Roman" w:hAnsi="Times New Roman"/>
        </w:rPr>
        <w:t>them without a language to talk about what has happened to them.</w:t>
      </w:r>
    </w:p>
    <w:p w:rsidR="00741486" w:rsidRDefault="00741486" w:rsidP="00BE207C">
      <w:pPr>
        <w:rPr>
          <w:rFonts w:ascii="Times New Roman" w:hAnsi="Times New Roman"/>
        </w:rPr>
      </w:pPr>
    </w:p>
    <w:p w:rsidR="001003F8" w:rsidRPr="00741486" w:rsidRDefault="001003F8" w:rsidP="00BE207C">
      <w:pPr>
        <w:rPr>
          <w:rFonts w:ascii="Times New Roman" w:hAnsi="Times New Roman"/>
          <w:sz w:val="40"/>
        </w:rPr>
      </w:pPr>
      <w:r w:rsidRPr="00741486">
        <w:rPr>
          <w:rFonts w:ascii="Times New Roman" w:hAnsi="Times New Roman"/>
          <w:sz w:val="40"/>
        </w:rPr>
        <w:t>Bullying</w:t>
      </w:r>
    </w:p>
    <w:p w:rsidR="00741486" w:rsidRDefault="00741486"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The significance of bullying, victimisation and repeated ‘low level’ (in systemic terms) incidents of abuse from peers is clear from studies with young people with disability. Mepham’s study with young people with disability and their families in the UK found that ‘the effects of disablist bullying are pronounced and in many cases it is preventing disabled children from living full and happy lives’ (2010, p. 24). Reiter, Bryen &amp; Shachar (2007) conducted survey research with 100 students with and without disability, finding that students with intellectual and other disabilities experienced abuse more often than their peers, most of the abuse occurred in the child’s close social environment of the victim, and the abuse was repeated over time. Dyer &amp; Teggart, in their research with teenagers using mental health services, found high rates of bullying in the experience of young people, and a high correlation between the bullying and the use of mental health services (2007).</w:t>
      </w:r>
    </w:p>
    <w:p w:rsidR="00741486" w:rsidRDefault="00741486"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 xml:space="preserve">The impact of bullying, harassment and victimisation in the lives of children and young people is made </w:t>
      </w:r>
      <w:r w:rsidRPr="00BE207C">
        <w:rPr>
          <w:rFonts w:ascii="Times New Roman" w:hAnsi="Times New Roman"/>
        </w:rPr>
        <w:br/>
        <w:t xml:space="preserve">clear through the experiences of CDA members. </w:t>
      </w:r>
      <w:r w:rsidRPr="00BE207C">
        <w:rPr>
          <w:rFonts w:ascii="Times New Roman" w:hAnsi="Times New Roman"/>
        </w:rPr>
        <w:br/>
        <w:t>As well as verbal and physical bullying and assaults by peers, families talk of harassment of children and young people by teachers and principals. Children and young people</w:t>
      </w:r>
      <w:r w:rsidR="00741486">
        <w:rPr>
          <w:rFonts w:ascii="Times New Roman" w:hAnsi="Times New Roman"/>
        </w:rPr>
        <w:t xml:space="preserve"> known to CDA have been driven </w:t>
      </w:r>
      <w:r w:rsidRPr="00BE207C">
        <w:rPr>
          <w:rFonts w:ascii="Times New Roman" w:hAnsi="Times New Roman"/>
        </w:rPr>
        <w:t xml:space="preserve">to attempt suicide, and others have left their schools due to their experiences. </w:t>
      </w:r>
    </w:p>
    <w:p w:rsidR="00741486" w:rsidRDefault="00741486" w:rsidP="00BE207C">
      <w:pPr>
        <w:rPr>
          <w:rFonts w:ascii="Times New Roman" w:hAnsi="Times New Roman"/>
        </w:rPr>
      </w:pPr>
    </w:p>
    <w:p w:rsidR="001003F8" w:rsidRPr="00741486" w:rsidRDefault="001003F8" w:rsidP="00BE207C">
      <w:pPr>
        <w:rPr>
          <w:rFonts w:ascii="Times New Roman" w:hAnsi="Times New Roman"/>
          <w:i/>
        </w:rPr>
      </w:pPr>
      <w:r w:rsidRPr="00741486">
        <w:rPr>
          <w:rFonts w:ascii="Times New Roman" w:hAnsi="Times New Roman"/>
          <w:i/>
        </w:rPr>
        <w:t>For me the worst thing is the bullying. There are just so many kids that are freaked out by disability and</w:t>
      </w:r>
      <w:r w:rsidR="00741486" w:rsidRPr="00741486">
        <w:rPr>
          <w:rFonts w:ascii="Times New Roman" w:hAnsi="Times New Roman"/>
          <w:i/>
        </w:rPr>
        <w:t xml:space="preserve"> some teachers are as well, to </w:t>
      </w:r>
      <w:r w:rsidRPr="00741486">
        <w:rPr>
          <w:rFonts w:ascii="Times New Roman" w:hAnsi="Times New Roman"/>
          <w:i/>
        </w:rPr>
        <w:t xml:space="preserve">be honest. This year I have been hit in the head, punched, called a retard just too </w:t>
      </w:r>
      <w:r w:rsidRPr="00741486">
        <w:rPr>
          <w:rFonts w:ascii="Times New Roman" w:hAnsi="Times New Roman"/>
          <w:i/>
        </w:rPr>
        <w:br/>
        <w:t>many times or</w:t>
      </w:r>
      <w:r w:rsidR="00741486" w:rsidRPr="00741486">
        <w:rPr>
          <w:rFonts w:ascii="Times New Roman" w:hAnsi="Times New Roman"/>
          <w:i/>
        </w:rPr>
        <w:t xml:space="preserve"> on a not so bad day just told </w:t>
      </w:r>
      <w:r w:rsidRPr="00741486">
        <w:rPr>
          <w:rFonts w:ascii="Times New Roman" w:hAnsi="Times New Roman"/>
          <w:i/>
        </w:rPr>
        <w:t>I am not normal.</w:t>
      </w:r>
    </w:p>
    <w:p w:rsidR="001003F8" w:rsidRPr="00741486" w:rsidRDefault="001003F8" w:rsidP="00BE207C">
      <w:pPr>
        <w:rPr>
          <w:rFonts w:ascii="Times New Roman" w:hAnsi="Times New Roman"/>
          <w:i/>
        </w:rPr>
      </w:pPr>
      <w:r w:rsidRPr="00741486">
        <w:rPr>
          <w:rFonts w:ascii="Times New Roman" w:hAnsi="Times New Roman"/>
          <w:i/>
        </w:rPr>
        <w:t>I sometimes over-react to the bullying and then I get detentions for my behaviour. Once I had to wear my uniform to parent/teacher day because I had a detention. I then had to empty rubbish bins for 90 minutes. It didn’t make me think about my behaviour, it just made me</w:t>
      </w:r>
      <w:r w:rsidR="00741486" w:rsidRPr="00741486">
        <w:rPr>
          <w:rFonts w:ascii="Times New Roman" w:hAnsi="Times New Roman"/>
          <w:i/>
        </w:rPr>
        <w:t xml:space="preserve"> incredibly sad. How does that </w:t>
      </w:r>
      <w:r w:rsidRPr="00741486">
        <w:rPr>
          <w:rFonts w:ascii="Times New Roman" w:hAnsi="Times New Roman"/>
          <w:i/>
        </w:rPr>
        <w:t>help someone learn?</w:t>
      </w:r>
    </w:p>
    <w:p w:rsidR="00741486" w:rsidRDefault="001003F8" w:rsidP="00BE207C">
      <w:pPr>
        <w:rPr>
          <w:rFonts w:ascii="Times New Roman" w:hAnsi="Times New Roman"/>
        </w:rPr>
      </w:pPr>
      <w:r w:rsidRPr="00741486">
        <w:rPr>
          <w:rFonts w:ascii="Times New Roman" w:hAnsi="Times New Roman"/>
          <w:i/>
        </w:rPr>
        <w:t>All this s</w:t>
      </w:r>
      <w:r w:rsidR="00741486" w:rsidRPr="00741486">
        <w:rPr>
          <w:rFonts w:ascii="Times New Roman" w:hAnsi="Times New Roman"/>
          <w:i/>
        </w:rPr>
        <w:t xml:space="preserve">tuff really impacts on a kid’s </w:t>
      </w:r>
      <w:r w:rsidRPr="00741486">
        <w:rPr>
          <w:rFonts w:ascii="Times New Roman" w:hAnsi="Times New Roman"/>
          <w:i/>
        </w:rPr>
        <w:t>self-esteem you know.</w:t>
      </w:r>
      <w:r w:rsidRPr="00BE207C">
        <w:rPr>
          <w:rFonts w:ascii="Times New Roman" w:hAnsi="Times New Roman"/>
        </w:rPr>
        <w:br/>
      </w:r>
      <w:r w:rsidRPr="00741486">
        <w:rPr>
          <w:rFonts w:ascii="Times New Roman" w:hAnsi="Times New Roman"/>
          <w:b/>
        </w:rPr>
        <w:t>Eric, 13 years.</w:t>
      </w:r>
      <w:r w:rsidRPr="00BE207C">
        <w:rPr>
          <w:rFonts w:ascii="Times New Roman" w:hAnsi="Times New Roman"/>
        </w:rPr>
        <w:t xml:space="preserve"> </w:t>
      </w:r>
    </w:p>
    <w:p w:rsidR="001003F8" w:rsidRPr="00BE207C" w:rsidRDefault="001003F8"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It is interesting to note that broad scale survey instruments are beginning to note the difficulties children and young people with disability have in this domain. The 2009 ABS survey of Disability, Ageing and Carers found that 37% of children with disability were reported to have difficulty fitting in socially at school (Australian Bureau of Statistics, 2012).</w:t>
      </w:r>
    </w:p>
    <w:p w:rsidR="00741486" w:rsidRDefault="00741486" w:rsidP="00BE207C">
      <w:pPr>
        <w:rPr>
          <w:rFonts w:ascii="Times New Roman" w:hAnsi="Times New Roman"/>
        </w:rPr>
      </w:pPr>
    </w:p>
    <w:p w:rsidR="001003F8" w:rsidRPr="00741486" w:rsidRDefault="001003F8" w:rsidP="00BE207C">
      <w:pPr>
        <w:rPr>
          <w:rFonts w:ascii="Times New Roman" w:hAnsi="Times New Roman"/>
          <w:sz w:val="40"/>
        </w:rPr>
      </w:pPr>
      <w:r w:rsidRPr="00741486">
        <w:rPr>
          <w:rFonts w:ascii="Times New Roman" w:hAnsi="Times New Roman"/>
          <w:sz w:val="40"/>
        </w:rPr>
        <w:t>How abu</w:t>
      </w:r>
      <w:r w:rsidR="00741486" w:rsidRPr="00741486">
        <w:rPr>
          <w:rFonts w:ascii="Times New Roman" w:hAnsi="Times New Roman"/>
          <w:sz w:val="40"/>
        </w:rPr>
        <w:t xml:space="preserve">se and neglect </w:t>
      </w:r>
      <w:r w:rsidRPr="00741486">
        <w:rPr>
          <w:rFonts w:ascii="Times New Roman" w:hAnsi="Times New Roman"/>
          <w:sz w:val="40"/>
        </w:rPr>
        <w:t>gets de-prioritised</w:t>
      </w:r>
    </w:p>
    <w:p w:rsidR="00741486" w:rsidRDefault="00741486"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 xml:space="preserve">Research which asks children and young people with disability about their experiences of maltreatment is particularly valuable, because the experience of abuse and neglect is sometimes minimised and downplayed when other competing pressures are considered. </w:t>
      </w:r>
    </w:p>
    <w:p w:rsidR="00741486" w:rsidRDefault="00741486"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When children and young people have challenging behaviours, abuse and neglect can be reframed as behaviour management—and practices which are either received as abusive by the child or which would be held by a reasonable standard to be abusive or neglectful are instead framed in a behavioural context.</w:t>
      </w:r>
    </w:p>
    <w:p w:rsidR="00741486" w:rsidRDefault="00741486"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Sometimes abuse and neglect can be unintentional on the part of the abuser. Examples of unintentional abuse and neglect include the widespread systemic failure of disability service individual plans to actively include strategies for supporting the emotional and psychological growth and sustenance of children and young people, or a teacher’s aide being required to implement a beha</w:t>
      </w:r>
      <w:r w:rsidR="00741486">
        <w:rPr>
          <w:rFonts w:ascii="Times New Roman" w:hAnsi="Times New Roman"/>
        </w:rPr>
        <w:t xml:space="preserve">viour management program which </w:t>
      </w:r>
      <w:r w:rsidRPr="00BE207C">
        <w:rPr>
          <w:rFonts w:ascii="Times New Roman" w:hAnsi="Times New Roman"/>
        </w:rPr>
        <w:t xml:space="preserve">a student finds emotionally traumatic and distressing.  </w:t>
      </w:r>
    </w:p>
    <w:p w:rsidR="00741486" w:rsidRDefault="00741486"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 xml:space="preserve">The compliance and risk requirements of disability services and boards may also focus the attention of staff, managers and board members away from the experience of children and young people and onto matters of workplace health and safety, insurance and compliance with funding conditions and standards. </w:t>
      </w:r>
      <w:r w:rsidRPr="00BE207C">
        <w:rPr>
          <w:rFonts w:ascii="Times New Roman" w:hAnsi="Times New Roman"/>
        </w:rPr>
        <w:br/>
        <w:t xml:space="preserve">This is likely to come at the expense of vigorous response to abuse and neglect. Similarly, low skill in workers providing support to people with disability, particularly those with high support needs, increases </w:t>
      </w:r>
      <w:r w:rsidRPr="00BE207C">
        <w:rPr>
          <w:rFonts w:ascii="Times New Roman" w:hAnsi="Times New Roman"/>
        </w:rPr>
        <w:br/>
        <w:t xml:space="preserve">the risk of abuse (Robinson &amp; Chenoweth, 2011). </w:t>
      </w:r>
    </w:p>
    <w:p w:rsidR="00741486" w:rsidRDefault="00741486"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 xml:space="preserve">The experience of CDA supports this research, with members reporting a wide range of experiences of what could be described at best as poor behaviour management practice, and at worst as assault. </w:t>
      </w:r>
      <w:r w:rsidRPr="00BE207C">
        <w:rPr>
          <w:rFonts w:ascii="Times New Roman" w:hAnsi="Times New Roman"/>
        </w:rPr>
        <w:br/>
        <w:t xml:space="preserve">These include locking children and young people in time out rooms or yards as a behaviour management strategy; training of school staff in physical behaviour management techniques (the use of force) over </w:t>
      </w:r>
      <w:r w:rsidRPr="00BE207C">
        <w:rPr>
          <w:rFonts w:ascii="Times New Roman" w:hAnsi="Times New Roman"/>
        </w:rPr>
        <w:br/>
        <w:t>positive behavio</w:t>
      </w:r>
      <w:r w:rsidR="00741486">
        <w:rPr>
          <w:rFonts w:ascii="Times New Roman" w:hAnsi="Times New Roman"/>
        </w:rPr>
        <w:t xml:space="preserve">ur support strategies; and the </w:t>
      </w:r>
      <w:r w:rsidRPr="00BE207C">
        <w:rPr>
          <w:rFonts w:ascii="Times New Roman" w:hAnsi="Times New Roman"/>
        </w:rPr>
        <w:t xml:space="preserve">renaming of peer to peer assault (being bitten, scratched or punched) as accidents. </w:t>
      </w:r>
    </w:p>
    <w:p w:rsidR="00741486" w:rsidRDefault="00741486"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 xml:space="preserve">Criminal actions, including rape, assault, false imprisonment, and theft have been described as abuse and treated as policy issues, staff development or training issues, or behaviour management issues (Robinson &amp; Chenoweth, 2011; Sobsey, 1994). These are not. They are crimes, and children and young people who experience these forms of harm deserve the same recourse to justice as do children without disability. Locating this type of abuse in a service context can, and does, diminish its significance through a parallel focus on governance issues such as workplace health and safety and quality assurance (French et al., 2010). </w:t>
      </w:r>
    </w:p>
    <w:p w:rsidR="00741486" w:rsidRDefault="00741486"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 xml:space="preserve">When abuse of children and young people with disability happens in families, other factors may be also impacting on the functioning of the family, such as domestic violence, financial pressure, unemployment, parental separation, or stress of family members who have responsibilities for supporting the young person with daily living activities. These are all legitimate and concerning pressures and stresses, and it is important that families are able to access support, if needed, to address them. However, the needs and priorities of children and young people with disability for attention to their experience of maltreatment, without being viewed as a risk factor or a stressor in the lives of someone else, is critical. </w:t>
      </w:r>
    </w:p>
    <w:p w:rsidR="00741486" w:rsidRDefault="00741486"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There is a danger that dominant normative understandings of children, and of child abuse, exclude children with disability, or that they include them only partially, in broader initiatives about preventing abuse of children and responding when it does occur. Goodley and Runswick-Cole note the impact of the medical or psychology-driven approach to diagnosing and treating children with disability, which applies equa</w:t>
      </w:r>
      <w:r w:rsidR="00741486">
        <w:rPr>
          <w:rFonts w:ascii="Times New Roman" w:hAnsi="Times New Roman"/>
        </w:rPr>
        <w:t xml:space="preserve">lly to child abuse initiatives </w:t>
      </w:r>
      <w:r w:rsidRPr="00BE207C">
        <w:rPr>
          <w:rFonts w:ascii="Times New Roman" w:hAnsi="Times New Roman"/>
        </w:rPr>
        <w:t>and programs:</w:t>
      </w:r>
    </w:p>
    <w:p w:rsidR="001003F8" w:rsidRPr="00BE207C" w:rsidRDefault="001003F8" w:rsidP="00BE207C">
      <w:pPr>
        <w:rPr>
          <w:rFonts w:ascii="Times New Roman" w:hAnsi="Times New Roman"/>
        </w:rPr>
      </w:pPr>
      <w:r w:rsidRPr="00BE207C">
        <w:rPr>
          <w:rFonts w:ascii="Times New Roman" w:hAnsi="Times New Roman"/>
        </w:rPr>
        <w:br/>
        <w:t xml:space="preserve">The definitions of disability and special education needs, which underpin the current policy context, continue to locate the deficit within the child, rather than focusing on barrier removal. Consequently, any configuration of the child in education, the community, leisure settings and in health will carry the imprint of this limiting conception of the disabled child (2011, p. 76). </w:t>
      </w:r>
    </w:p>
    <w:p w:rsidR="00741486" w:rsidRDefault="00741486"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Recent US resear</w:t>
      </w:r>
      <w:r w:rsidR="00741486">
        <w:rPr>
          <w:rFonts w:ascii="Times New Roman" w:hAnsi="Times New Roman"/>
        </w:rPr>
        <w:t xml:space="preserve">ch found that only seven of 28 </w:t>
      </w:r>
      <w:r w:rsidRPr="00BE207C">
        <w:rPr>
          <w:rFonts w:ascii="Times New Roman" w:hAnsi="Times New Roman"/>
        </w:rPr>
        <w:t>child abuse prevention programs included children with disability as participants, and a further five included mention of d</w:t>
      </w:r>
      <w:r w:rsidR="00741486">
        <w:rPr>
          <w:rFonts w:ascii="Times New Roman" w:hAnsi="Times New Roman"/>
        </w:rPr>
        <w:t xml:space="preserve">isability as a risk factor for </w:t>
      </w:r>
      <w:r w:rsidRPr="00BE207C">
        <w:rPr>
          <w:rFonts w:ascii="Times New Roman" w:hAnsi="Times New Roman"/>
        </w:rPr>
        <w:t>abuse (Fisher, 2009). Anoth</w:t>
      </w:r>
      <w:r w:rsidR="00741486">
        <w:rPr>
          <w:rFonts w:ascii="Times New Roman" w:hAnsi="Times New Roman"/>
        </w:rPr>
        <w:t xml:space="preserve">er study which asked </w:t>
      </w:r>
      <w:r w:rsidRPr="00BE207C">
        <w:rPr>
          <w:rFonts w:ascii="Times New Roman" w:hAnsi="Times New Roman"/>
        </w:rPr>
        <w:t>child abuse investigation and case management workers to respond to vignettes about the abuse of children with three impairment types found that these workers were more likely to attribute characteristics to the children which contributed to their abuse than to children without disability, and to feel greater empathy towards a</w:t>
      </w:r>
      <w:r w:rsidR="00741486">
        <w:rPr>
          <w:rFonts w:ascii="Times New Roman" w:hAnsi="Times New Roman"/>
        </w:rPr>
        <w:t xml:space="preserve">busive family members (Manders </w:t>
      </w:r>
      <w:r w:rsidRPr="00BE207C">
        <w:rPr>
          <w:rFonts w:ascii="Times New Roman" w:hAnsi="Times New Roman"/>
        </w:rPr>
        <w:t xml:space="preserve">&amp; Stoneman, 2009). </w:t>
      </w:r>
    </w:p>
    <w:p w:rsidR="00741486" w:rsidRDefault="00741486"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 xml:space="preserve">This section of the paper has reviewed the evidence base about abuse and neglect of children and young people with disability, focusing on the contexts, risk factors, and issues that de-prioritise responses to harm. The somewhat limited research evidence, underpinned by strong conceptual foundations on </w:t>
      </w:r>
      <w:r w:rsidRPr="00BE207C">
        <w:rPr>
          <w:rFonts w:ascii="Times New Roman" w:hAnsi="Times New Roman"/>
        </w:rPr>
        <w:br/>
        <w:t>the social and cultural positioning of people with disability, develops a concerning picture of the marginality of children with disability who experience harm at the hands of others.</w:t>
      </w:r>
    </w:p>
    <w:p w:rsidR="001003F8" w:rsidRPr="00BE207C" w:rsidRDefault="001003F8" w:rsidP="00BE207C">
      <w:pPr>
        <w:rPr>
          <w:rFonts w:ascii="Times New Roman" w:hAnsi="Times New Roman"/>
        </w:rPr>
      </w:pPr>
    </w:p>
    <w:p w:rsidR="001003F8" w:rsidRPr="00741486" w:rsidRDefault="001003F8" w:rsidP="00BE207C">
      <w:pPr>
        <w:rPr>
          <w:rFonts w:ascii="Times New Roman" w:hAnsi="Times New Roman"/>
          <w:sz w:val="48"/>
        </w:rPr>
      </w:pPr>
      <w:r w:rsidRPr="00741486">
        <w:rPr>
          <w:rFonts w:ascii="Times New Roman" w:hAnsi="Times New Roman"/>
          <w:sz w:val="48"/>
        </w:rPr>
        <w:t xml:space="preserve">Section 2: Current system responses to abuse and neglect </w:t>
      </w:r>
    </w:p>
    <w:p w:rsidR="00741486" w:rsidRDefault="00741486"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This section of the paper considers the current responses to the abuse and neglect of children and young people with disability at a national level. It is of necessity brief, and aims to provide an overview, rather than an exhau</w:t>
      </w:r>
      <w:r w:rsidR="00741486">
        <w:rPr>
          <w:rFonts w:ascii="Times New Roman" w:hAnsi="Times New Roman"/>
        </w:rPr>
        <w:t xml:space="preserve">stive summary of legal, policy </w:t>
      </w:r>
      <w:r w:rsidRPr="00BE207C">
        <w:rPr>
          <w:rFonts w:ascii="Times New Roman" w:hAnsi="Times New Roman"/>
        </w:rPr>
        <w:t xml:space="preserve">and practice approaches. </w:t>
      </w:r>
    </w:p>
    <w:p w:rsidR="00741486" w:rsidRDefault="00741486"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 xml:space="preserve">Responses to the abuse and neglect of children and young people with disability fall between national and state jurisdictions. For example, much current legal action for children tends to take place in State based law. There are inconsistencies between state based responses at legal and policy levels and between state and federal responses to the maltreatment of children with disability (discussed earlier in the paper), which highlight the fact that there is a diverse range of interventions, policy approaches and legal remedies across a range of domains aiming to achieve a coherent task of preventing harm to children. </w:t>
      </w:r>
    </w:p>
    <w:p w:rsidR="00741486" w:rsidRDefault="00741486" w:rsidP="00BE207C">
      <w:pPr>
        <w:rPr>
          <w:rFonts w:ascii="Times New Roman" w:hAnsi="Times New Roman"/>
        </w:rPr>
      </w:pPr>
    </w:p>
    <w:p w:rsidR="001003F8" w:rsidRPr="00741486" w:rsidRDefault="001003F8" w:rsidP="00BE207C">
      <w:pPr>
        <w:rPr>
          <w:rFonts w:ascii="Times New Roman" w:hAnsi="Times New Roman"/>
          <w:sz w:val="40"/>
        </w:rPr>
      </w:pPr>
      <w:r w:rsidRPr="00741486">
        <w:rPr>
          <w:rFonts w:ascii="Times New Roman" w:hAnsi="Times New Roman"/>
          <w:sz w:val="40"/>
        </w:rPr>
        <w:t>Protective and responsive frameworks: a rights informed approach to abuse and neglect</w:t>
      </w:r>
    </w:p>
    <w:p w:rsidR="00741486" w:rsidRDefault="00741486"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The human and legal rights of children and young people with disability are spelt out not only through domestic legislation protecting all community members from criminal and civil wrongs, but also through both the United Nations Convention on the Rights of the Child (CRC)(1990) and the Convention on the Right</w:t>
      </w:r>
      <w:r w:rsidR="00741486">
        <w:rPr>
          <w:rFonts w:ascii="Times New Roman" w:hAnsi="Times New Roman"/>
        </w:rPr>
        <w:t xml:space="preserve">s of Persons with Disabilities </w:t>
      </w:r>
      <w:r w:rsidRPr="00BE207C">
        <w:rPr>
          <w:rFonts w:ascii="Times New Roman" w:hAnsi="Times New Roman"/>
        </w:rPr>
        <w:t xml:space="preserve">(CRPD) (2006). </w:t>
      </w:r>
    </w:p>
    <w:p w:rsidR="00741486" w:rsidRDefault="00741486"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The two conventions lay a framework of expectation that children with disability are free from all forms of exploitation, violence and abuse (CRC Article 19; CRPD Articles 16, 34, 36), free from torture or cruel, inhuman or degrading treatment (CRPD Article 15; CRC Article 37), and enjoy liberty and security of the person (CRPD Article 14; CRC Article 16, 37). Further, children who have experienced abuse and neglect are entitled to meas</w:t>
      </w:r>
      <w:r w:rsidR="00741486">
        <w:rPr>
          <w:rFonts w:ascii="Times New Roman" w:hAnsi="Times New Roman"/>
        </w:rPr>
        <w:t xml:space="preserve">ures to promote their physical </w:t>
      </w:r>
      <w:r w:rsidRPr="00BE207C">
        <w:rPr>
          <w:rFonts w:ascii="Times New Roman" w:hAnsi="Times New Roman"/>
        </w:rPr>
        <w:t xml:space="preserve">and psychological recovery and social reintegration (CRC Article 39; CRPD Article 16). This is in addition to the enjoyment of other rights for participation, </w:t>
      </w:r>
      <w:r w:rsidRPr="00BE207C">
        <w:rPr>
          <w:rFonts w:ascii="Times New Roman" w:hAnsi="Times New Roman"/>
        </w:rPr>
        <w:br/>
        <w:t>equal recognitio</w:t>
      </w:r>
      <w:r w:rsidR="00741486">
        <w:rPr>
          <w:rFonts w:ascii="Times New Roman" w:hAnsi="Times New Roman"/>
        </w:rPr>
        <w:t xml:space="preserve">n before the law and access to </w:t>
      </w:r>
      <w:r w:rsidRPr="00BE207C">
        <w:rPr>
          <w:rFonts w:ascii="Times New Roman" w:hAnsi="Times New Roman"/>
        </w:rPr>
        <w:t xml:space="preserve">justice, which have direct connection to the experience of abuse and neglect. </w:t>
      </w:r>
    </w:p>
    <w:p w:rsidR="00741486" w:rsidRDefault="00741486" w:rsidP="00BE207C">
      <w:pPr>
        <w:rPr>
          <w:rFonts w:ascii="Times New Roman" w:hAnsi="Times New Roman"/>
        </w:rPr>
      </w:pPr>
    </w:p>
    <w:p w:rsidR="00741486" w:rsidRDefault="001003F8" w:rsidP="00BE207C">
      <w:pPr>
        <w:rPr>
          <w:rFonts w:ascii="Times New Roman" w:hAnsi="Times New Roman"/>
        </w:rPr>
      </w:pPr>
      <w:r w:rsidRPr="00BE207C">
        <w:rPr>
          <w:rFonts w:ascii="Times New Roman" w:hAnsi="Times New Roman"/>
        </w:rPr>
        <w:t xml:space="preserve">In ratifying these conventions, Australia (among many other countries) undertook to comply with their conditions in preventing and responding to violence, abuse, neglect and other forms of harm in the lives </w:t>
      </w:r>
      <w:r w:rsidRPr="00BE207C">
        <w:rPr>
          <w:rFonts w:ascii="Times New Roman" w:hAnsi="Times New Roman"/>
        </w:rPr>
        <w:br/>
        <w:t>of children with disability. The Australian government’s progress in meeting its obligations is measured through a reporti</w:t>
      </w:r>
      <w:r w:rsidR="00741486">
        <w:rPr>
          <w:rFonts w:ascii="Times New Roman" w:hAnsi="Times New Roman"/>
        </w:rPr>
        <w:t xml:space="preserve">ng process to the UN. In 2010, </w:t>
      </w:r>
      <w:r w:rsidRPr="00BE207C">
        <w:rPr>
          <w:rFonts w:ascii="Times New Roman" w:hAnsi="Times New Roman"/>
        </w:rPr>
        <w:t>the Australian Government, through the Attorney General, complete</w:t>
      </w:r>
      <w:r w:rsidR="00741486">
        <w:rPr>
          <w:rFonts w:ascii="Times New Roman" w:hAnsi="Times New Roman"/>
        </w:rPr>
        <w:t xml:space="preserve">d a Universal Periodic Review. </w:t>
      </w:r>
      <w:r w:rsidRPr="00BE207C">
        <w:rPr>
          <w:rFonts w:ascii="Times New Roman" w:hAnsi="Times New Roman"/>
        </w:rPr>
        <w:t>Key developments reported by the Commonwealth relating to the protecti</w:t>
      </w:r>
      <w:r w:rsidR="00741486">
        <w:rPr>
          <w:rFonts w:ascii="Times New Roman" w:hAnsi="Times New Roman"/>
        </w:rPr>
        <w:t xml:space="preserve">on of children with disability </w:t>
      </w:r>
      <w:r w:rsidRPr="00BE207C">
        <w:rPr>
          <w:rFonts w:ascii="Times New Roman" w:hAnsi="Times New Roman"/>
        </w:rPr>
        <w:t>from abuse and neglect included the:</w:t>
      </w:r>
    </w:p>
    <w:p w:rsidR="001003F8" w:rsidRPr="00BE207C" w:rsidRDefault="001003F8" w:rsidP="00BE207C">
      <w:pPr>
        <w:rPr>
          <w:rFonts w:ascii="Times New Roman" w:hAnsi="Times New Roman"/>
        </w:rPr>
      </w:pPr>
    </w:p>
    <w:p w:rsidR="00741486" w:rsidRDefault="001003F8" w:rsidP="00BE207C">
      <w:pPr>
        <w:pStyle w:val="ListParagraph"/>
        <w:numPr>
          <w:ilvl w:val="0"/>
          <w:numId w:val="5"/>
        </w:numPr>
        <w:rPr>
          <w:rFonts w:ascii="Times New Roman" w:hAnsi="Times New Roman"/>
        </w:rPr>
      </w:pPr>
      <w:r w:rsidRPr="00741486">
        <w:rPr>
          <w:rFonts w:ascii="Times New Roman" w:hAnsi="Times New Roman"/>
        </w:rPr>
        <w:t xml:space="preserve">2009 endorsement of the National Framework for Protecting Australia’s Children </w:t>
      </w:r>
    </w:p>
    <w:p w:rsidR="00741486" w:rsidRDefault="001003F8" w:rsidP="00BE207C">
      <w:pPr>
        <w:pStyle w:val="ListParagraph"/>
        <w:numPr>
          <w:ilvl w:val="0"/>
          <w:numId w:val="5"/>
        </w:numPr>
        <w:rPr>
          <w:rFonts w:ascii="Times New Roman" w:hAnsi="Times New Roman"/>
        </w:rPr>
      </w:pPr>
      <w:r w:rsidRPr="00741486">
        <w:rPr>
          <w:rFonts w:ascii="Times New Roman" w:hAnsi="Times New Roman"/>
        </w:rPr>
        <w:t xml:space="preserve">Development of the National Plan to Reduce Violence against Women and their Children </w:t>
      </w:r>
    </w:p>
    <w:p w:rsidR="001003F8" w:rsidRPr="00741486" w:rsidRDefault="001003F8" w:rsidP="00BE207C">
      <w:pPr>
        <w:pStyle w:val="ListParagraph"/>
        <w:numPr>
          <w:ilvl w:val="0"/>
          <w:numId w:val="5"/>
        </w:numPr>
        <w:rPr>
          <w:rFonts w:ascii="Times New Roman" w:hAnsi="Times New Roman"/>
        </w:rPr>
      </w:pPr>
      <w:r w:rsidRPr="00741486">
        <w:rPr>
          <w:rFonts w:ascii="Times New Roman" w:hAnsi="Times New Roman"/>
        </w:rPr>
        <w:t xml:space="preserve">Development of the National Disability Strategy (then in draft form, now finalised). </w:t>
      </w:r>
    </w:p>
    <w:p w:rsidR="00741486" w:rsidRDefault="00741486" w:rsidP="00BE207C">
      <w:pPr>
        <w:rPr>
          <w:rFonts w:ascii="Times New Roman" w:hAnsi="Times New Roman"/>
        </w:rPr>
      </w:pPr>
    </w:p>
    <w:p w:rsidR="00425EF8" w:rsidRDefault="001003F8" w:rsidP="00BE207C">
      <w:pPr>
        <w:rPr>
          <w:rFonts w:ascii="Times New Roman" w:hAnsi="Times New Roman"/>
        </w:rPr>
      </w:pPr>
      <w:r w:rsidRPr="00BE207C">
        <w:rPr>
          <w:rFonts w:ascii="Times New Roman" w:hAnsi="Times New Roman"/>
        </w:rPr>
        <w:t>The UN also requests a ‘shadow’ report from NGO bodies to assist in painting a detailed picture and in developing recommendations for future improvement. The shadow report on the CRPD released in 2012 identifies many areas in which children with disability are facing considerable barriers around both a disproportionate experience of harm, and in systemic responses to that harm, including:</w:t>
      </w:r>
    </w:p>
    <w:p w:rsidR="001003F8" w:rsidRPr="00BE207C" w:rsidRDefault="001003F8" w:rsidP="00BE207C">
      <w:pPr>
        <w:rPr>
          <w:rFonts w:ascii="Times New Roman" w:hAnsi="Times New Roman"/>
        </w:rPr>
      </w:pPr>
    </w:p>
    <w:p w:rsidR="00425EF8" w:rsidRDefault="001003F8" w:rsidP="00BE207C">
      <w:pPr>
        <w:pStyle w:val="ListParagraph"/>
        <w:numPr>
          <w:ilvl w:val="0"/>
          <w:numId w:val="6"/>
        </w:numPr>
        <w:rPr>
          <w:rFonts w:ascii="Times New Roman" w:hAnsi="Times New Roman"/>
        </w:rPr>
      </w:pPr>
      <w:r w:rsidRPr="00425EF8">
        <w:rPr>
          <w:rFonts w:ascii="Times New Roman" w:hAnsi="Times New Roman"/>
        </w:rPr>
        <w:t xml:space="preserve">In Australia, there is no specific legal, administrative or policy framework for the protection, investigation and prosecution of exploitation, violence and abuse of people with disability. </w:t>
      </w:r>
    </w:p>
    <w:p w:rsidR="00425EF8" w:rsidRDefault="001003F8" w:rsidP="00BE207C">
      <w:pPr>
        <w:pStyle w:val="ListParagraph"/>
        <w:numPr>
          <w:ilvl w:val="0"/>
          <w:numId w:val="6"/>
        </w:numPr>
        <w:rPr>
          <w:rFonts w:ascii="Times New Roman" w:hAnsi="Times New Roman"/>
        </w:rPr>
      </w:pPr>
      <w:r w:rsidRPr="00425EF8">
        <w:rPr>
          <w:rFonts w:ascii="Times New Roman" w:hAnsi="Times New Roman"/>
        </w:rPr>
        <w:t xml:space="preserve">Students with disability continue to be subject to high rates of abuse, bullying and harassment in the education system. While anti-bullying policies are in place in many schools, they are often inadequate in addressing the specific needs and circumstances of children and young </w:t>
      </w:r>
      <w:r w:rsidRPr="00425EF8">
        <w:rPr>
          <w:rFonts w:ascii="Times New Roman" w:hAnsi="Times New Roman"/>
        </w:rPr>
        <w:br/>
        <w:t>people with disability.</w:t>
      </w:r>
    </w:p>
    <w:p w:rsidR="00425EF8" w:rsidRDefault="001003F8" w:rsidP="00BE207C">
      <w:pPr>
        <w:pStyle w:val="ListParagraph"/>
        <w:numPr>
          <w:ilvl w:val="0"/>
          <w:numId w:val="6"/>
        </w:numPr>
        <w:rPr>
          <w:rFonts w:ascii="Times New Roman" w:hAnsi="Times New Roman"/>
        </w:rPr>
      </w:pPr>
      <w:r w:rsidRPr="00425EF8">
        <w:rPr>
          <w:rFonts w:ascii="Times New Roman" w:hAnsi="Times New Roman"/>
        </w:rPr>
        <w:t xml:space="preserve">Children with disability continue to experience restrictive practices in both mainstream and ‘special’ schools, including being locked in isolation rooms, being physically restrained and penned in outside areas, and chemical restraint. </w:t>
      </w:r>
    </w:p>
    <w:p w:rsidR="001003F8" w:rsidRPr="00425EF8" w:rsidRDefault="001003F8" w:rsidP="00BE207C">
      <w:pPr>
        <w:pStyle w:val="ListParagraph"/>
        <w:numPr>
          <w:ilvl w:val="0"/>
          <w:numId w:val="6"/>
        </w:numPr>
        <w:rPr>
          <w:rFonts w:ascii="Times New Roman" w:hAnsi="Times New Roman"/>
        </w:rPr>
      </w:pPr>
      <w:r w:rsidRPr="00425EF8">
        <w:rPr>
          <w:rFonts w:ascii="Times New Roman" w:hAnsi="Times New Roman"/>
        </w:rPr>
        <w:t xml:space="preserve">Children with disability, particularly Aboriginal and Torres Strait Islander children, are more often placed in inappropriate, successive out of home care arrangements or stay </w:t>
      </w:r>
      <w:r w:rsidRPr="00425EF8">
        <w:rPr>
          <w:rFonts w:ascii="Times New Roman" w:hAnsi="Times New Roman"/>
        </w:rPr>
        <w:br/>
        <w:t xml:space="preserve">for long periods of time in respite care </w:t>
      </w:r>
      <w:r w:rsidRPr="00425EF8">
        <w:rPr>
          <w:rFonts w:ascii="Times New Roman" w:hAnsi="Times New Roman"/>
        </w:rPr>
        <w:br/>
        <w:t xml:space="preserve">or hospital placements, which then puts them in situations of risk of harm and </w:t>
      </w:r>
      <w:r w:rsidRPr="00425EF8">
        <w:rPr>
          <w:rFonts w:ascii="Times New Roman" w:hAnsi="Times New Roman"/>
        </w:rPr>
        <w:br/>
        <w:t xml:space="preserve">also deprives them of an appropriate </w:t>
      </w:r>
      <w:r w:rsidRPr="00425EF8">
        <w:rPr>
          <w:rFonts w:ascii="Times New Roman" w:hAnsi="Times New Roman"/>
        </w:rPr>
        <w:br/>
        <w:t>family environment.</w:t>
      </w:r>
    </w:p>
    <w:p w:rsidR="00425EF8" w:rsidRDefault="00425EF8"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Among other recommendations, the Shadow Report calls for the Australian government to establish an independent, statutory, national protection mechanism with broad functions and powers to protect, investigate and enforce findings related to situations of exploitation, violence and abuse experienced by people with disability, and that ‘addresses the multiple and aggravated forms of violence and abuse that result from the intersection of ‘disability’ with other characteristics, such as gender, age, indigenous status and racial, cultural or linguistic status’ (2012, p106). Further recommendations centre on a comprehensive public inquiry into the incidence, forms and circumstances of exploitation, violence and abuse of people with a disability in the community and within a full range of service settings; and the establishment of a national coordinated framework for the prevention of violence, abuse and exploitation of men, women, girls and boys with disability.</w:t>
      </w:r>
    </w:p>
    <w:p w:rsidR="00425EF8" w:rsidRDefault="00425EF8" w:rsidP="00BE207C">
      <w:pPr>
        <w:rPr>
          <w:rFonts w:ascii="Times New Roman" w:hAnsi="Times New Roman"/>
        </w:rPr>
      </w:pPr>
    </w:p>
    <w:p w:rsidR="001003F8" w:rsidRPr="00425EF8" w:rsidRDefault="001003F8" w:rsidP="00BE207C">
      <w:pPr>
        <w:rPr>
          <w:rFonts w:ascii="Times New Roman" w:hAnsi="Times New Roman"/>
          <w:sz w:val="40"/>
        </w:rPr>
      </w:pPr>
      <w:r w:rsidRPr="00425EF8">
        <w:rPr>
          <w:rFonts w:ascii="Times New Roman" w:hAnsi="Times New Roman"/>
          <w:sz w:val="40"/>
        </w:rPr>
        <w:t>Domestic legislation</w:t>
      </w:r>
    </w:p>
    <w:p w:rsidR="00425EF8" w:rsidRDefault="00425EF8"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 xml:space="preserve">While all people with disability, including children and young people, have access to the same range of criminal and civil protections as do all Australian citizens, people with disability face additional barriers in accessing the legal system and in obtaining justice when they have experienced abuse and neglect. </w:t>
      </w:r>
    </w:p>
    <w:p w:rsidR="00425EF8" w:rsidRDefault="00425EF8"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 xml:space="preserve">The standard of proof in criminal cases is high, requiring strong evidence which meets the legal test of ‘beyond reasonable doubt’, which in many cases of abuse is likely to be difficult to obtain. Research shows that court systems have difficulty in making adjustments which may make them more accessible to children (Cashmore &amp; Trimboli, 2005) and to people with disability (Kebbell, Hatton, &amp; Johnson, 2004). The needs of children and young people with disability in this arena are compounded. </w:t>
      </w:r>
    </w:p>
    <w:p w:rsidR="00425EF8" w:rsidRDefault="00425EF8"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Sheehan (2000; 2006), in studies of emotional harm presentations in children’s court hearings, notes that criminal hearings rely upon individual instances of harm as evidence, rather than relationships which are harmful, and that there is also a heavy reliance on physical evidence of injury.</w:t>
      </w:r>
    </w:p>
    <w:p w:rsidR="00425EF8" w:rsidRDefault="00425EF8"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 xml:space="preserve">The standard of proof required in civil actions is lower, the test there being ‘the balance of probabilities’. There are, however, several barriers to civil action. The greatest difficulty in torts litigation is ‘material damage’, or the need to quantify the loss suffered by the person in tangible terms. In many instances, the person taking the action will be an individual against an organisation and their insurance company. </w:t>
      </w:r>
    </w:p>
    <w:p w:rsidR="00425EF8" w:rsidRDefault="00425EF8" w:rsidP="00BE207C">
      <w:pPr>
        <w:rPr>
          <w:rFonts w:ascii="Times New Roman" w:hAnsi="Times New Roman"/>
        </w:rPr>
      </w:pPr>
    </w:p>
    <w:p w:rsidR="00425EF8" w:rsidRDefault="001003F8" w:rsidP="00BE207C">
      <w:pPr>
        <w:rPr>
          <w:rFonts w:ascii="Times New Roman" w:hAnsi="Times New Roman"/>
        </w:rPr>
      </w:pPr>
      <w:r w:rsidRPr="00BE207C">
        <w:rPr>
          <w:rFonts w:ascii="Times New Roman" w:hAnsi="Times New Roman"/>
        </w:rPr>
        <w:t>The Australian Human Rights Commission (AHRC) oversees the application of federal legislation in the area of human rights, including the Disability Discrimination Act (1992). The strength of the discrimination framework lies in its conciliation approach, and the low threshold of evidence it requires in order to</w:t>
      </w:r>
      <w:r w:rsidR="00425EF8">
        <w:rPr>
          <w:rFonts w:ascii="Times New Roman" w:hAnsi="Times New Roman"/>
        </w:rPr>
        <w:t xml:space="preserve"> accept a complaint. </w:t>
      </w:r>
    </w:p>
    <w:p w:rsidR="001003F8" w:rsidRPr="00BE207C" w:rsidRDefault="00425EF8" w:rsidP="00BE207C">
      <w:pPr>
        <w:rPr>
          <w:rFonts w:ascii="Times New Roman" w:hAnsi="Times New Roman"/>
        </w:rPr>
      </w:pPr>
      <w:r>
        <w:rPr>
          <w:rFonts w:ascii="Times New Roman" w:hAnsi="Times New Roman"/>
        </w:rPr>
        <w:t xml:space="preserve">The focus </w:t>
      </w:r>
      <w:r w:rsidR="001003F8" w:rsidRPr="00BE207C">
        <w:rPr>
          <w:rFonts w:ascii="Times New Roman" w:hAnsi="Times New Roman"/>
        </w:rPr>
        <w:t>of harassment cases is the harm which has resulted from an action or series of actions, or the failure to act—so the behavio</w:t>
      </w:r>
      <w:r>
        <w:rPr>
          <w:rFonts w:ascii="Times New Roman" w:hAnsi="Times New Roman"/>
        </w:rPr>
        <w:t xml:space="preserve">urs are the focus, rather than </w:t>
      </w:r>
      <w:r w:rsidR="001003F8" w:rsidRPr="00BE207C">
        <w:rPr>
          <w:rFonts w:ascii="Times New Roman" w:hAnsi="Times New Roman"/>
        </w:rPr>
        <w:t xml:space="preserve">the abuse experience. </w:t>
      </w:r>
    </w:p>
    <w:p w:rsidR="00425EF8" w:rsidRDefault="00425EF8" w:rsidP="00BE207C">
      <w:pPr>
        <w:rPr>
          <w:rFonts w:ascii="Times New Roman" w:hAnsi="Times New Roman"/>
        </w:rPr>
      </w:pPr>
    </w:p>
    <w:p w:rsidR="00425EF8" w:rsidRDefault="001003F8" w:rsidP="00BE207C">
      <w:pPr>
        <w:rPr>
          <w:rFonts w:ascii="Times New Roman" w:hAnsi="Times New Roman"/>
        </w:rPr>
      </w:pPr>
      <w:r w:rsidRPr="00BE207C">
        <w:rPr>
          <w:rFonts w:ascii="Times New Roman" w:hAnsi="Times New Roman"/>
        </w:rPr>
        <w:t xml:space="preserve">This highlights the differences between the language of the law and the language of abuse which come into play at all levels in the legal system. The fundamental premise of the AHRC framework, however, is that the wrong done was on the basis of an inappropriate response to the existence of disability. While it is almost impossible to extricate disability from this complex mix, a question is raised about whether there is a risk that linking the abuse to disability discrimination may inadvertently drive a policy response when a </w:t>
      </w:r>
      <w:r w:rsidR="00425EF8">
        <w:rPr>
          <w:rFonts w:ascii="Times New Roman" w:hAnsi="Times New Roman"/>
        </w:rPr>
        <w:t xml:space="preserve">criminal or civil response may </w:t>
      </w:r>
      <w:r w:rsidRPr="00BE207C">
        <w:rPr>
          <w:rFonts w:ascii="Times New Roman" w:hAnsi="Times New Roman"/>
        </w:rPr>
        <w:t>be more appropriate (French et al., 2010).</w:t>
      </w:r>
    </w:p>
    <w:p w:rsidR="001003F8" w:rsidRPr="00BE207C" w:rsidRDefault="001003F8" w:rsidP="00BE207C">
      <w:pPr>
        <w:rPr>
          <w:rFonts w:ascii="Times New Roman" w:hAnsi="Times New Roman"/>
        </w:rPr>
      </w:pPr>
    </w:p>
    <w:p w:rsidR="001003F8" w:rsidRPr="00425EF8" w:rsidRDefault="001003F8" w:rsidP="00BE207C">
      <w:pPr>
        <w:rPr>
          <w:rFonts w:ascii="Times New Roman" w:hAnsi="Times New Roman"/>
          <w:sz w:val="40"/>
        </w:rPr>
      </w:pPr>
      <w:r w:rsidRPr="00425EF8">
        <w:rPr>
          <w:rFonts w:ascii="Times New Roman" w:hAnsi="Times New Roman"/>
          <w:sz w:val="40"/>
        </w:rPr>
        <w:t xml:space="preserve">Key policy responses to abuse and neglect of children with disability </w:t>
      </w:r>
    </w:p>
    <w:p w:rsidR="00A1285A" w:rsidRDefault="001003F8" w:rsidP="00BE207C">
      <w:pPr>
        <w:rPr>
          <w:rFonts w:ascii="Times New Roman" w:hAnsi="Times New Roman"/>
        </w:rPr>
      </w:pPr>
      <w:r w:rsidRPr="00BE207C">
        <w:rPr>
          <w:rFonts w:ascii="Times New Roman" w:hAnsi="Times New Roman"/>
        </w:rPr>
        <w:t xml:space="preserve">Several high level national policy schemas are pertinent to the abuse and neglect of children and young people with disability. Some of these relate to children, some to people with disability, and one specifically to children with disability. </w:t>
      </w:r>
    </w:p>
    <w:p w:rsidR="001003F8" w:rsidRPr="00BE207C" w:rsidRDefault="001003F8" w:rsidP="00BE207C">
      <w:pPr>
        <w:rPr>
          <w:rFonts w:ascii="Times New Roman" w:hAnsi="Times New Roman"/>
        </w:rPr>
      </w:pPr>
    </w:p>
    <w:p w:rsidR="00A1285A" w:rsidRDefault="001003F8" w:rsidP="00BE207C">
      <w:pPr>
        <w:rPr>
          <w:rFonts w:ascii="Times New Roman" w:hAnsi="Times New Roman"/>
          <w:sz w:val="32"/>
        </w:rPr>
      </w:pPr>
      <w:r w:rsidRPr="00A1285A">
        <w:rPr>
          <w:rFonts w:ascii="Times New Roman" w:hAnsi="Times New Roman"/>
          <w:sz w:val="32"/>
        </w:rPr>
        <w:t xml:space="preserve">Policy frameworks for children </w:t>
      </w:r>
    </w:p>
    <w:p w:rsidR="001003F8" w:rsidRPr="00A1285A" w:rsidRDefault="001003F8" w:rsidP="00BE207C">
      <w:pPr>
        <w:rPr>
          <w:rFonts w:ascii="Times New Roman" w:hAnsi="Times New Roman"/>
          <w:sz w:val="32"/>
        </w:rPr>
      </w:pPr>
    </w:p>
    <w:p w:rsidR="001003F8" w:rsidRPr="00BE207C" w:rsidRDefault="001003F8" w:rsidP="00BE207C">
      <w:pPr>
        <w:rPr>
          <w:rFonts w:ascii="Times New Roman" w:hAnsi="Times New Roman"/>
        </w:rPr>
      </w:pPr>
      <w:r w:rsidRPr="00BE207C">
        <w:rPr>
          <w:rFonts w:ascii="Times New Roman" w:hAnsi="Times New Roman"/>
        </w:rPr>
        <w:t xml:space="preserve">The National Framework for Protecting Australia’s Children 2009–2020 adopts a public health model of prevention which aims to provide the most appropriate response to families under stress and those in which abuse and neglect has already occurred, and ultimately to reduce the occurrence of child abuse and neglect. </w:t>
      </w:r>
    </w:p>
    <w:p w:rsidR="00A1285A" w:rsidRDefault="00A1285A"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Although there ar</w:t>
      </w:r>
      <w:r w:rsidR="00A1285A">
        <w:rPr>
          <w:rFonts w:ascii="Times New Roman" w:hAnsi="Times New Roman"/>
        </w:rPr>
        <w:t xml:space="preserve">e a wide range of broad policy </w:t>
      </w:r>
      <w:r w:rsidRPr="00BE207C">
        <w:rPr>
          <w:rFonts w:ascii="Times New Roman" w:hAnsi="Times New Roman"/>
        </w:rPr>
        <w:t>and practice ini</w:t>
      </w:r>
      <w:r w:rsidR="00A1285A">
        <w:rPr>
          <w:rFonts w:ascii="Times New Roman" w:hAnsi="Times New Roman"/>
        </w:rPr>
        <w:t xml:space="preserve">tiatives in the Framework from </w:t>
      </w:r>
      <w:r w:rsidRPr="00BE207C">
        <w:rPr>
          <w:rFonts w:ascii="Times New Roman" w:hAnsi="Times New Roman"/>
        </w:rPr>
        <w:t>which children an</w:t>
      </w:r>
      <w:r w:rsidR="00A1285A">
        <w:rPr>
          <w:rFonts w:ascii="Times New Roman" w:hAnsi="Times New Roman"/>
        </w:rPr>
        <w:t xml:space="preserve">d young people with disability </w:t>
      </w:r>
      <w:r w:rsidRPr="00BE207C">
        <w:rPr>
          <w:rFonts w:ascii="Times New Roman" w:hAnsi="Times New Roman"/>
        </w:rPr>
        <w:t>may benefit, the barriers to action discussed above may limit their access to generalist programs without specific intervention to make mainstream services welcoming and assist workers to feel skilled in supporting them. Few initiatives and policy actions refer specifically to children and young people with disability. Disability, bo</w:t>
      </w:r>
      <w:r w:rsidR="00A1285A">
        <w:rPr>
          <w:rFonts w:ascii="Times New Roman" w:hAnsi="Times New Roman"/>
        </w:rPr>
        <w:t xml:space="preserve">th in parents and in children, </w:t>
      </w:r>
      <w:r w:rsidRPr="00BE207C">
        <w:rPr>
          <w:rFonts w:ascii="Times New Roman" w:hAnsi="Times New Roman"/>
        </w:rPr>
        <w:t xml:space="preserve">is represented as a risk factor for abuse and neglect. The two policy actions which refer to children with disability and families refer to the expansion of mental health services for young people; and to a series of state-based actions which cluster assessment, service provision and the development of operational principles under the banner ‘enhance supports for children or parents with disabilities’. These are contained within the strategy Increase services and support for people with mental illness, and no indicators of change are attached. Commentary on the Framework recognises the limited focus on children and young people with disability (Babington, 2011). This medicalised approach to disability has to date been a missed opportunity to include children and young people with disability in the wide ranging initiatives of the Framework. </w:t>
      </w:r>
    </w:p>
    <w:p w:rsidR="001003F8" w:rsidRPr="00BE207C" w:rsidRDefault="001003F8" w:rsidP="00BE207C">
      <w:pPr>
        <w:rPr>
          <w:rFonts w:ascii="Times New Roman" w:hAnsi="Times New Roman"/>
        </w:rPr>
      </w:pPr>
      <w:r w:rsidRPr="00BE207C">
        <w:rPr>
          <w:rFonts w:ascii="Times New Roman" w:hAnsi="Times New Roman"/>
        </w:rPr>
        <w:t xml:space="preserve">The implementation plan for the first three year cycle of the plan did not contain a priority action which relates specifically to children with disability, although actions on joining up service delivery and taking early action may address their particular needs around abuse with targeted interventions. Arguably, the most relevant priority actions in the implementation plan concern enhancing the evidence base and filling the research gaps. As demonstrated in the first section of the report, the lack of large scale research into abuse and neglect of children and young people with disability is a barrier to making change, as it precludes awareness of their experiences and needs. </w:t>
      </w:r>
    </w:p>
    <w:p w:rsidR="00A1285A" w:rsidRDefault="00A1285A"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The second of the three, three year action cycles has recently been announced. It will seek to link with the rollout of the National Disability Insurance Scheme and National Disability Strategy. The action plan includes a focus on increasing the evidence about children with disability (among other groups); exploring the interface between disability, child protection and primary service systems; exploring evidence-based models of working with families where disability of the child or adult is impacting on the safety and wellbeing of children; and review the service response to children with disability in out of home care (2012).</w:t>
      </w:r>
    </w:p>
    <w:p w:rsidR="00A1285A" w:rsidRDefault="00A1285A"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The recent announcement of a national Children’s Commissioner is a welcome development in the protection of the rights of children, including children with disability, and responds to a gap identified by the UN Committee on the Rights of the Child.</w:t>
      </w:r>
    </w:p>
    <w:p w:rsidR="001003F8" w:rsidRPr="00BE207C" w:rsidRDefault="001003F8"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 xml:space="preserve">The National Plan to Reduce Violence against Women and their Children 2011 will be a series of four three-year action plans to coordinate the effort to reduce violence against women and their children. Children with disability are mentioned in the context of domestic violence, in terms of risk. </w:t>
      </w:r>
    </w:p>
    <w:p w:rsidR="00A1285A" w:rsidRDefault="00A1285A"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 xml:space="preserve">The National Safe Schools Framework developed by the Department of Education, Employment and Workplace Relations (DEEWR) addresses bullying, harassment, aggression and violence in schools. It takes a global approach and while including principles and key action areas which are relevant to children with disability (as to all children), does not include specific reference to them as a group who experience higher rates of harm. </w:t>
      </w:r>
    </w:p>
    <w:p w:rsidR="00A1285A" w:rsidRDefault="00A1285A" w:rsidP="00BE207C">
      <w:pPr>
        <w:rPr>
          <w:rFonts w:ascii="Times New Roman" w:hAnsi="Times New Roman"/>
        </w:rPr>
      </w:pPr>
    </w:p>
    <w:p w:rsidR="001003F8" w:rsidRPr="00A1285A" w:rsidRDefault="00A1285A" w:rsidP="00BE207C">
      <w:pPr>
        <w:rPr>
          <w:rFonts w:ascii="Times New Roman" w:hAnsi="Times New Roman"/>
          <w:sz w:val="32"/>
        </w:rPr>
      </w:pPr>
      <w:r w:rsidRPr="00A1285A">
        <w:rPr>
          <w:rFonts w:ascii="Times New Roman" w:hAnsi="Times New Roman"/>
          <w:sz w:val="32"/>
        </w:rPr>
        <w:t xml:space="preserve">Policy frameworks for people </w:t>
      </w:r>
      <w:r w:rsidR="001003F8" w:rsidRPr="00A1285A">
        <w:rPr>
          <w:rFonts w:ascii="Times New Roman" w:hAnsi="Times New Roman"/>
          <w:sz w:val="32"/>
        </w:rPr>
        <w:t>with disability</w:t>
      </w:r>
    </w:p>
    <w:p w:rsidR="00A1285A" w:rsidRDefault="00A1285A"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The National Disability Strategy is a national policy framework agreed to by all levels of government. It is designed to support the development of the principles of the CRPD into policies and programs for people with disability, families and carers. It is a milestone document in looking beyond the specialist disability service system and seeking to bridge specialist and community supports and relationships in the lives of people with disability. One of the six policy areas, rights, protection, justice, and legislation, includes a specific policy direction for people with disability to be safe from violence, exploitation and neglect. Areas for future action are broad in expression, not relating to children specifically, and include such measures as ‘Develop strategies to reduce violence, abuse and neglect of people with disability’ (2.3, p.41) and ‘improve the reach and effectiveness of all complaint mechanisms’ (2.6, p.41).</w:t>
      </w:r>
    </w:p>
    <w:p w:rsidR="00A1285A" w:rsidRDefault="00A1285A"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 xml:space="preserve">Each state jurisdiction has, or is currently developing, an individual plan to translate the Strategy’s vision into tangible and measurable service improvements. </w:t>
      </w:r>
    </w:p>
    <w:p w:rsidR="00A1285A" w:rsidRDefault="00A1285A"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The National Standards for Disability Services are currently under review, which include a strengthened focus on human rights, expanding the ways that disability services are expected to respond to abuse and neglect, explici</w:t>
      </w:r>
      <w:r w:rsidR="00A1285A">
        <w:rPr>
          <w:rFonts w:ascii="Times New Roman" w:hAnsi="Times New Roman"/>
        </w:rPr>
        <w:t xml:space="preserve">t recognition of the important </w:t>
      </w:r>
      <w:r w:rsidRPr="00BE207C">
        <w:rPr>
          <w:rFonts w:ascii="Times New Roman" w:hAnsi="Times New Roman"/>
        </w:rPr>
        <w:t>role of informal supporters in keeping people saf</w:t>
      </w:r>
      <w:r w:rsidR="00A1285A">
        <w:rPr>
          <w:rFonts w:ascii="Times New Roman" w:hAnsi="Times New Roman"/>
        </w:rPr>
        <w:t xml:space="preserve">e, </w:t>
      </w:r>
      <w:r w:rsidRPr="00BE207C">
        <w:rPr>
          <w:rFonts w:ascii="Times New Roman" w:hAnsi="Times New Roman"/>
        </w:rPr>
        <w:t>and a focus o</w:t>
      </w:r>
      <w:r w:rsidR="00A1285A">
        <w:rPr>
          <w:rFonts w:ascii="Times New Roman" w:hAnsi="Times New Roman"/>
        </w:rPr>
        <w:t xml:space="preserve">n prevention within specialist </w:t>
      </w:r>
      <w:r w:rsidRPr="00BE207C">
        <w:rPr>
          <w:rFonts w:ascii="Times New Roman" w:hAnsi="Times New Roman"/>
        </w:rPr>
        <w:t xml:space="preserve">disability services. </w:t>
      </w:r>
    </w:p>
    <w:p w:rsidR="00A1285A" w:rsidRDefault="00A1285A"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 xml:space="preserve">The National Disability Insurance Scheme (NDIS) is a key policy development arising out of this changing focus. Under an NDIS, the framework of personal support for children with disability may look markedly different—individual funding, person centred approaches to support, and increasing control of service and support by people with disability and their families are hallmarks of the scheme. A series of opportunities and risks emerge around abuse and neglect, and in safeguarding the rights of children and young people with disability to be safe under new ways of negotiating supports. </w:t>
      </w:r>
    </w:p>
    <w:p w:rsidR="00A1285A" w:rsidRDefault="00A1285A" w:rsidP="00BE207C">
      <w:pPr>
        <w:rPr>
          <w:rFonts w:ascii="Times New Roman" w:hAnsi="Times New Roman"/>
        </w:rPr>
      </w:pPr>
    </w:p>
    <w:p w:rsidR="00A1285A" w:rsidRDefault="001003F8" w:rsidP="00BE207C">
      <w:pPr>
        <w:rPr>
          <w:rFonts w:ascii="Times New Roman" w:hAnsi="Times New Roman"/>
        </w:rPr>
      </w:pPr>
      <w:r w:rsidRPr="00BE207C">
        <w:rPr>
          <w:rFonts w:ascii="Times New Roman" w:hAnsi="Times New Roman"/>
        </w:rPr>
        <w:t xml:space="preserve">The Disability Standards for Education 2005 include Standards for harassment and victimisation, requiring education providers to take steps to prevent, educate, respond and enable complaints about harassment and victimisation on the grounds of disability. The final report on the Review of the Disability Standards, recently released, includes as key areas for attention discrimination, bullying harassment and victimisation; the use of restrictive practices; and strategies for meeting the needs of students with complex and multiple needs (2012). </w:t>
      </w:r>
    </w:p>
    <w:p w:rsidR="00A1285A" w:rsidRDefault="00A1285A"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 xml:space="preserve">The Commonwealth has agreed to develop a range of practice guidance materials in these </w:t>
      </w:r>
      <w:r w:rsidR="00A1285A">
        <w:rPr>
          <w:rFonts w:ascii="Times New Roman" w:hAnsi="Times New Roman"/>
        </w:rPr>
        <w:t xml:space="preserve">areas for education providers, </w:t>
      </w:r>
      <w:r w:rsidRPr="00BE207C">
        <w:rPr>
          <w:rFonts w:ascii="Times New Roman" w:hAnsi="Times New Roman"/>
        </w:rPr>
        <w:t>and is awai</w:t>
      </w:r>
      <w:r w:rsidR="00A1285A">
        <w:rPr>
          <w:rFonts w:ascii="Times New Roman" w:hAnsi="Times New Roman"/>
        </w:rPr>
        <w:t>ting the consolidation of anti-</w:t>
      </w:r>
      <w:r w:rsidRPr="00BE207C">
        <w:rPr>
          <w:rFonts w:ascii="Times New Roman" w:hAnsi="Times New Roman"/>
        </w:rPr>
        <w:t>discrimination laws prior to further action around discrimination (2012).</w:t>
      </w:r>
    </w:p>
    <w:p w:rsidR="00A1285A" w:rsidRDefault="00A1285A" w:rsidP="00BE207C">
      <w:pPr>
        <w:rPr>
          <w:rFonts w:ascii="Times New Roman" w:hAnsi="Times New Roman"/>
        </w:rPr>
      </w:pPr>
    </w:p>
    <w:p w:rsidR="001003F8" w:rsidRPr="00A1285A" w:rsidRDefault="001003F8" w:rsidP="00BE207C">
      <w:pPr>
        <w:rPr>
          <w:rFonts w:ascii="Times New Roman" w:hAnsi="Times New Roman"/>
          <w:sz w:val="40"/>
        </w:rPr>
      </w:pPr>
      <w:r w:rsidRPr="00A1285A">
        <w:rPr>
          <w:rFonts w:ascii="Times New Roman" w:hAnsi="Times New Roman"/>
          <w:sz w:val="40"/>
        </w:rPr>
        <w:t>By what standards do we measure?</w:t>
      </w:r>
    </w:p>
    <w:p w:rsidR="00A1285A" w:rsidRDefault="00A1285A"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 xml:space="preserve">The increasing level of cooperation around both child protection and disability policy and practice agendas through the Council of Australian Governments (COAG) offers hope for better outcomes nationally and at state levels, with more coherence emerging in policy and practice frameworks in and between states and opportunities for sharing knowledge and research development. Challenges remain in connecting the policy agendas across domains for groups who remain at particular risk of maltreatment, such as children and young people with disability. </w:t>
      </w:r>
    </w:p>
    <w:p w:rsidR="00A1285A" w:rsidRDefault="00A1285A"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 xml:space="preserve">There are also significant questions about how progress is measured. Holding practice and policy against disability standards has been criticised for failing to reach levels which would be acceptable to the broader community, resulting in a ‘second tier’ of service provision and policy which sets low expectations and demands on providers (Di Rita et al. 2008; Robinson &amp; Chenoweth 2011). Within such frameworks, some excellent services are provided, but some poor services operate without sanction. The National Disability Strategy is an example of an emerging change in measuring practice against higher level principles in human rights, which it is important to further develop in pursuing the rights of children and young people to safety and safeguarding. Holding practice to account against human rights principles which are applicable to all citizens is far preferable to ‘special’ standards for people with disability. </w:t>
      </w:r>
    </w:p>
    <w:p w:rsidR="00A1285A" w:rsidRDefault="00A1285A"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It is also imperative that research on the lived experience of children and young people informs the measurement of progress in keeping children safe, assisting them to protect themselves, and responding to the occurrence of violence, abuse and neglect in their lives. Their perspectives on the prevention, experience and re</w:t>
      </w:r>
      <w:r w:rsidR="00A1285A">
        <w:rPr>
          <w:rFonts w:ascii="Times New Roman" w:hAnsi="Times New Roman"/>
        </w:rPr>
        <w:t xml:space="preserve">sponses to harm are invaluable </w:t>
      </w:r>
      <w:r w:rsidRPr="00BE207C">
        <w:rPr>
          <w:rFonts w:ascii="Times New Roman" w:hAnsi="Times New Roman"/>
        </w:rPr>
        <w:t>in informing practice, policy and legal frameworks.</w:t>
      </w:r>
    </w:p>
    <w:p w:rsidR="001003F8" w:rsidRPr="00BE207C" w:rsidRDefault="001003F8" w:rsidP="00BE207C">
      <w:pPr>
        <w:rPr>
          <w:rFonts w:ascii="Times New Roman" w:hAnsi="Times New Roman"/>
        </w:rPr>
      </w:pPr>
    </w:p>
    <w:p w:rsidR="001003F8" w:rsidRPr="00BE207C" w:rsidRDefault="001003F8" w:rsidP="00BE207C">
      <w:pPr>
        <w:rPr>
          <w:rFonts w:ascii="Times New Roman" w:hAnsi="Times New Roman"/>
        </w:rPr>
      </w:pPr>
    </w:p>
    <w:p w:rsidR="001003F8" w:rsidRPr="00A1285A" w:rsidRDefault="001003F8" w:rsidP="00BE207C">
      <w:pPr>
        <w:rPr>
          <w:rFonts w:ascii="Times New Roman" w:hAnsi="Times New Roman"/>
          <w:sz w:val="48"/>
        </w:rPr>
      </w:pPr>
      <w:r w:rsidRPr="00A1285A">
        <w:rPr>
          <w:rFonts w:ascii="Times New Roman" w:hAnsi="Times New Roman"/>
          <w:sz w:val="48"/>
        </w:rPr>
        <w:t xml:space="preserve">Section 3: What do we need? </w:t>
      </w:r>
    </w:p>
    <w:p w:rsidR="00A1285A" w:rsidRDefault="00A1285A"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 xml:space="preserve">Research shows consistently that the risk of maltreatment is reduced in the lives of children and young people with disability when: </w:t>
      </w:r>
    </w:p>
    <w:p w:rsidR="00A1285A" w:rsidRDefault="001003F8" w:rsidP="00BE207C">
      <w:pPr>
        <w:pStyle w:val="ListParagraph"/>
        <w:numPr>
          <w:ilvl w:val="0"/>
          <w:numId w:val="7"/>
        </w:numPr>
        <w:rPr>
          <w:rFonts w:ascii="Times New Roman" w:hAnsi="Times New Roman"/>
        </w:rPr>
      </w:pPr>
      <w:r w:rsidRPr="00A1285A">
        <w:rPr>
          <w:rFonts w:ascii="Times New Roman" w:hAnsi="Times New Roman"/>
        </w:rPr>
        <w:t xml:space="preserve">Their dignity and humanity is understood and respected and they are treated as </w:t>
      </w:r>
      <w:r w:rsidRPr="00A1285A">
        <w:rPr>
          <w:rFonts w:ascii="Times New Roman" w:hAnsi="Times New Roman"/>
        </w:rPr>
        <w:br/>
        <w:t>equal citizens</w:t>
      </w:r>
    </w:p>
    <w:p w:rsidR="00A1285A" w:rsidRDefault="001003F8" w:rsidP="00BE207C">
      <w:pPr>
        <w:pStyle w:val="ListParagraph"/>
        <w:numPr>
          <w:ilvl w:val="0"/>
          <w:numId w:val="7"/>
        </w:numPr>
        <w:rPr>
          <w:rFonts w:ascii="Times New Roman" w:hAnsi="Times New Roman"/>
        </w:rPr>
      </w:pPr>
      <w:r w:rsidRPr="00A1285A">
        <w:rPr>
          <w:rFonts w:ascii="Times New Roman" w:hAnsi="Times New Roman"/>
        </w:rPr>
        <w:t>They are valued members of and actively included in their communities</w:t>
      </w:r>
    </w:p>
    <w:p w:rsidR="00A1285A" w:rsidRDefault="001003F8" w:rsidP="00BE207C">
      <w:pPr>
        <w:pStyle w:val="ListParagraph"/>
        <w:numPr>
          <w:ilvl w:val="0"/>
          <w:numId w:val="7"/>
        </w:numPr>
        <w:rPr>
          <w:rFonts w:ascii="Times New Roman" w:hAnsi="Times New Roman"/>
        </w:rPr>
      </w:pPr>
      <w:r w:rsidRPr="00A1285A">
        <w:rPr>
          <w:rFonts w:ascii="Times New Roman" w:hAnsi="Times New Roman"/>
        </w:rPr>
        <w:t>They are</w:t>
      </w:r>
      <w:r w:rsidR="00A1285A">
        <w:rPr>
          <w:rFonts w:ascii="Times New Roman" w:hAnsi="Times New Roman"/>
        </w:rPr>
        <w:t xml:space="preserve"> not isolated, either socially </w:t>
      </w:r>
      <w:r w:rsidRPr="00A1285A">
        <w:rPr>
          <w:rFonts w:ascii="Times New Roman" w:hAnsi="Times New Roman"/>
        </w:rPr>
        <w:t>or physically</w:t>
      </w:r>
    </w:p>
    <w:p w:rsidR="00A1285A" w:rsidRDefault="001003F8" w:rsidP="00A1285A">
      <w:pPr>
        <w:pStyle w:val="ListParagraph"/>
        <w:numPr>
          <w:ilvl w:val="0"/>
          <w:numId w:val="7"/>
        </w:numPr>
        <w:rPr>
          <w:rFonts w:ascii="Times New Roman" w:hAnsi="Times New Roman"/>
        </w:rPr>
      </w:pPr>
      <w:r w:rsidRPr="00A1285A">
        <w:rPr>
          <w:rFonts w:ascii="Times New Roman" w:hAnsi="Times New Roman"/>
        </w:rPr>
        <w:t xml:space="preserve">They have a voice, and people who are prepared to hear and act on reports of harm </w:t>
      </w:r>
    </w:p>
    <w:p w:rsidR="00A1285A" w:rsidRDefault="001003F8" w:rsidP="00BE207C">
      <w:pPr>
        <w:pStyle w:val="ListParagraph"/>
        <w:numPr>
          <w:ilvl w:val="0"/>
          <w:numId w:val="7"/>
        </w:numPr>
        <w:rPr>
          <w:rFonts w:ascii="Times New Roman" w:hAnsi="Times New Roman"/>
        </w:rPr>
      </w:pPr>
      <w:r w:rsidRPr="00A1285A">
        <w:rPr>
          <w:rFonts w:ascii="Times New Roman" w:hAnsi="Times New Roman"/>
        </w:rPr>
        <w:t xml:space="preserve">They, and their families, have strong networks—which include people who are not paid to be there, who are there in the interests </w:t>
      </w:r>
      <w:r w:rsidR="00A1285A">
        <w:rPr>
          <w:rFonts w:ascii="Times New Roman" w:hAnsi="Times New Roman"/>
        </w:rPr>
        <w:t xml:space="preserve">of the child and young person, </w:t>
      </w:r>
      <w:r w:rsidRPr="00A1285A">
        <w:rPr>
          <w:rFonts w:ascii="Times New Roman" w:hAnsi="Times New Roman"/>
        </w:rPr>
        <w:t>and in for the long haul</w:t>
      </w:r>
    </w:p>
    <w:p w:rsidR="00A1285A" w:rsidRDefault="001003F8" w:rsidP="00BE207C">
      <w:pPr>
        <w:pStyle w:val="ListParagraph"/>
        <w:numPr>
          <w:ilvl w:val="0"/>
          <w:numId w:val="7"/>
        </w:numPr>
        <w:rPr>
          <w:rFonts w:ascii="Times New Roman" w:hAnsi="Times New Roman"/>
        </w:rPr>
      </w:pPr>
      <w:r w:rsidRPr="00A1285A">
        <w:rPr>
          <w:rFonts w:ascii="Times New Roman" w:hAnsi="Times New Roman"/>
        </w:rPr>
        <w:t>If they need formal supports, they have well resourced and supported workers, who receive training and professional development in a wide range of areas, but focused around facilitating the inclusion of the young person creatively and respectfully</w:t>
      </w:r>
    </w:p>
    <w:p w:rsidR="00A1285A" w:rsidRDefault="001003F8" w:rsidP="00BE207C">
      <w:pPr>
        <w:pStyle w:val="ListParagraph"/>
        <w:numPr>
          <w:ilvl w:val="0"/>
          <w:numId w:val="7"/>
        </w:numPr>
        <w:rPr>
          <w:rFonts w:ascii="Times New Roman" w:hAnsi="Times New Roman"/>
        </w:rPr>
      </w:pPr>
      <w:r w:rsidRPr="00A1285A">
        <w:rPr>
          <w:rFonts w:ascii="Times New Roman" w:hAnsi="Times New Roman"/>
        </w:rPr>
        <w:t>Capacity to resist maltreatment is being built at multiple levels—in individuals, within organisations, at the community level, and at a broad structural/societal level</w:t>
      </w:r>
    </w:p>
    <w:p w:rsidR="001003F8" w:rsidRPr="00A1285A" w:rsidRDefault="001003F8" w:rsidP="00BE207C">
      <w:pPr>
        <w:pStyle w:val="ListParagraph"/>
        <w:numPr>
          <w:ilvl w:val="0"/>
          <w:numId w:val="7"/>
        </w:numPr>
        <w:rPr>
          <w:rFonts w:ascii="Times New Roman" w:hAnsi="Times New Roman"/>
        </w:rPr>
      </w:pPr>
      <w:r w:rsidRPr="00A1285A">
        <w:rPr>
          <w:rFonts w:ascii="Times New Roman" w:hAnsi="Times New Roman"/>
        </w:rPr>
        <w:t>Resources, attention and energy is put to prevention (at the whole community level, for all children and young people with disability, and in responding better to those who experience harm).</w:t>
      </w:r>
    </w:p>
    <w:p w:rsidR="00A1285A" w:rsidRDefault="00A1285A" w:rsidP="00BE207C">
      <w:pPr>
        <w:rPr>
          <w:rFonts w:ascii="Times New Roman" w:hAnsi="Times New Roman"/>
        </w:rPr>
      </w:pPr>
    </w:p>
    <w:p w:rsidR="00A1285A" w:rsidRDefault="001003F8" w:rsidP="00BE207C">
      <w:pPr>
        <w:rPr>
          <w:rFonts w:ascii="Times New Roman" w:hAnsi="Times New Roman"/>
        </w:rPr>
      </w:pPr>
      <w:r w:rsidRPr="00BE207C">
        <w:rPr>
          <w:rFonts w:ascii="Times New Roman" w:hAnsi="Times New Roman"/>
        </w:rPr>
        <w:t>(Astill, Bratel, &amp; Johnston, 1999; Briggs &amp; Hawkins, 2005; French et al., 2010; Higgins &amp; Swain, 2010; Mepham, 201</w:t>
      </w:r>
      <w:r w:rsidR="00A1285A">
        <w:rPr>
          <w:rFonts w:ascii="Times New Roman" w:hAnsi="Times New Roman"/>
        </w:rPr>
        <w:t xml:space="preserve">0; Robinson &amp; Chenoweth, 2011; </w:t>
      </w:r>
      <w:r w:rsidRPr="00BE207C">
        <w:rPr>
          <w:rFonts w:ascii="Times New Roman" w:hAnsi="Times New Roman"/>
        </w:rPr>
        <w:t>Unicef Innocenti Research Centre, 2007).</w:t>
      </w:r>
    </w:p>
    <w:p w:rsidR="001003F8" w:rsidRPr="00BE207C" w:rsidRDefault="001003F8"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 xml:space="preserve">The experience of children and young people illustrated in this paper highlights the importance of preventing abuse, neglect and violence from taking place in their lives. For children and young people, prevention of abuse and neglect is critical. Given the high abuse rates for adults with disability, response and recovery are essential emphases for policy and practice. For children and young people with disability, increased attention to prevention is vital—good, strong, embedded safeguards, accompanied by individualised supports for children to fill valued and meaningful roles and relationships in their communities will change the life course of coming generations of people with disability. </w:t>
      </w:r>
    </w:p>
    <w:p w:rsidR="00A1285A" w:rsidRDefault="00A1285A"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 xml:space="preserve">The lack of influence of children over adults and older children is also clear, and underlines that, while prevention and child protection programs aimed directly at children and young people with disability </w:t>
      </w:r>
      <w:r w:rsidRPr="00BE207C">
        <w:rPr>
          <w:rFonts w:ascii="Times New Roman" w:hAnsi="Times New Roman"/>
        </w:rPr>
        <w:br/>
        <w:t>are vital, they canno</w:t>
      </w:r>
      <w:r w:rsidR="00A1285A">
        <w:rPr>
          <w:rFonts w:ascii="Times New Roman" w:hAnsi="Times New Roman"/>
        </w:rPr>
        <w:t xml:space="preserve">t be relied upon as a strategy </w:t>
      </w:r>
      <w:r w:rsidRPr="00BE207C">
        <w:rPr>
          <w:rFonts w:ascii="Times New Roman" w:hAnsi="Times New Roman"/>
        </w:rPr>
        <w:t xml:space="preserve">to completely prevent a complex and multi-faceted </w:t>
      </w:r>
      <w:r w:rsidRPr="00BE207C">
        <w:rPr>
          <w:rFonts w:ascii="Times New Roman" w:hAnsi="Times New Roman"/>
        </w:rPr>
        <w:br/>
        <w:t>social problem.</w:t>
      </w:r>
    </w:p>
    <w:p w:rsidR="00A1285A" w:rsidRDefault="00A1285A"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 xml:space="preserve">A significant component of the broader disability policy and practice agenda about supporting people with disability addresses protection from maltreatment in the broadest sense. Through strategies and action plans to build relationships and develop individualised supports that embed children and young people with </w:t>
      </w:r>
      <w:r w:rsidRPr="00BE207C">
        <w:rPr>
          <w:rFonts w:ascii="Times New Roman" w:hAnsi="Times New Roman"/>
        </w:rPr>
        <w:br/>
        <w:t xml:space="preserve">disability in their communities, risks of abuse and neglect will be reduced. However, specific and explicit </w:t>
      </w:r>
      <w:r w:rsidRPr="00BE207C">
        <w:rPr>
          <w:rFonts w:ascii="Times New Roman" w:hAnsi="Times New Roman"/>
        </w:rPr>
        <w:br/>
        <w:t>attention needs to be given to how abuse prevention and reduction strategies and broader disability support strategies</w:t>
      </w:r>
      <w:r w:rsidR="00A1285A">
        <w:rPr>
          <w:rFonts w:ascii="Times New Roman" w:hAnsi="Times New Roman"/>
        </w:rPr>
        <w:t xml:space="preserve"> are co-constructed. There are </w:t>
      </w:r>
      <w:r w:rsidRPr="00BE207C">
        <w:rPr>
          <w:rFonts w:ascii="Times New Roman" w:hAnsi="Times New Roman"/>
        </w:rPr>
        <w:t xml:space="preserve">some difficult tensions to be resolved here in managing what Fyson and Kitson (2007) identify as two parallel agendas about choice and independence and the right to personal safety. These have not been well addressed to date, resulting in risk to people with disability, either through over-protection or through having control unnecessarily vested in others. </w:t>
      </w:r>
    </w:p>
    <w:p w:rsidR="00A1285A" w:rsidRDefault="00A1285A"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Specific policy on abuse and neglect of people with disability traditionally takes an individualised approach to abuse and neglect, responding on a ‘case by case’ basis to individual instances of maltreatment. Response is frequently activated by complaints. While it is of course essential that individual crimes or abuses are responded to promptly, effectively and with compassion, attention must be given to changing the environments and interpersonal dynamics which may allow abusive cultures to develop and be sustained (DiRita, Parmenter, &amp; Stancliffe, 2008; Robinson &amp; Chenoweth, 2011).</w:t>
      </w:r>
    </w:p>
    <w:p w:rsidR="001003F8" w:rsidRPr="00210CD0" w:rsidRDefault="001003F8" w:rsidP="00210CD0">
      <w:pPr>
        <w:rPr>
          <w:rFonts w:ascii="Times New Roman" w:hAnsi="Times New Roman"/>
        </w:rPr>
      </w:pPr>
    </w:p>
    <w:p w:rsidR="00210CD0" w:rsidRDefault="00210CD0" w:rsidP="00210CD0">
      <w:pPr>
        <w:rPr>
          <w:rFonts w:ascii="Times New Roman" w:hAnsi="Times New Roman"/>
        </w:rPr>
      </w:pPr>
      <w:r w:rsidRPr="00210CD0">
        <w:rPr>
          <w:rFonts w:ascii="Times New Roman" w:hAnsi="Times New Roman"/>
        </w:rPr>
        <w:t>The growing national emphasis on individualised funding, person centred supports and ‘mainstream’ inclusion of children and young people with disability brings with it both opportunities and challenges for preventing and responding to abuse and neglect. Increased protection, particularly from systemic and institutional abuse, may come through more diverse relationships and increased engagement in the community on a range of levels. However, the need to remain vigilant about the possibilities of abuse and neglect occurring at the hands of malicious individuals, unscrupulous businesses and service providers, and in the large scale environments children still use, such as schools, remains. A hybrid approach to addressing maltreatment may be needed —concurrently addressing prevention of harm and safeguarding approaches to abuse and neglect.</w:t>
      </w:r>
    </w:p>
    <w:p w:rsidR="00210CD0" w:rsidRPr="00210CD0" w:rsidRDefault="00210CD0" w:rsidP="00210CD0">
      <w:pPr>
        <w:rPr>
          <w:rFonts w:ascii="Times New Roman" w:hAnsi="Times New Roman"/>
        </w:rPr>
      </w:pPr>
    </w:p>
    <w:p w:rsidR="00210CD0" w:rsidRPr="00210CD0" w:rsidRDefault="00210CD0" w:rsidP="00210CD0">
      <w:pPr>
        <w:rPr>
          <w:rFonts w:ascii="Times New Roman" w:hAnsi="Times New Roman"/>
          <w:sz w:val="40"/>
        </w:rPr>
      </w:pPr>
      <w:r w:rsidRPr="00210CD0">
        <w:rPr>
          <w:rFonts w:ascii="Times New Roman" w:hAnsi="Times New Roman"/>
          <w:sz w:val="40"/>
        </w:rPr>
        <w:t xml:space="preserve">Preventing abuse and neglect </w:t>
      </w:r>
    </w:p>
    <w:p w:rsidR="00210CD0" w:rsidRPr="00210CD0" w:rsidRDefault="00210CD0" w:rsidP="00210CD0">
      <w:pPr>
        <w:rPr>
          <w:rFonts w:ascii="Times New Roman" w:hAnsi="Times New Roman"/>
        </w:rPr>
      </w:pPr>
      <w:r w:rsidRPr="00210CD0">
        <w:rPr>
          <w:rFonts w:ascii="Times New Roman" w:hAnsi="Times New Roman"/>
        </w:rPr>
        <w:t>Disability abuse and child protection researchers are united in emphasising the importance of prevention in addressing the abuse and neglect. For children and young people, this is particularly critical—while it remains essential to have well structured, personalised and responsive systems in place to take action effectively when children and young people are harmed, it is of course far better that they never experience abuse and neglect in the first place.</w:t>
      </w:r>
    </w:p>
    <w:p w:rsidR="00210CD0" w:rsidRDefault="00210CD0" w:rsidP="00210CD0">
      <w:pPr>
        <w:rPr>
          <w:rFonts w:ascii="Times New Roman" w:hAnsi="Times New Roman"/>
        </w:rPr>
      </w:pPr>
    </w:p>
    <w:p w:rsidR="00210CD0" w:rsidRPr="00210CD0" w:rsidRDefault="00210CD0" w:rsidP="00210CD0">
      <w:pPr>
        <w:rPr>
          <w:rFonts w:ascii="Times New Roman" w:hAnsi="Times New Roman"/>
        </w:rPr>
      </w:pPr>
      <w:r w:rsidRPr="00210CD0">
        <w:rPr>
          <w:rFonts w:ascii="Times New Roman" w:hAnsi="Times New Roman"/>
        </w:rPr>
        <w:t xml:space="preserve">There are a number of schemas which have been developed which aim to prevent abuse, neglect and exploitation. What they all share is a recognition that stopping maltreatment requires a multi-layered approach—just as the causes of maltreatment are multiple, so are the solutions. The pyramid, or tertiary model of prevention is the most common. </w:t>
      </w:r>
    </w:p>
    <w:p w:rsidR="00210CD0" w:rsidRDefault="00210CD0" w:rsidP="00210CD0">
      <w:pPr>
        <w:rPr>
          <w:rFonts w:ascii="Times New Roman" w:hAnsi="Times New Roman"/>
        </w:rPr>
      </w:pPr>
    </w:p>
    <w:p w:rsidR="00210CD0" w:rsidRPr="00210CD0" w:rsidRDefault="00210CD0" w:rsidP="00210CD0">
      <w:pPr>
        <w:rPr>
          <w:rFonts w:ascii="Times New Roman" w:hAnsi="Times New Roman"/>
          <w:sz w:val="32"/>
        </w:rPr>
      </w:pPr>
      <w:r w:rsidRPr="00210CD0">
        <w:rPr>
          <w:rFonts w:ascii="Times New Roman" w:hAnsi="Times New Roman"/>
          <w:sz w:val="32"/>
        </w:rPr>
        <w:t>Pyramid model of prevention</w:t>
      </w:r>
    </w:p>
    <w:p w:rsidR="00210CD0" w:rsidRDefault="00210CD0" w:rsidP="00210CD0">
      <w:pPr>
        <w:rPr>
          <w:rFonts w:ascii="Times New Roman" w:hAnsi="Times New Roman"/>
        </w:rPr>
      </w:pPr>
    </w:p>
    <w:p w:rsidR="00210CD0" w:rsidRPr="00210CD0" w:rsidRDefault="00210CD0" w:rsidP="00210CD0">
      <w:pPr>
        <w:rPr>
          <w:rFonts w:ascii="Times New Roman" w:hAnsi="Times New Roman"/>
        </w:rPr>
      </w:pPr>
      <w:r w:rsidRPr="00210CD0">
        <w:rPr>
          <w:rFonts w:ascii="Times New Roman" w:hAnsi="Times New Roman"/>
        </w:rPr>
        <w:t xml:space="preserve">This approach to prevention of abuse, neglect and exploitation is strongly shared in the disability abuse and child protection prevention research, and comes from the public health field. It addresses prevention of harm at three levels—primary, secondary and tertiary. </w:t>
      </w:r>
    </w:p>
    <w:p w:rsidR="00210CD0" w:rsidRPr="00210CD0" w:rsidRDefault="00210CD0" w:rsidP="00210CD0">
      <w:pPr>
        <w:rPr>
          <w:rFonts w:ascii="Times New Roman" w:hAnsi="Times New Roman"/>
        </w:rPr>
      </w:pPr>
      <w:r w:rsidRPr="00210CD0">
        <w:rPr>
          <w:rFonts w:ascii="Times New Roman" w:hAnsi="Times New Roman"/>
        </w:rPr>
        <w:t>Figure 2: The Pyramid model of prevention, (Allen Consulting Group, 2008, p.13).</w:t>
      </w:r>
    </w:p>
    <w:p w:rsidR="001003F8" w:rsidRPr="00210CD0" w:rsidRDefault="001003F8" w:rsidP="00210CD0">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Primary prevention strategies are those aimed at the whole community to prevent problems from developing in the first place.</w:t>
      </w:r>
    </w:p>
    <w:p w:rsidR="001003F8" w:rsidRPr="00BE207C" w:rsidRDefault="001003F8" w:rsidP="00BE207C">
      <w:pPr>
        <w:rPr>
          <w:rFonts w:ascii="Times New Roman" w:hAnsi="Times New Roman"/>
        </w:rPr>
      </w:pPr>
      <w:r w:rsidRPr="00BE207C">
        <w:rPr>
          <w:rFonts w:ascii="Times New Roman" w:hAnsi="Times New Roman"/>
        </w:rPr>
        <w:t>Secondary prevention is based on identifying and respondi</w:t>
      </w:r>
      <w:r w:rsidR="00210CD0">
        <w:rPr>
          <w:rFonts w:ascii="Times New Roman" w:hAnsi="Times New Roman"/>
        </w:rPr>
        <w:t xml:space="preserve">ng to vulnerable sub-groups in </w:t>
      </w:r>
      <w:r w:rsidRPr="00BE207C">
        <w:rPr>
          <w:rFonts w:ascii="Times New Roman" w:hAnsi="Times New Roman"/>
        </w:rPr>
        <w:t>the population.</w:t>
      </w:r>
    </w:p>
    <w:p w:rsidR="001003F8" w:rsidRPr="00BE207C" w:rsidRDefault="001003F8" w:rsidP="00BE207C">
      <w:pPr>
        <w:rPr>
          <w:rFonts w:ascii="Times New Roman" w:hAnsi="Times New Roman"/>
        </w:rPr>
      </w:pPr>
      <w:r w:rsidRPr="00BE207C">
        <w:rPr>
          <w:rFonts w:ascii="Times New Roman" w:hAnsi="Times New Roman"/>
        </w:rPr>
        <w:t>Tertiary prevention strategies are aimed at responding to children who have been abused or neglected in order to prevent a recurrence and reduce the harmful effects.</w:t>
      </w:r>
    </w:p>
    <w:p w:rsidR="001003F8" w:rsidRPr="00BE207C" w:rsidRDefault="001003F8" w:rsidP="00BE207C">
      <w:pPr>
        <w:rPr>
          <w:rFonts w:ascii="Times New Roman" w:hAnsi="Times New Roman"/>
        </w:rPr>
      </w:pPr>
    </w:p>
    <w:p w:rsidR="00210CD0" w:rsidRDefault="001003F8" w:rsidP="00BE207C">
      <w:pPr>
        <w:rPr>
          <w:rFonts w:ascii="Times New Roman" w:hAnsi="Times New Roman"/>
        </w:rPr>
      </w:pPr>
      <w:r w:rsidRPr="00BE207C">
        <w:rPr>
          <w:rFonts w:ascii="Times New Roman" w:hAnsi="Times New Roman"/>
        </w:rPr>
        <w:t>The social status of children and young people with disability is enmeshed with the success of approaches to prevention and response to abuse and neglect. Changing practice and policy in early intervention, inclusive education, and support for daily living (expressed through reforms such as the NDIS, the Gonski review and the National Disability Strategy) is building on principles of entitlement, dignity, respect, and participation. At its foundation, this also addresses the needs of children and young people to be safeguarded from abuse and neglect. However, specific additional strategies are required to counteract both historical legacies and the particular social and cultural circumstances of disability which make children and young people more likely to experience harm.</w:t>
      </w:r>
    </w:p>
    <w:p w:rsidR="001003F8" w:rsidRPr="00BE207C" w:rsidRDefault="001003F8"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The charity/welfare model of disability still predominates in many organisations providing support to people with disability, and in the thinking of the general community. Within this paradigm, people with disability are cast as passive recipients of care, expected to be compliant and responsive to the agenda set by those who manage and staff organisations (Goggin &amp; Newell, 2005). As is discussed at length in Section One of this paper, this is counter to research and experience about what keeps people safe from becoming victims of abuse.</w:t>
      </w:r>
    </w:p>
    <w:p w:rsidR="00210CD0" w:rsidRDefault="00210CD0" w:rsidP="00BE207C">
      <w:pPr>
        <w:rPr>
          <w:rFonts w:ascii="Times New Roman" w:hAnsi="Times New Roman"/>
          <w:sz w:val="40"/>
        </w:rPr>
      </w:pPr>
    </w:p>
    <w:p w:rsidR="001003F8" w:rsidRPr="00210CD0" w:rsidRDefault="001003F8" w:rsidP="00BE207C">
      <w:pPr>
        <w:rPr>
          <w:rFonts w:ascii="Times New Roman" w:hAnsi="Times New Roman"/>
          <w:sz w:val="40"/>
        </w:rPr>
      </w:pPr>
      <w:r w:rsidRPr="00210CD0">
        <w:rPr>
          <w:rFonts w:ascii="Times New Roman" w:hAnsi="Times New Roman"/>
          <w:sz w:val="40"/>
        </w:rPr>
        <w:t>Building capacity to resist abuse and neglect</w:t>
      </w:r>
    </w:p>
    <w:p w:rsidR="00210CD0" w:rsidRDefault="00210CD0" w:rsidP="00BE207C">
      <w:pPr>
        <w:rPr>
          <w:rFonts w:ascii="Times New Roman" w:hAnsi="Times New Roman"/>
        </w:rPr>
      </w:pPr>
    </w:p>
    <w:p w:rsidR="00210CD0" w:rsidRDefault="001003F8" w:rsidP="00BE207C">
      <w:pPr>
        <w:rPr>
          <w:rFonts w:ascii="Times New Roman" w:hAnsi="Times New Roman"/>
        </w:rPr>
      </w:pPr>
      <w:r w:rsidRPr="00BE207C">
        <w:rPr>
          <w:rFonts w:ascii="Times New Roman" w:hAnsi="Times New Roman"/>
        </w:rPr>
        <w:t xml:space="preserve">While work is happening in prevention, much of it is at a theoretical or a small-scale level. There is an urgent need for state and national adoption of broad prevention strategies, and of capacity development strategies, and for the resourcing of these. Safeguarding, harm prevention, and protection and promotion of personal safety needs to be interwoven into the development and organisation of policy and practice at the broadest level, and consistently held in place as policy gets more localised. </w:t>
      </w:r>
    </w:p>
    <w:p w:rsidR="001003F8" w:rsidRPr="00BE207C" w:rsidRDefault="001003F8"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 xml:space="preserve">Empowering children and young people with disability and those who support them to speak up early about concerns they have about possible and actual maltreatment is a critical activity. While this is an individualised endeavour, needing to be tailored to the needs of local communities and groups, resourcing at a national and state level is needed to enable the development of local initiatives. Education and training for young people with disability, and for service providers and supporters in a range of contexts (schools, mainstream services, early childhood services, and so on) is also an essential component of abuse prevention and response, and strongly identified in the literature as a necessary component of a response (Briggs &amp; Hawkins, 2005; Coulson Barr, 2012; French et al., 2010; Khemka, Hickson, Casella, Accetturi, &amp; Rooney, 2009). </w:t>
      </w:r>
    </w:p>
    <w:p w:rsidR="00210CD0" w:rsidRDefault="00210CD0"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 xml:space="preserve">At the community level, engaging bystanders to take action against abuse and neglect of children and young people with disability is a way to broaden the base of support in both preventing harm and in ensuring when it happens, it is effectively responded to. Bystander prevention comes from the women’s violence movement. Its practice addresses people’s beliefs in social roles, peer-based social norms, as well as societal-level cultural norms and institutional support, or where there are weak sanctions against violence and inequality (Powell, 2011). </w:t>
      </w:r>
    </w:p>
    <w:p w:rsidR="00210CD0" w:rsidRDefault="00210CD0" w:rsidP="00BE207C">
      <w:pPr>
        <w:rPr>
          <w:rFonts w:ascii="Times New Roman" w:hAnsi="Times New Roman"/>
        </w:rPr>
      </w:pPr>
    </w:p>
    <w:p w:rsidR="00210CD0" w:rsidRDefault="001003F8" w:rsidP="00BE207C">
      <w:pPr>
        <w:rPr>
          <w:rFonts w:ascii="Times New Roman" w:hAnsi="Times New Roman"/>
        </w:rPr>
      </w:pPr>
      <w:r w:rsidRPr="00BE207C">
        <w:rPr>
          <w:rFonts w:ascii="Times New Roman" w:hAnsi="Times New Roman"/>
        </w:rPr>
        <w:t>Bystander action is generally aimed at three different levels: at stopping a specific incident of violence; at preventing the risk of violence escalating; or in changing the systemic conditions under which violence occurs. For people to take action as bystanders, they need to:</w:t>
      </w:r>
    </w:p>
    <w:p w:rsidR="001003F8" w:rsidRPr="00BE207C" w:rsidRDefault="001003F8" w:rsidP="00BE207C">
      <w:pPr>
        <w:rPr>
          <w:rFonts w:ascii="Times New Roman" w:hAnsi="Times New Roman"/>
        </w:rPr>
      </w:pPr>
    </w:p>
    <w:p w:rsidR="00210CD0" w:rsidRDefault="001003F8" w:rsidP="00210CD0">
      <w:pPr>
        <w:pStyle w:val="ListParagraph"/>
        <w:numPr>
          <w:ilvl w:val="0"/>
          <w:numId w:val="8"/>
        </w:numPr>
        <w:rPr>
          <w:rFonts w:ascii="Times New Roman" w:hAnsi="Times New Roman"/>
        </w:rPr>
      </w:pPr>
      <w:r w:rsidRPr="00210CD0">
        <w:rPr>
          <w:rFonts w:ascii="Times New Roman" w:hAnsi="Times New Roman"/>
        </w:rPr>
        <w:t>Know what abuse and neglect is</w:t>
      </w:r>
    </w:p>
    <w:p w:rsidR="001003F8" w:rsidRPr="00210CD0" w:rsidRDefault="001003F8" w:rsidP="00210CD0">
      <w:pPr>
        <w:pStyle w:val="ListParagraph"/>
        <w:numPr>
          <w:ilvl w:val="0"/>
          <w:numId w:val="8"/>
        </w:numPr>
        <w:rPr>
          <w:rFonts w:ascii="Times New Roman" w:hAnsi="Times New Roman"/>
        </w:rPr>
      </w:pPr>
      <w:r w:rsidRPr="00210CD0">
        <w:rPr>
          <w:rFonts w:ascii="Times New Roman" w:hAnsi="Times New Roman"/>
        </w:rPr>
        <w:t>Be aware of what harm is caused by abuse and neglect</w:t>
      </w:r>
    </w:p>
    <w:p w:rsidR="001003F8" w:rsidRPr="00210CD0" w:rsidRDefault="001003F8" w:rsidP="00210CD0">
      <w:pPr>
        <w:pStyle w:val="ListParagraph"/>
        <w:numPr>
          <w:ilvl w:val="0"/>
          <w:numId w:val="8"/>
        </w:numPr>
        <w:rPr>
          <w:rFonts w:ascii="Times New Roman" w:hAnsi="Times New Roman"/>
        </w:rPr>
      </w:pPr>
      <w:r w:rsidRPr="00210CD0">
        <w:rPr>
          <w:rFonts w:ascii="Times New Roman" w:hAnsi="Times New Roman"/>
        </w:rPr>
        <w:t>Feel they have a responsibility to intervene</w:t>
      </w:r>
    </w:p>
    <w:p w:rsidR="001003F8" w:rsidRPr="00210CD0" w:rsidRDefault="001003F8" w:rsidP="00210CD0">
      <w:pPr>
        <w:pStyle w:val="ListParagraph"/>
        <w:numPr>
          <w:ilvl w:val="0"/>
          <w:numId w:val="8"/>
        </w:numPr>
        <w:rPr>
          <w:rFonts w:ascii="Times New Roman" w:hAnsi="Times New Roman"/>
        </w:rPr>
      </w:pPr>
      <w:r w:rsidRPr="00210CD0">
        <w:rPr>
          <w:rFonts w:ascii="Times New Roman" w:hAnsi="Times New Roman"/>
        </w:rPr>
        <w:t>Feel they are able to intervene</w:t>
      </w:r>
    </w:p>
    <w:p w:rsidR="00210CD0" w:rsidRDefault="001003F8" w:rsidP="00BE207C">
      <w:pPr>
        <w:pStyle w:val="ListParagraph"/>
        <w:numPr>
          <w:ilvl w:val="0"/>
          <w:numId w:val="8"/>
        </w:numPr>
        <w:rPr>
          <w:rFonts w:ascii="Times New Roman" w:hAnsi="Times New Roman"/>
        </w:rPr>
      </w:pPr>
      <w:r w:rsidRPr="00210CD0">
        <w:rPr>
          <w:rFonts w:ascii="Times New Roman" w:hAnsi="Times New Roman"/>
        </w:rPr>
        <w:t>Have a desire to educate the perpetrator</w:t>
      </w:r>
    </w:p>
    <w:p w:rsidR="001003F8" w:rsidRPr="00210CD0" w:rsidRDefault="001003F8" w:rsidP="00BE207C">
      <w:pPr>
        <w:pStyle w:val="ListParagraph"/>
        <w:numPr>
          <w:ilvl w:val="0"/>
          <w:numId w:val="8"/>
        </w:numPr>
        <w:rPr>
          <w:rFonts w:ascii="Times New Roman" w:hAnsi="Times New Roman"/>
        </w:rPr>
      </w:pPr>
      <w:r w:rsidRPr="00210CD0">
        <w:rPr>
          <w:rFonts w:ascii="Times New Roman" w:hAnsi="Times New Roman"/>
        </w:rPr>
        <w:t>Have empathy for, and a desire to support the victim.</w:t>
      </w:r>
    </w:p>
    <w:p w:rsidR="00210CD0" w:rsidRDefault="00210CD0"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 xml:space="preserve">Research with school students addressing bullying (Twemlow et al. 2004) and sexual coercion (Rigby </w:t>
      </w:r>
      <w:r w:rsidRPr="00BE207C">
        <w:rPr>
          <w:rFonts w:ascii="Times New Roman" w:hAnsi="Times New Roman"/>
        </w:rPr>
        <w:br/>
        <w:t xml:space="preserve">and Johnson (2004b; 2005; 2006) has demonstrated the effectiveness of bystander strategies which work to engage all stakeholders, rather than focusing only at the individual level or on one groups (such </w:t>
      </w:r>
      <w:r w:rsidRPr="00BE207C">
        <w:rPr>
          <w:rFonts w:ascii="Times New Roman" w:hAnsi="Times New Roman"/>
        </w:rPr>
        <w:br/>
        <w:t xml:space="preserve">as students) (cited in Powell, 2011). </w:t>
      </w:r>
    </w:p>
    <w:p w:rsidR="00210CD0" w:rsidRDefault="00210CD0"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This connects di</w:t>
      </w:r>
      <w:r w:rsidR="00210CD0">
        <w:rPr>
          <w:rFonts w:ascii="Times New Roman" w:hAnsi="Times New Roman"/>
        </w:rPr>
        <w:t xml:space="preserve">rectly to research, policy and </w:t>
      </w:r>
      <w:r w:rsidRPr="00BE207C">
        <w:rPr>
          <w:rFonts w:ascii="Times New Roman" w:hAnsi="Times New Roman"/>
        </w:rPr>
        <w:t>practice on the importance of building on the protective elements of inclusive relationships, networks and communities for children and young people with disability.</w:t>
      </w:r>
    </w:p>
    <w:p w:rsidR="001003F8" w:rsidRPr="00BE207C" w:rsidRDefault="001003F8" w:rsidP="00BE207C">
      <w:pPr>
        <w:rPr>
          <w:rFonts w:ascii="Times New Roman" w:hAnsi="Times New Roman"/>
        </w:rPr>
      </w:pPr>
    </w:p>
    <w:p w:rsidR="00210CD0" w:rsidRPr="00210CD0" w:rsidRDefault="001003F8" w:rsidP="00BE207C">
      <w:pPr>
        <w:rPr>
          <w:rFonts w:ascii="Times New Roman" w:hAnsi="Times New Roman"/>
          <w:sz w:val="40"/>
        </w:rPr>
      </w:pPr>
      <w:r w:rsidRPr="00210CD0">
        <w:rPr>
          <w:rFonts w:ascii="Times New Roman" w:hAnsi="Times New Roman"/>
          <w:sz w:val="40"/>
        </w:rPr>
        <w:t>Safeguarding approaches in addressing abuse and neglect</w:t>
      </w:r>
    </w:p>
    <w:p w:rsidR="001003F8" w:rsidRPr="00BE207C" w:rsidRDefault="001003F8"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The concurrent rig</w:t>
      </w:r>
      <w:r w:rsidR="00210CD0">
        <w:rPr>
          <w:rFonts w:ascii="Times New Roman" w:hAnsi="Times New Roman"/>
        </w:rPr>
        <w:t xml:space="preserve">hts of children to be safe and </w:t>
      </w:r>
      <w:r w:rsidRPr="00BE207C">
        <w:rPr>
          <w:rFonts w:ascii="Times New Roman" w:hAnsi="Times New Roman"/>
        </w:rPr>
        <w:t>to self-determination have resulted at times in a reluctance to engage</w:t>
      </w:r>
      <w:r w:rsidR="00210CD0">
        <w:rPr>
          <w:rFonts w:ascii="Times New Roman" w:hAnsi="Times New Roman"/>
        </w:rPr>
        <w:t xml:space="preserve"> with questions of protection, </w:t>
      </w:r>
      <w:r w:rsidRPr="00BE207C">
        <w:rPr>
          <w:rFonts w:ascii="Times New Roman" w:hAnsi="Times New Roman"/>
        </w:rPr>
        <w:t>and tensions where protection is viewed in opposition to the rights of people with disability to choice making. The complementary nature of participation and protection is clear when viewed through a rights lens (as the UNCRC amply demonstrates), and taking a safeguarding approach to abuse and neglect of children with disability helps to articulate this.</w:t>
      </w:r>
    </w:p>
    <w:p w:rsidR="00210CD0" w:rsidRDefault="00210CD0"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 xml:space="preserve">The concept of safeguarding is gaining currency in Australia, and has been a mainstay of approaches to abuse and neglect of people with disability and to child protection overseas, particularly in the UK. In Great Britain, approaches to the safeguarding of children with disability from abuse and neglect are based on a multi-jurisdictional response to the occurrence of harm, coordinated at the local level through Local Safeguarding Children Boards. There is a strong policy framework for preventing abuse and neglect and for responding to it when it occurs. </w:t>
      </w:r>
    </w:p>
    <w:p w:rsidR="00210CD0" w:rsidRDefault="00210CD0"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Local Safeguarding Children Boards have been independently evaluated, and found to operate with effectiveness when prioritising the coordination of child protection responses over prevention work, and when not overly resour</w:t>
      </w:r>
      <w:r w:rsidR="00210CD0">
        <w:rPr>
          <w:rFonts w:ascii="Times New Roman" w:hAnsi="Times New Roman"/>
        </w:rPr>
        <w:t xml:space="preserve">ce constrained (France, Munro, </w:t>
      </w:r>
      <w:r w:rsidRPr="00BE207C">
        <w:rPr>
          <w:rFonts w:ascii="Times New Roman" w:hAnsi="Times New Roman"/>
        </w:rPr>
        <w:t>&amp; Waring, 2010).</w:t>
      </w:r>
    </w:p>
    <w:p w:rsidR="00210CD0" w:rsidRDefault="00210CD0"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The UK Government has targeted policies and practice guidelines to safeguarding children with disability, in line with both broader child wellbeing reforms (Working Together to Safeguard Children 2006) and specific action plans around people with dis</w:t>
      </w:r>
      <w:r w:rsidR="00210CD0">
        <w:rPr>
          <w:rFonts w:ascii="Times New Roman" w:hAnsi="Times New Roman"/>
        </w:rPr>
        <w:t xml:space="preserve">ability (Staying </w:t>
      </w:r>
      <w:r w:rsidRPr="00BE207C">
        <w:rPr>
          <w:rFonts w:ascii="Times New Roman" w:hAnsi="Times New Roman"/>
        </w:rPr>
        <w:t xml:space="preserve">Safe action plan 2008). A coherent framework of </w:t>
      </w:r>
      <w:r w:rsidRPr="00BE207C">
        <w:rPr>
          <w:rFonts w:ascii="Times New Roman" w:hAnsi="Times New Roman"/>
        </w:rPr>
        <w:br/>
        <w:t xml:space="preserve">policy and practice </w:t>
      </w:r>
      <w:r w:rsidR="00210CD0">
        <w:rPr>
          <w:rFonts w:ascii="Times New Roman" w:hAnsi="Times New Roman"/>
        </w:rPr>
        <w:t xml:space="preserve">guidelines are in place, based </w:t>
      </w:r>
      <w:r w:rsidRPr="00BE207C">
        <w:rPr>
          <w:rFonts w:ascii="Times New Roman" w:hAnsi="Times New Roman"/>
        </w:rPr>
        <w:t xml:space="preserve">on the premise that: </w:t>
      </w:r>
    </w:p>
    <w:p w:rsidR="00210CD0" w:rsidRDefault="001003F8" w:rsidP="00BE207C">
      <w:pPr>
        <w:rPr>
          <w:rFonts w:ascii="Times New Roman" w:hAnsi="Times New Roman"/>
        </w:rPr>
      </w:pPr>
      <w:r w:rsidRPr="00BE207C">
        <w:rPr>
          <w:rFonts w:ascii="Times New Roman" w:hAnsi="Times New Roman"/>
        </w:rPr>
        <w:br/>
        <w:t>Disabled children have exactly the same human rights to be safe from abuse and neglect, to be protected from harm and achieve the Every Child Matters outcomes as non-disabled children. Disabled children do however require additional action. This is because they experience greater and created vulnerability as a result of negative attitudes about disabled children and unequal access to services and resources, and because they may have additional needs relating to physical, sensory, cognitive and/ or communication impairments (Murray &amp; Osborne, 2009, p. 6).</w:t>
      </w:r>
    </w:p>
    <w:p w:rsidR="001003F8" w:rsidRPr="00BE207C" w:rsidRDefault="001003F8"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Practice guidelines developed by the Department of Children, Schools and Families are intended to provide a framework for Local Safeguarding Children Boards, agencies and professionals who work with children at local levels to develop detailed ways of working collaboratively to safeguard children with disability (Murray &amp; Osborne, 2009). They are addressed to workers in universal, targeted and specialist children’s services, health, education, schools, adult disability support services, police, and all other professionals who might work with children in statutory, voluntary and independent sectors. They are rights focused, and include practice guidance for professionals; research background on safeguarding; relevant legislation and policy; resources to facilitate safeguarding and promote welfare and wellbeing; and information about training and professional development.</w:t>
      </w:r>
    </w:p>
    <w:p w:rsidR="00210CD0" w:rsidRDefault="00210CD0"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A multi-jurisdictional response to abuse and neglect is consistent with research which has found a lack of interagency coordination of allegations of abuse, neglect and exploitation of people with cognitive disability, particularly children (Coulson Barr, 2012; French et al., 2010).</w:t>
      </w:r>
    </w:p>
    <w:p w:rsidR="00210CD0" w:rsidRDefault="00210CD0" w:rsidP="00BE207C">
      <w:pPr>
        <w:rPr>
          <w:rFonts w:ascii="Times New Roman" w:hAnsi="Times New Roman"/>
        </w:rPr>
      </w:pPr>
    </w:p>
    <w:p w:rsidR="001003F8" w:rsidRPr="00210CD0" w:rsidRDefault="001003F8" w:rsidP="00BE207C">
      <w:pPr>
        <w:rPr>
          <w:rFonts w:ascii="Times New Roman" w:hAnsi="Times New Roman"/>
          <w:sz w:val="40"/>
        </w:rPr>
      </w:pPr>
      <w:r w:rsidRPr="00210CD0">
        <w:rPr>
          <w:rFonts w:ascii="Times New Roman" w:hAnsi="Times New Roman"/>
          <w:sz w:val="40"/>
        </w:rPr>
        <w:t>Areas for further attention</w:t>
      </w:r>
    </w:p>
    <w:p w:rsidR="00210CD0" w:rsidRDefault="00210CD0" w:rsidP="00BE207C">
      <w:pPr>
        <w:rPr>
          <w:rFonts w:ascii="Times New Roman" w:hAnsi="Times New Roman"/>
        </w:rPr>
      </w:pPr>
    </w:p>
    <w:p w:rsidR="00210CD0" w:rsidRDefault="001003F8" w:rsidP="00BE207C">
      <w:pPr>
        <w:rPr>
          <w:rFonts w:ascii="Times New Roman" w:hAnsi="Times New Roman"/>
        </w:rPr>
      </w:pPr>
      <w:r w:rsidRPr="00BE207C">
        <w:rPr>
          <w:rFonts w:ascii="Times New Roman" w:hAnsi="Times New Roman"/>
        </w:rPr>
        <w:t xml:space="preserve">The current national policy agendas which are relevant to children and young people with disability include increased attention and tertiary approaches to abuse prevention (the National Framework for Protecting Australia’s Children) and human rights underpinnings (the National Disability Strategy). However, there appears to be less attention to how these principles are articulated meaningfully to make change for children and young people with disability. There is ripe opportunity to develop protective frameworks which actively and specifically work to prevent harm, which safeguard children and young people with disability and which respond quickly and effectively when they experience abuse and neglect.  </w:t>
      </w:r>
    </w:p>
    <w:p w:rsidR="001003F8" w:rsidRPr="00BE207C" w:rsidRDefault="001003F8" w:rsidP="00BE207C">
      <w:pPr>
        <w:rPr>
          <w:rFonts w:ascii="Times New Roman" w:hAnsi="Times New Roman"/>
        </w:rPr>
      </w:pPr>
    </w:p>
    <w:p w:rsidR="00210CD0" w:rsidRDefault="001003F8" w:rsidP="00BE207C">
      <w:pPr>
        <w:rPr>
          <w:rFonts w:ascii="Times New Roman" w:hAnsi="Times New Roman"/>
        </w:rPr>
      </w:pPr>
      <w:r w:rsidRPr="00BE207C">
        <w:rPr>
          <w:rFonts w:ascii="Times New Roman" w:hAnsi="Times New Roman"/>
        </w:rPr>
        <w:t xml:space="preserve">While there are strategies which promote the rights and interests of children and of people with disability, there is a need for these to be drawn together coherently and systematically. </w:t>
      </w:r>
    </w:p>
    <w:p w:rsidR="001003F8" w:rsidRPr="00BE207C" w:rsidRDefault="001003F8" w:rsidP="00BE207C">
      <w:pPr>
        <w:rPr>
          <w:rFonts w:ascii="Times New Roman" w:hAnsi="Times New Roman"/>
        </w:rPr>
      </w:pPr>
    </w:p>
    <w:p w:rsidR="00210CD0" w:rsidRDefault="001003F8" w:rsidP="00BE207C">
      <w:pPr>
        <w:rPr>
          <w:rFonts w:ascii="Times New Roman" w:hAnsi="Times New Roman"/>
        </w:rPr>
      </w:pPr>
      <w:r w:rsidRPr="00BE207C">
        <w:rPr>
          <w:rFonts w:ascii="Times New Roman" w:hAnsi="Times New Roman"/>
        </w:rPr>
        <w:t xml:space="preserve">A national coordinated framework for the safeguarding of children and young people with disability would improve the way abuse and neglect of children with disability is responded to across key life domains, and promote good practice in preventing maltreatment. </w:t>
      </w:r>
    </w:p>
    <w:p w:rsidR="001003F8" w:rsidRPr="00BE207C" w:rsidRDefault="001003F8" w:rsidP="00BE207C">
      <w:pPr>
        <w:rPr>
          <w:rFonts w:ascii="Times New Roman" w:hAnsi="Times New Roman"/>
        </w:rPr>
      </w:pPr>
    </w:p>
    <w:p w:rsidR="00210CD0" w:rsidRDefault="001003F8" w:rsidP="00BE207C">
      <w:pPr>
        <w:rPr>
          <w:rFonts w:ascii="Times New Roman" w:hAnsi="Times New Roman"/>
        </w:rPr>
      </w:pPr>
      <w:r w:rsidRPr="00BE207C">
        <w:rPr>
          <w:rFonts w:ascii="Times New Roman" w:hAnsi="Times New Roman"/>
        </w:rPr>
        <w:t xml:space="preserve">This should be developed in consultation with children and young people with disability, families </w:t>
      </w:r>
      <w:r w:rsidRPr="00BE207C">
        <w:rPr>
          <w:rFonts w:ascii="Times New Roman" w:hAnsi="Times New Roman"/>
        </w:rPr>
        <w:br/>
        <w:t>and organisations wor</w:t>
      </w:r>
      <w:r w:rsidR="00210CD0">
        <w:rPr>
          <w:rFonts w:ascii="Times New Roman" w:hAnsi="Times New Roman"/>
        </w:rPr>
        <w:t xml:space="preserve">king on their behalf. Ideally, </w:t>
      </w:r>
      <w:r w:rsidRPr="00BE207C">
        <w:rPr>
          <w:rFonts w:ascii="Times New Roman" w:hAnsi="Times New Roman"/>
        </w:rPr>
        <w:t>it would include:</w:t>
      </w:r>
    </w:p>
    <w:p w:rsidR="001003F8" w:rsidRPr="00BE207C" w:rsidRDefault="001003F8" w:rsidP="00BE207C">
      <w:pPr>
        <w:rPr>
          <w:rFonts w:ascii="Times New Roman" w:hAnsi="Times New Roman"/>
        </w:rPr>
      </w:pPr>
    </w:p>
    <w:p w:rsidR="00210CD0" w:rsidRDefault="001003F8" w:rsidP="00BE207C">
      <w:pPr>
        <w:pStyle w:val="ListParagraph"/>
        <w:numPr>
          <w:ilvl w:val="0"/>
          <w:numId w:val="9"/>
        </w:numPr>
        <w:rPr>
          <w:rFonts w:ascii="Times New Roman" w:hAnsi="Times New Roman"/>
        </w:rPr>
      </w:pPr>
      <w:r w:rsidRPr="00210CD0">
        <w:rPr>
          <w:rFonts w:ascii="Times New Roman" w:hAnsi="Times New Roman"/>
        </w:rPr>
        <w:t xml:space="preserve">A focus on the development of evidence which reliably identifies the scale of the problem in Australia: including the collection and analysis of statistical information about maltreatment at both state and national levels; and research with children, young people and families about the experience </w:t>
      </w:r>
      <w:r w:rsidRPr="00210CD0">
        <w:rPr>
          <w:rFonts w:ascii="Times New Roman" w:hAnsi="Times New Roman"/>
        </w:rPr>
        <w:br/>
        <w:t xml:space="preserve">of abuse and neglect. This data should </w:t>
      </w:r>
      <w:r w:rsidRPr="00210CD0">
        <w:rPr>
          <w:rFonts w:ascii="Times New Roman" w:hAnsi="Times New Roman"/>
        </w:rPr>
        <w:br/>
        <w:t>be made public to inform further research and policy.</w:t>
      </w:r>
    </w:p>
    <w:p w:rsidR="00210CD0" w:rsidRDefault="001003F8" w:rsidP="00BE207C">
      <w:pPr>
        <w:pStyle w:val="ListParagraph"/>
        <w:numPr>
          <w:ilvl w:val="0"/>
          <w:numId w:val="9"/>
        </w:numPr>
        <w:rPr>
          <w:rFonts w:ascii="Times New Roman" w:hAnsi="Times New Roman"/>
        </w:rPr>
      </w:pPr>
      <w:r w:rsidRPr="00210CD0">
        <w:rPr>
          <w:rFonts w:ascii="Times New Roman" w:hAnsi="Times New Roman"/>
        </w:rPr>
        <w:t>Differentiation between the demographics, circumstances and qualities of children and young people which result in a different experience of harm, such as Aboriginality, rural or remote location, social disadvantage, or cultural diversity.</w:t>
      </w:r>
    </w:p>
    <w:p w:rsidR="00210CD0" w:rsidRDefault="001003F8" w:rsidP="00BE207C">
      <w:pPr>
        <w:pStyle w:val="ListParagraph"/>
        <w:numPr>
          <w:ilvl w:val="0"/>
          <w:numId w:val="9"/>
        </w:numPr>
        <w:rPr>
          <w:rFonts w:ascii="Times New Roman" w:hAnsi="Times New Roman"/>
        </w:rPr>
      </w:pPr>
      <w:r w:rsidRPr="00210CD0">
        <w:rPr>
          <w:rFonts w:ascii="Times New Roman" w:hAnsi="Times New Roman"/>
        </w:rPr>
        <w:t>The development of mechanisms to monitor and review policies, procedures and practices which are aimed directly at preventing and responding to abuse and neglect of children with disability.</w:t>
      </w:r>
    </w:p>
    <w:p w:rsidR="00210CD0" w:rsidRDefault="001003F8" w:rsidP="00BE207C">
      <w:pPr>
        <w:pStyle w:val="ListParagraph"/>
        <w:numPr>
          <w:ilvl w:val="0"/>
          <w:numId w:val="9"/>
        </w:numPr>
        <w:rPr>
          <w:rFonts w:ascii="Times New Roman" w:hAnsi="Times New Roman"/>
        </w:rPr>
      </w:pPr>
      <w:r w:rsidRPr="00210CD0">
        <w:rPr>
          <w:rFonts w:ascii="Times New Roman" w:hAnsi="Times New Roman"/>
        </w:rPr>
        <w:t xml:space="preserve">Education for children and young people about personal safety, abuse and neglect, and how to take action on concerns. Education also for families to support the learning of children. </w:t>
      </w:r>
    </w:p>
    <w:p w:rsidR="00210CD0" w:rsidRDefault="001003F8" w:rsidP="00BE207C">
      <w:pPr>
        <w:pStyle w:val="ListParagraph"/>
        <w:numPr>
          <w:ilvl w:val="0"/>
          <w:numId w:val="9"/>
        </w:numPr>
        <w:rPr>
          <w:rFonts w:ascii="Times New Roman" w:hAnsi="Times New Roman"/>
        </w:rPr>
      </w:pPr>
      <w:r w:rsidRPr="00210CD0">
        <w:rPr>
          <w:rFonts w:ascii="Times New Roman" w:hAnsi="Times New Roman"/>
        </w:rPr>
        <w:t xml:space="preserve">Training for professionals working with children and young people with disability </w:t>
      </w:r>
      <w:r w:rsidRPr="00210CD0">
        <w:rPr>
          <w:rFonts w:ascii="Times New Roman" w:hAnsi="Times New Roman"/>
        </w:rPr>
        <w:br/>
        <w:t xml:space="preserve">to safeguard their rights to safety; recognise harm; respond early and effectively to maltreatment; and support recovery of children and young people. This is </w:t>
      </w:r>
      <w:r w:rsidRPr="00210CD0">
        <w:rPr>
          <w:rFonts w:ascii="Times New Roman" w:hAnsi="Times New Roman"/>
        </w:rPr>
        <w:br/>
        <w:t>important across both specialist and mainstream settings.</w:t>
      </w:r>
    </w:p>
    <w:p w:rsidR="00210CD0" w:rsidRDefault="001003F8" w:rsidP="00BE207C">
      <w:pPr>
        <w:pStyle w:val="ListParagraph"/>
        <w:numPr>
          <w:ilvl w:val="0"/>
          <w:numId w:val="9"/>
        </w:numPr>
        <w:rPr>
          <w:rFonts w:ascii="Times New Roman" w:hAnsi="Times New Roman"/>
        </w:rPr>
      </w:pPr>
      <w:r w:rsidRPr="00210CD0">
        <w:rPr>
          <w:rFonts w:ascii="Times New Roman" w:hAnsi="Times New Roman"/>
        </w:rPr>
        <w:t xml:space="preserve">Strategies to build community capacity to take action on concerns about possible abuse and neglect, and to understand and promote the rights of children and young people to safety. </w:t>
      </w:r>
    </w:p>
    <w:p w:rsidR="00210CD0" w:rsidRDefault="001003F8" w:rsidP="00BE207C">
      <w:pPr>
        <w:pStyle w:val="ListParagraph"/>
        <w:numPr>
          <w:ilvl w:val="0"/>
          <w:numId w:val="9"/>
        </w:numPr>
        <w:rPr>
          <w:rFonts w:ascii="Times New Roman" w:hAnsi="Times New Roman"/>
        </w:rPr>
      </w:pPr>
      <w:r w:rsidRPr="00210CD0">
        <w:rPr>
          <w:rFonts w:ascii="Times New Roman" w:hAnsi="Times New Roman"/>
        </w:rPr>
        <w:t xml:space="preserve">Support for organisations in developing frameworks around prevention and protection from maltreatment, in building capacity, and in educating stakeholders. </w:t>
      </w:r>
    </w:p>
    <w:p w:rsidR="001003F8" w:rsidRPr="00210CD0" w:rsidRDefault="001003F8" w:rsidP="00210CD0">
      <w:pPr>
        <w:pStyle w:val="ListParagraph"/>
        <w:rPr>
          <w:rFonts w:ascii="Times New Roman" w:hAnsi="Times New Roman"/>
        </w:rPr>
      </w:pPr>
    </w:p>
    <w:p w:rsidR="00210CD0" w:rsidRDefault="001003F8" w:rsidP="00BE207C">
      <w:pPr>
        <w:rPr>
          <w:rFonts w:ascii="Times New Roman" w:hAnsi="Times New Roman"/>
        </w:rPr>
      </w:pPr>
      <w:r w:rsidRPr="00BE207C">
        <w:rPr>
          <w:rFonts w:ascii="Times New Roman" w:hAnsi="Times New Roman"/>
        </w:rPr>
        <w:t xml:space="preserve">In addition to the development of a national response which draws together the disparate policy responses which include children and young people with disability, there is a need to increase the level of protection available to children and young people who experience maltreatment. Taking the guide of the successful UK approach, the Australian government should establish an independent, statutory, national protection mechanism for children with disability. It needs broad functions and powers to protect, investigate and enforce findings related to situations of exploitation, violence and abuse experienced by people with disability, and to address the complicated forms of violence and abuse that can arise due to the intersection of disability with other characteristics such as indigenous status, cultural status or gender. </w:t>
      </w:r>
    </w:p>
    <w:p w:rsidR="001003F8" w:rsidRPr="00BE207C" w:rsidRDefault="001003F8" w:rsidP="00BE207C">
      <w:pPr>
        <w:rPr>
          <w:rFonts w:ascii="Times New Roman" w:hAnsi="Times New Roman"/>
        </w:rPr>
      </w:pPr>
    </w:p>
    <w:p w:rsidR="00210CD0" w:rsidRDefault="001003F8" w:rsidP="00BE207C">
      <w:pPr>
        <w:rPr>
          <w:rFonts w:ascii="Times New Roman" w:hAnsi="Times New Roman"/>
        </w:rPr>
      </w:pPr>
      <w:r w:rsidRPr="00BE207C">
        <w:rPr>
          <w:rFonts w:ascii="Times New Roman" w:hAnsi="Times New Roman"/>
        </w:rPr>
        <w:t xml:space="preserve">A particular gap emerged in this review about the experience of abuse in education settings. There is a clear need for further research and policy attention to the experience of children and young people in inclusive and special schools, home schools and other education settings. It needs to encompass all forms of abuse and neglect, including bullying, harassment and victimisation, and take a prevention approach. </w:t>
      </w:r>
    </w:p>
    <w:p w:rsidR="001003F8" w:rsidRPr="00BE207C" w:rsidRDefault="001003F8"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 xml:space="preserve">This paper has canvassed recent research which paints a picture of the damage done to children and young people through abuse and neglect. It describes current national responses to their experiences of harm, and proposes stronger recognition of the significance of these issues in a range of contexts, and a preventative and protective approach to their rights to safety and inclusion. Future priority focus areas may involve two parallel and interconnecting streams of work in promoting inclusion and protecting against harm for, and with, children and young people with disability. Underpinning both the experience of harm and promotion of personal safety is the centrality of inclusion and the fundamental importance of human rights in all responses to this traumatic problem in young people’s lives. </w:t>
      </w:r>
    </w:p>
    <w:p w:rsidR="001003F8" w:rsidRPr="00BE207C" w:rsidRDefault="001003F8" w:rsidP="00BE207C">
      <w:pPr>
        <w:rPr>
          <w:rFonts w:ascii="Times New Roman" w:hAnsi="Times New Roman"/>
        </w:rPr>
      </w:pPr>
    </w:p>
    <w:p w:rsidR="00210CD0" w:rsidRDefault="00210CD0" w:rsidP="00BE207C">
      <w:pPr>
        <w:rPr>
          <w:rFonts w:ascii="Times New Roman" w:hAnsi="Times New Roman"/>
        </w:rPr>
      </w:pPr>
    </w:p>
    <w:p w:rsidR="00D523DA" w:rsidRDefault="00D523DA" w:rsidP="00BE207C">
      <w:pPr>
        <w:rPr>
          <w:rFonts w:ascii="Times New Roman" w:hAnsi="Times New Roman"/>
          <w:sz w:val="32"/>
        </w:rPr>
      </w:pPr>
    </w:p>
    <w:p w:rsidR="00D523DA" w:rsidRDefault="00D523DA" w:rsidP="00BE207C">
      <w:pPr>
        <w:rPr>
          <w:rFonts w:ascii="Times New Roman" w:hAnsi="Times New Roman"/>
          <w:sz w:val="32"/>
        </w:rPr>
      </w:pPr>
    </w:p>
    <w:p w:rsidR="00D523DA" w:rsidRDefault="00D523DA" w:rsidP="00BE207C">
      <w:pPr>
        <w:rPr>
          <w:rFonts w:ascii="Times New Roman" w:hAnsi="Times New Roman"/>
          <w:sz w:val="32"/>
        </w:rPr>
      </w:pPr>
    </w:p>
    <w:p w:rsidR="00D523DA" w:rsidRDefault="00D523DA" w:rsidP="00BE207C">
      <w:pPr>
        <w:rPr>
          <w:rFonts w:ascii="Times New Roman" w:hAnsi="Times New Roman"/>
          <w:sz w:val="32"/>
        </w:rPr>
      </w:pPr>
    </w:p>
    <w:p w:rsidR="00D523DA" w:rsidRDefault="00D523DA" w:rsidP="00BE207C">
      <w:pPr>
        <w:rPr>
          <w:rFonts w:ascii="Times New Roman" w:hAnsi="Times New Roman"/>
          <w:sz w:val="32"/>
        </w:rPr>
      </w:pPr>
    </w:p>
    <w:p w:rsidR="00D523DA" w:rsidRDefault="00D523DA" w:rsidP="00BE207C">
      <w:pPr>
        <w:rPr>
          <w:rFonts w:ascii="Times New Roman" w:hAnsi="Times New Roman"/>
          <w:sz w:val="32"/>
        </w:rPr>
      </w:pPr>
    </w:p>
    <w:p w:rsidR="00D523DA" w:rsidRDefault="00D523DA" w:rsidP="00BE207C">
      <w:pPr>
        <w:rPr>
          <w:rFonts w:ascii="Times New Roman" w:hAnsi="Times New Roman"/>
          <w:sz w:val="32"/>
        </w:rPr>
      </w:pPr>
    </w:p>
    <w:p w:rsidR="00D523DA" w:rsidRDefault="00D523DA" w:rsidP="00BE207C">
      <w:pPr>
        <w:rPr>
          <w:rFonts w:ascii="Times New Roman" w:hAnsi="Times New Roman"/>
          <w:sz w:val="32"/>
        </w:rPr>
      </w:pPr>
    </w:p>
    <w:p w:rsidR="00D523DA" w:rsidRDefault="00D523DA" w:rsidP="00BE207C">
      <w:pPr>
        <w:rPr>
          <w:rFonts w:ascii="Times New Roman" w:hAnsi="Times New Roman"/>
          <w:sz w:val="32"/>
        </w:rPr>
      </w:pPr>
    </w:p>
    <w:p w:rsidR="00D523DA" w:rsidRDefault="00D523DA" w:rsidP="00BE207C">
      <w:pPr>
        <w:rPr>
          <w:rFonts w:ascii="Times New Roman" w:hAnsi="Times New Roman"/>
          <w:sz w:val="32"/>
        </w:rPr>
      </w:pPr>
    </w:p>
    <w:p w:rsidR="00D523DA" w:rsidRDefault="00D523DA" w:rsidP="00BE207C">
      <w:pPr>
        <w:rPr>
          <w:rFonts w:ascii="Times New Roman" w:hAnsi="Times New Roman"/>
          <w:sz w:val="32"/>
        </w:rPr>
      </w:pPr>
    </w:p>
    <w:p w:rsidR="00210CD0" w:rsidRPr="00210CD0" w:rsidRDefault="001003F8" w:rsidP="00BE207C">
      <w:pPr>
        <w:rPr>
          <w:rFonts w:ascii="Times New Roman" w:hAnsi="Times New Roman"/>
          <w:sz w:val="32"/>
        </w:rPr>
      </w:pPr>
      <w:r w:rsidRPr="00210CD0">
        <w:rPr>
          <w:rFonts w:ascii="Times New Roman" w:hAnsi="Times New Roman"/>
          <w:sz w:val="32"/>
        </w:rPr>
        <w:t>References</w:t>
      </w:r>
    </w:p>
    <w:p w:rsidR="001003F8" w:rsidRPr="00BE207C" w:rsidRDefault="001003F8"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 xml:space="preserve">Aarons, N. M., Powell, M. B., &amp; Browne, J. (2004). Police Perceptions of Interviews Involving Children with Intellectual Disabilities: </w:t>
      </w:r>
      <w:r w:rsidRPr="00BE207C">
        <w:rPr>
          <w:rFonts w:ascii="Times New Roman" w:hAnsi="Times New Roman"/>
        </w:rPr>
        <w:br/>
        <w:t>A Qualitative Inquiry. Policing and Society, 14(3), 269–278.</w:t>
      </w:r>
    </w:p>
    <w:p w:rsidR="001003F8" w:rsidRPr="00BE207C" w:rsidRDefault="001003F8" w:rsidP="00BE207C">
      <w:pPr>
        <w:rPr>
          <w:rFonts w:ascii="Times New Roman" w:hAnsi="Times New Roman"/>
        </w:rPr>
      </w:pPr>
      <w:r w:rsidRPr="00BE207C">
        <w:rPr>
          <w:rFonts w:ascii="Times New Roman" w:hAnsi="Times New Roman"/>
        </w:rPr>
        <w:t xml:space="preserve">Akbas, S., Ahmet Turla, A., Karabekirog˘lu, K., Pazvantog˘lu, O., Keskin, T., &amp; Bo¨ke, O. (2009). Characteristics of Sexual Abuse in a Sample of Turkish Children With and Without Mental Retardation, Referred for Legal Appraisal of the Psychological Repercussions. Sexuality and Disability, 27, 205–213. </w:t>
      </w:r>
    </w:p>
    <w:p w:rsidR="001003F8" w:rsidRPr="00BE207C" w:rsidRDefault="001003F8" w:rsidP="00BE207C">
      <w:pPr>
        <w:rPr>
          <w:rFonts w:ascii="Times New Roman" w:hAnsi="Times New Roman"/>
        </w:rPr>
      </w:pPr>
      <w:r w:rsidRPr="00BE207C">
        <w:rPr>
          <w:rFonts w:ascii="Times New Roman" w:hAnsi="Times New Roman"/>
        </w:rPr>
        <w:t>Algood, C. L., Hong, J. S., Gourdine, R. M., &amp; Williams, A. B. (2011). Maltreatment of children with developmental disabilities: An ecological systems analysis. Children and Youth Services Review, 33(7), 1142–1148.</w:t>
      </w:r>
    </w:p>
    <w:p w:rsidR="001003F8" w:rsidRPr="00BE207C" w:rsidRDefault="001003F8" w:rsidP="00BE207C">
      <w:pPr>
        <w:rPr>
          <w:rFonts w:ascii="Times New Roman" w:hAnsi="Times New Roman"/>
        </w:rPr>
      </w:pPr>
      <w:r w:rsidRPr="00BE207C">
        <w:rPr>
          <w:rFonts w:ascii="Times New Roman" w:hAnsi="Times New Roman"/>
        </w:rPr>
        <w:t>Allen Consulting Group. (2008). Inverting the Pyramid: Enhancing systems for protecting children. Melbourne: ARACY.</w:t>
      </w:r>
    </w:p>
    <w:p w:rsidR="001003F8" w:rsidRPr="00BE207C" w:rsidRDefault="001003F8" w:rsidP="00BE207C">
      <w:pPr>
        <w:rPr>
          <w:rFonts w:ascii="Times New Roman" w:hAnsi="Times New Roman"/>
        </w:rPr>
      </w:pPr>
      <w:r w:rsidRPr="00BE207C">
        <w:rPr>
          <w:rFonts w:ascii="Times New Roman" w:hAnsi="Times New Roman"/>
        </w:rPr>
        <w:t>Astill, F., Bratel, J., &amp; Johnston, C. (1999). Giving children a voice: the challenge of disability. In J. Breckenridge &amp; L. Laing (Eds.), Challenging silence: innovative responses to sexual and domestic violence St Leonards, N.S.W.: Allen &amp; Unwin.</w:t>
      </w:r>
    </w:p>
    <w:p w:rsidR="001003F8" w:rsidRPr="00BE207C" w:rsidRDefault="001003F8" w:rsidP="00BE207C">
      <w:pPr>
        <w:rPr>
          <w:rFonts w:ascii="Times New Roman" w:hAnsi="Times New Roman"/>
        </w:rPr>
      </w:pPr>
      <w:r w:rsidRPr="00BE207C">
        <w:rPr>
          <w:rFonts w:ascii="Times New Roman" w:hAnsi="Times New Roman"/>
        </w:rPr>
        <w:t>Australian Bureau of Statistics. (2010). Disability, ageing and carers: summary of findings. Canberra: ABS.</w:t>
      </w:r>
    </w:p>
    <w:p w:rsidR="001003F8" w:rsidRPr="00BE207C" w:rsidRDefault="001003F8" w:rsidP="00BE207C">
      <w:pPr>
        <w:rPr>
          <w:rFonts w:ascii="Times New Roman" w:hAnsi="Times New Roman"/>
        </w:rPr>
      </w:pPr>
      <w:r w:rsidRPr="00BE207C">
        <w:rPr>
          <w:rFonts w:ascii="Times New Roman" w:hAnsi="Times New Roman"/>
        </w:rPr>
        <w:t>Australian Bureau of Statistics. (2012). Australian Social Trends: Children with a disability. Canberra: ABS.</w:t>
      </w:r>
    </w:p>
    <w:p w:rsidR="001003F8" w:rsidRPr="00BE207C" w:rsidRDefault="001003F8" w:rsidP="00BE207C">
      <w:pPr>
        <w:rPr>
          <w:rFonts w:ascii="Times New Roman" w:hAnsi="Times New Roman"/>
        </w:rPr>
      </w:pPr>
      <w:r w:rsidRPr="00BE207C">
        <w:rPr>
          <w:rFonts w:ascii="Times New Roman" w:hAnsi="Times New Roman"/>
        </w:rPr>
        <w:t>Australian Institute of Health and Welfare. (2012). Child protection Australia 2010–11. Child Welfare series no. 53. Canberra: AIHW.</w:t>
      </w:r>
    </w:p>
    <w:p w:rsidR="001003F8" w:rsidRPr="00BE207C" w:rsidRDefault="001003F8" w:rsidP="00BE207C">
      <w:pPr>
        <w:rPr>
          <w:rFonts w:ascii="Times New Roman" w:hAnsi="Times New Roman"/>
        </w:rPr>
      </w:pPr>
      <w:r w:rsidRPr="00BE207C">
        <w:rPr>
          <w:rFonts w:ascii="Times New Roman" w:hAnsi="Times New Roman"/>
        </w:rPr>
        <w:t xml:space="preserve">Babington, B. (2011). National Framework for Protecting Australia’s Children: Perspectives on progress and challenges. Family Matters, </w:t>
      </w:r>
      <w:r w:rsidRPr="00BE207C">
        <w:rPr>
          <w:rFonts w:ascii="Times New Roman" w:hAnsi="Times New Roman"/>
        </w:rPr>
        <w:br/>
        <w:t xml:space="preserve">89, 11–20. </w:t>
      </w:r>
    </w:p>
    <w:p w:rsidR="001003F8" w:rsidRPr="00BE207C" w:rsidRDefault="001003F8" w:rsidP="00BE207C">
      <w:pPr>
        <w:rPr>
          <w:rFonts w:ascii="Times New Roman" w:hAnsi="Times New Roman"/>
        </w:rPr>
      </w:pPr>
      <w:r w:rsidRPr="00BE207C">
        <w:rPr>
          <w:rFonts w:ascii="Times New Roman" w:hAnsi="Times New Roman"/>
        </w:rPr>
        <w:t xml:space="preserve">Baldry, E., Bratel, J., &amp; Breckenridge, J. (2006). Domestic Violence and Children with Disabilities: Working Towards Enhancing Social Work Practice. Australian Social Work, 59(2), 185–197. </w:t>
      </w:r>
    </w:p>
    <w:p w:rsidR="001003F8" w:rsidRPr="00BE207C" w:rsidRDefault="001003F8" w:rsidP="00BE207C">
      <w:pPr>
        <w:rPr>
          <w:rFonts w:ascii="Times New Roman" w:hAnsi="Times New Roman"/>
        </w:rPr>
      </w:pPr>
      <w:r w:rsidRPr="00BE207C">
        <w:rPr>
          <w:rFonts w:ascii="Times New Roman" w:hAnsi="Times New Roman"/>
        </w:rPr>
        <w:t xml:space="preserve">Briggs, F., &amp; Hawkins, R. (2005). Personal safety issues in the lives of children with learning disabilities. Children Australia, 30(2), 19–27. </w:t>
      </w:r>
    </w:p>
    <w:p w:rsidR="001003F8" w:rsidRPr="00BE207C" w:rsidRDefault="001003F8" w:rsidP="00BE207C">
      <w:pPr>
        <w:rPr>
          <w:rFonts w:ascii="Times New Roman" w:hAnsi="Times New Roman"/>
        </w:rPr>
      </w:pPr>
      <w:r w:rsidRPr="00BE207C">
        <w:rPr>
          <w:rFonts w:ascii="Times New Roman" w:hAnsi="Times New Roman"/>
        </w:rPr>
        <w:t xml:space="preserve">Brown, H. (2004). A rights-based approach to abuse of women with learning disabilities. Tizard Learning Disability Review 9(4), 41–44. </w:t>
      </w:r>
    </w:p>
    <w:p w:rsidR="001003F8" w:rsidRPr="00BE207C" w:rsidRDefault="001003F8" w:rsidP="00BE207C">
      <w:pPr>
        <w:rPr>
          <w:rFonts w:ascii="Times New Roman" w:hAnsi="Times New Roman"/>
        </w:rPr>
      </w:pPr>
      <w:r w:rsidRPr="00BE207C">
        <w:rPr>
          <w:rFonts w:ascii="Times New Roman" w:hAnsi="Times New Roman"/>
        </w:rPr>
        <w:t xml:space="preserve">Brown, H. (2011). How can we better respond to the abuse and neglect of people with learning disabilities? Paper presented at the Everybody’s business: stopping the abuse and neglect of people with intellectual disability, Brisbane. </w:t>
      </w:r>
    </w:p>
    <w:p w:rsidR="001003F8" w:rsidRPr="00BE207C" w:rsidRDefault="001003F8" w:rsidP="00BE207C">
      <w:pPr>
        <w:rPr>
          <w:rFonts w:ascii="Times New Roman" w:hAnsi="Times New Roman"/>
        </w:rPr>
      </w:pPr>
      <w:r w:rsidRPr="00BE207C">
        <w:rPr>
          <w:rFonts w:ascii="Times New Roman" w:hAnsi="Times New Roman"/>
        </w:rPr>
        <w:t>Cashmore, J., Scott, D., &amp; Calvert, G. (2008). Think child, think family, think community. From a child protection system to a system for protecting children. Submission to the Special Commission of Inquiry into Child Protection Services in NSW Sydney: NSW Commission for Children and Young . University of Sydney, Southern Cross University, University of South Australia.</w:t>
      </w:r>
    </w:p>
    <w:p w:rsidR="001003F8" w:rsidRPr="00BE207C" w:rsidRDefault="001003F8" w:rsidP="00BE207C">
      <w:pPr>
        <w:rPr>
          <w:rFonts w:ascii="Times New Roman" w:hAnsi="Times New Roman"/>
        </w:rPr>
      </w:pPr>
      <w:r w:rsidRPr="00BE207C">
        <w:rPr>
          <w:rFonts w:ascii="Times New Roman" w:hAnsi="Times New Roman"/>
        </w:rPr>
        <w:t xml:space="preserve">Cashmore, J., &amp; Trimboli, L. (2005). An evaluation of the NSW child sexual assault pilot specialist jurisdiction Sydney: New South Wales Bureau of Crime Statistics and Research </w:t>
      </w:r>
    </w:p>
    <w:p w:rsidR="001003F8" w:rsidRPr="00BE207C" w:rsidRDefault="001003F8" w:rsidP="00BE207C">
      <w:pPr>
        <w:rPr>
          <w:rFonts w:ascii="Times New Roman" w:hAnsi="Times New Roman"/>
        </w:rPr>
      </w:pPr>
      <w:r w:rsidRPr="00BE207C">
        <w:rPr>
          <w:rFonts w:ascii="Times New Roman" w:hAnsi="Times New Roman"/>
        </w:rPr>
        <w:t xml:space="preserve">Chenoweth, L. (2002). Children with Disabilities: What evidence do we have for better practice? Paper presented at the What Works? Evidence Based Practice In Child And Family Services Sydney. </w:t>
      </w:r>
    </w:p>
    <w:p w:rsidR="001003F8" w:rsidRPr="00BE207C" w:rsidRDefault="001003F8" w:rsidP="00BE207C">
      <w:pPr>
        <w:rPr>
          <w:rFonts w:ascii="Times New Roman" w:hAnsi="Times New Roman"/>
        </w:rPr>
      </w:pPr>
      <w:r w:rsidRPr="00BE207C">
        <w:rPr>
          <w:rFonts w:ascii="Times New Roman" w:hAnsi="Times New Roman"/>
        </w:rPr>
        <w:t>Children with Disability Australia. (2011). Review of Disability Standards for Education 2005. Melbourne: Children With Disability Australia.</w:t>
      </w:r>
    </w:p>
    <w:p w:rsidR="001003F8" w:rsidRPr="00BE207C" w:rsidRDefault="001003F8" w:rsidP="00BE207C">
      <w:pPr>
        <w:rPr>
          <w:rFonts w:ascii="Times New Roman" w:hAnsi="Times New Roman"/>
        </w:rPr>
      </w:pPr>
      <w:r w:rsidRPr="00BE207C">
        <w:rPr>
          <w:rFonts w:ascii="Times New Roman" w:hAnsi="Times New Roman"/>
        </w:rPr>
        <w:t>Clapton, J. (2008). A transformatory ethic of inclusion: Rupturing concepts of disability and inclusion. Rotterdam: Sense Publishers.</w:t>
      </w:r>
    </w:p>
    <w:p w:rsidR="001003F8" w:rsidRPr="00BE207C" w:rsidRDefault="001003F8" w:rsidP="00BE207C">
      <w:pPr>
        <w:rPr>
          <w:rFonts w:ascii="Times New Roman" w:hAnsi="Times New Roman"/>
        </w:rPr>
      </w:pPr>
      <w:r w:rsidRPr="00BE207C">
        <w:rPr>
          <w:rFonts w:ascii="Times New Roman" w:hAnsi="Times New Roman"/>
        </w:rPr>
        <w:t>Coulson Barr, L. (2012). Safeguarding People’s Right to be Free from Abuse: Key considerations for preventing and responding to alleged staff to client abuse in disability services: Occasional paper No 1. Melbourne: Office of the Disability Services Commissioner.</w:t>
      </w:r>
    </w:p>
    <w:p w:rsidR="001003F8" w:rsidRPr="00BE207C" w:rsidRDefault="001003F8" w:rsidP="00BE207C">
      <w:pPr>
        <w:rPr>
          <w:rFonts w:ascii="Times New Roman" w:hAnsi="Times New Roman"/>
        </w:rPr>
      </w:pPr>
      <w:r w:rsidRPr="00BE207C">
        <w:rPr>
          <w:rFonts w:ascii="Times New Roman" w:hAnsi="Times New Roman"/>
        </w:rPr>
        <w:t xml:space="preserve">Department of Education, Employment and Workplace Relations (2012) Report on the review of Disability Standards for Education 2005 http://www.deewr.gov.au/Schooling/Programs/Documents/Report_on_the_Review_of_DSE_2005.pdf </w:t>
      </w:r>
    </w:p>
    <w:p w:rsidR="001003F8" w:rsidRPr="00BE207C" w:rsidRDefault="001003F8" w:rsidP="00BE207C">
      <w:pPr>
        <w:rPr>
          <w:rFonts w:ascii="Times New Roman" w:hAnsi="Times New Roman"/>
        </w:rPr>
      </w:pPr>
      <w:r w:rsidRPr="00BE207C">
        <w:rPr>
          <w:rFonts w:ascii="Times New Roman" w:hAnsi="Times New Roman"/>
        </w:rPr>
        <w:t xml:space="preserve">Department of Education, Employment and Workplace Relations (2012) Government response to the Review of the Disability Standards </w:t>
      </w:r>
      <w:r w:rsidRPr="00BE207C">
        <w:rPr>
          <w:rFonts w:ascii="Times New Roman" w:hAnsi="Times New Roman"/>
        </w:rPr>
        <w:br/>
        <w:t xml:space="preserve">for Education 2005 http://www.deewr.gov.au/Schooling/Programs/Documents/Govt_Response_to_Review_of_DSE_2005.pdf </w:t>
      </w:r>
    </w:p>
    <w:p w:rsidR="001003F8" w:rsidRPr="00BE207C" w:rsidRDefault="001003F8" w:rsidP="00BE207C">
      <w:pPr>
        <w:rPr>
          <w:rFonts w:ascii="Times New Roman" w:hAnsi="Times New Roman"/>
        </w:rPr>
      </w:pPr>
      <w:r w:rsidRPr="00BE207C">
        <w:rPr>
          <w:rFonts w:ascii="Times New Roman" w:hAnsi="Times New Roman"/>
        </w:rPr>
        <w:t xml:space="preserve">DiRita, P. A., Parmenter, T. R., &amp; Stancliffe, R. J. (2008). Utility, Economic Rationalism and the Circumscription of Agency Journal of Intellectual Disability Research, 52(7), 618–625. </w:t>
      </w:r>
    </w:p>
    <w:p w:rsidR="001003F8" w:rsidRPr="00BE207C" w:rsidRDefault="001003F8" w:rsidP="00BE207C">
      <w:pPr>
        <w:rPr>
          <w:rFonts w:ascii="Times New Roman" w:hAnsi="Times New Roman"/>
        </w:rPr>
      </w:pPr>
      <w:r w:rsidRPr="00BE207C">
        <w:rPr>
          <w:rFonts w:ascii="Times New Roman" w:hAnsi="Times New Roman"/>
        </w:rPr>
        <w:t xml:space="preserve">Dyer, K., &amp; Teggart, T. (2007). Bullying Experiences of Child and Adolescent Mental Health Service-users: A Pilot Survey. [Article]. </w:t>
      </w:r>
      <w:r w:rsidRPr="00BE207C">
        <w:rPr>
          <w:rFonts w:ascii="Times New Roman" w:hAnsi="Times New Roman"/>
        </w:rPr>
        <w:br/>
        <w:t>Child Care in Practice, 13(4), 351–365.</w:t>
      </w:r>
    </w:p>
    <w:p w:rsidR="001003F8" w:rsidRPr="00BE207C" w:rsidRDefault="001003F8" w:rsidP="00BE207C">
      <w:pPr>
        <w:rPr>
          <w:rFonts w:ascii="Times New Roman" w:hAnsi="Times New Roman"/>
        </w:rPr>
      </w:pPr>
      <w:r w:rsidRPr="00BE207C">
        <w:rPr>
          <w:rFonts w:ascii="Times New Roman" w:hAnsi="Times New Roman"/>
        </w:rPr>
        <w:t>Fisher, M. H. (2009). Literature analysis to determine the inclusion of children with disabilities in abuse interventions. Child Abuse &amp; Neglect, 33(6), 326–327.</w:t>
      </w:r>
    </w:p>
    <w:p w:rsidR="001003F8" w:rsidRPr="00BE207C" w:rsidRDefault="001003F8" w:rsidP="00BE207C">
      <w:pPr>
        <w:rPr>
          <w:rFonts w:ascii="Times New Roman" w:hAnsi="Times New Roman"/>
        </w:rPr>
      </w:pPr>
      <w:r w:rsidRPr="00BE207C">
        <w:rPr>
          <w:rFonts w:ascii="Times New Roman" w:hAnsi="Times New Roman"/>
        </w:rPr>
        <w:t>Fitzsimons, N. (2009). Combating Violence and Abuse of People with Disabilities: A Call to Action. Baltimore: Paul H Brookes.</w:t>
      </w:r>
    </w:p>
    <w:p w:rsidR="001003F8" w:rsidRPr="00BE207C" w:rsidRDefault="001003F8" w:rsidP="00BE207C">
      <w:pPr>
        <w:rPr>
          <w:rFonts w:ascii="Times New Roman" w:hAnsi="Times New Roman"/>
        </w:rPr>
      </w:pPr>
      <w:r w:rsidRPr="00BE207C">
        <w:rPr>
          <w:rFonts w:ascii="Times New Roman" w:hAnsi="Times New Roman"/>
        </w:rPr>
        <w:t xml:space="preserve">Fitzsimons, N. (2011). Preventing abuse and neglect: approaches to stopping harm. Paper presented at symposium—Everybody’s business: stopping the abuse and neglect of people with intellectual disability, Brisbane. </w:t>
      </w:r>
    </w:p>
    <w:p w:rsidR="001003F8" w:rsidRPr="00BE207C" w:rsidRDefault="001003F8" w:rsidP="00BE207C">
      <w:pPr>
        <w:rPr>
          <w:rFonts w:ascii="Times New Roman" w:hAnsi="Times New Roman"/>
        </w:rPr>
      </w:pPr>
      <w:r w:rsidRPr="00BE207C">
        <w:rPr>
          <w:rFonts w:ascii="Times New Roman" w:hAnsi="Times New Roman"/>
        </w:rPr>
        <w:t>France, A., Munro, E. R., &amp; Waring, A. (2010). The evaluation of arrangements for effective operation of the new Local Safeguarding Children Boards in England - Final Report. London: Centre for Research in Social Policy.</w:t>
      </w:r>
    </w:p>
    <w:p w:rsidR="001003F8" w:rsidRPr="00BE207C" w:rsidRDefault="001003F8" w:rsidP="00BE207C">
      <w:pPr>
        <w:rPr>
          <w:rFonts w:ascii="Times New Roman" w:hAnsi="Times New Roman"/>
        </w:rPr>
      </w:pPr>
      <w:r w:rsidRPr="00BE207C">
        <w:rPr>
          <w:rFonts w:ascii="Times New Roman" w:hAnsi="Times New Roman"/>
        </w:rPr>
        <w:t>French, P., Dardel, J., &amp; Price-Kelly, S. (2010). Rights Denied: Towards a National policy agenda about abuse, neglect &amp; exploitation of persons with cognitive impairment. Sydney: People With Disability Australia.</w:t>
      </w:r>
    </w:p>
    <w:p w:rsidR="001003F8" w:rsidRPr="00BE207C" w:rsidRDefault="001003F8" w:rsidP="00BE207C">
      <w:pPr>
        <w:rPr>
          <w:rFonts w:ascii="Times New Roman" w:hAnsi="Times New Roman"/>
        </w:rPr>
      </w:pPr>
      <w:r w:rsidRPr="00BE207C">
        <w:rPr>
          <w:rFonts w:ascii="Times New Roman" w:hAnsi="Times New Roman"/>
        </w:rPr>
        <w:t xml:space="preserve">Fyson, R., &amp; Kitson, D. (2007). Independence or Protection: Does It Have To Be a Choice? Reflections on the Abuse of People with Learning Disabilities in Cornwall. Critical Social Policy, 27(3), 426–436. </w:t>
      </w:r>
    </w:p>
    <w:p w:rsidR="001003F8" w:rsidRPr="00BE207C" w:rsidRDefault="001003F8" w:rsidP="00BE207C">
      <w:pPr>
        <w:rPr>
          <w:rFonts w:ascii="Times New Roman" w:hAnsi="Times New Roman"/>
        </w:rPr>
      </w:pPr>
      <w:r w:rsidRPr="00BE207C">
        <w:rPr>
          <w:rFonts w:ascii="Times New Roman" w:hAnsi="Times New Roman"/>
        </w:rPr>
        <w:t>Goggin, G., &amp; Newell, C. (2005). Disability in Australia: exposing a social apartheid. Sydney: University of NSW Press.</w:t>
      </w:r>
    </w:p>
    <w:p w:rsidR="001003F8" w:rsidRPr="00BE207C" w:rsidRDefault="001003F8" w:rsidP="00BE207C">
      <w:pPr>
        <w:rPr>
          <w:rFonts w:ascii="Times New Roman" w:hAnsi="Times New Roman"/>
        </w:rPr>
      </w:pPr>
      <w:r w:rsidRPr="00BE207C">
        <w:rPr>
          <w:rFonts w:ascii="Times New Roman" w:hAnsi="Times New Roman"/>
        </w:rPr>
        <w:t xml:space="preserve">Goodley, D., &amp; Runswick-Cole, K. (2011). Problematising policy: conceptions of ‘child’, ‘disabled’ and ‘parents’ in social policy in England. International Journal of Inclusive Education, 15(1), 71–85. </w:t>
      </w:r>
    </w:p>
    <w:p w:rsidR="001003F8" w:rsidRPr="00BE207C" w:rsidRDefault="001003F8" w:rsidP="00BE207C">
      <w:pPr>
        <w:rPr>
          <w:rFonts w:ascii="Times New Roman" w:hAnsi="Times New Roman"/>
        </w:rPr>
      </w:pPr>
      <w:r w:rsidRPr="00BE207C">
        <w:rPr>
          <w:rFonts w:ascii="Times New Roman" w:hAnsi="Times New Roman"/>
        </w:rPr>
        <w:t xml:space="preserve">Gore, M. T., &amp; Janssen, K. G. (2007). What Educators Need to Know About Abused Children With Disabilities. Preventing School Failure, 52(1), 49–55. </w:t>
      </w:r>
    </w:p>
    <w:p w:rsidR="001003F8" w:rsidRPr="00BE207C" w:rsidRDefault="001003F8" w:rsidP="00BE207C">
      <w:pPr>
        <w:rPr>
          <w:rFonts w:ascii="Times New Roman" w:hAnsi="Times New Roman"/>
        </w:rPr>
      </w:pPr>
      <w:r w:rsidRPr="00BE207C">
        <w:rPr>
          <w:rFonts w:ascii="Times New Roman" w:hAnsi="Times New Roman"/>
        </w:rPr>
        <w:t xml:space="preserve">Hall, E. (2010). Spaces of social inclusion and belonging for people with intellectual disabilities. [Article]. Journal of Intellectual Disability Research, 54, 48–57. </w:t>
      </w:r>
    </w:p>
    <w:p w:rsidR="001003F8" w:rsidRPr="00BE207C" w:rsidRDefault="001003F8" w:rsidP="00BE207C">
      <w:pPr>
        <w:rPr>
          <w:rFonts w:ascii="Times New Roman" w:hAnsi="Times New Roman"/>
        </w:rPr>
      </w:pPr>
      <w:r w:rsidRPr="00BE207C">
        <w:rPr>
          <w:rFonts w:ascii="Times New Roman" w:hAnsi="Times New Roman"/>
        </w:rPr>
        <w:t>Higgins, M., &amp; Swain, J. (2010). Disability and Child Sexual Abuse: Lessons from Survivor’s Narratives for Effective Protection, Prevention and Treatment. London: Jessica Kingsley.</w:t>
      </w:r>
    </w:p>
    <w:p w:rsidR="001003F8" w:rsidRPr="00BE207C" w:rsidRDefault="001003F8" w:rsidP="00BE207C">
      <w:pPr>
        <w:rPr>
          <w:rFonts w:ascii="Times New Roman" w:hAnsi="Times New Roman"/>
        </w:rPr>
      </w:pPr>
      <w:r w:rsidRPr="00BE207C">
        <w:rPr>
          <w:rFonts w:ascii="Times New Roman" w:hAnsi="Times New Roman"/>
        </w:rPr>
        <w:t xml:space="preserve">Horner-Johnson, W., &amp; Drum, C. E. (2006). Prevalence of maltreatment of people with intellectual disabilities: a review of recently published research Mental Retardation and Developmental Disabilities Research Reviews 12, 57–69. </w:t>
      </w:r>
    </w:p>
    <w:p w:rsidR="001003F8" w:rsidRPr="00BE207C" w:rsidRDefault="001003F8" w:rsidP="00BE207C">
      <w:pPr>
        <w:rPr>
          <w:rFonts w:ascii="Times New Roman" w:hAnsi="Times New Roman"/>
        </w:rPr>
      </w:pPr>
      <w:r w:rsidRPr="00BE207C">
        <w:rPr>
          <w:rFonts w:ascii="Times New Roman" w:hAnsi="Times New Roman"/>
        </w:rPr>
        <w:t xml:space="preserve">Jones, L., Bellis, M. A., Wood, S., Hughes, K., McCoy, E., Eckley, L., …Officer, A. (2012). Prevalence and risk of violence against children with disabilities: a systematic review and meta-analysis of observational studies. The Lancet, July 12, 1–9. </w:t>
      </w:r>
    </w:p>
    <w:p w:rsidR="001003F8" w:rsidRPr="00BE207C" w:rsidRDefault="001003F8" w:rsidP="00BE207C">
      <w:pPr>
        <w:rPr>
          <w:rFonts w:ascii="Times New Roman" w:hAnsi="Times New Roman"/>
        </w:rPr>
      </w:pPr>
      <w:r w:rsidRPr="00BE207C">
        <w:rPr>
          <w:rFonts w:ascii="Times New Roman" w:hAnsi="Times New Roman"/>
        </w:rPr>
        <w:t xml:space="preserve">Kebbell, M. R., Hatton, C., &amp; Johnson, S. D. (2004). Witnesses with intellectual disabilities in court: What questions are asked and what influence do they have? Legal and Criminological Psychology, 9, 1–13. </w:t>
      </w:r>
    </w:p>
    <w:p w:rsidR="001003F8" w:rsidRPr="00BE207C" w:rsidRDefault="001003F8" w:rsidP="00BE207C">
      <w:pPr>
        <w:rPr>
          <w:rFonts w:ascii="Times New Roman" w:hAnsi="Times New Roman"/>
        </w:rPr>
      </w:pPr>
      <w:r w:rsidRPr="00BE207C">
        <w:rPr>
          <w:rFonts w:ascii="Times New Roman" w:hAnsi="Times New Roman"/>
        </w:rPr>
        <w:t xml:space="preserve">Khemka, I., Hickson, L., Casella, M., Accetturi, N., &amp; Rooney, M. E. (2009). Impact of coercive tactics on the decision-making of adolescents with intellectual disabilities. Journal of Intellectual Disability Research, 53(4), 353–362. </w:t>
      </w:r>
    </w:p>
    <w:p w:rsidR="001003F8" w:rsidRPr="00BE207C" w:rsidRDefault="001003F8" w:rsidP="00BE207C">
      <w:pPr>
        <w:rPr>
          <w:rFonts w:ascii="Times New Roman" w:hAnsi="Times New Roman"/>
        </w:rPr>
      </w:pPr>
      <w:r w:rsidRPr="00BE207C">
        <w:rPr>
          <w:rFonts w:ascii="Times New Roman" w:hAnsi="Times New Roman"/>
        </w:rPr>
        <w:t xml:space="preserve">Kitchin, R. (1998). ‘Out of Place’, ‘Knowing One’s Place’: space, power and the exclusion of disabled people. [Article]. Disability &amp; Society, 13(3), 343–356. </w:t>
      </w:r>
    </w:p>
    <w:p w:rsidR="001003F8" w:rsidRPr="00BE207C" w:rsidRDefault="001003F8" w:rsidP="00BE207C">
      <w:pPr>
        <w:rPr>
          <w:rFonts w:ascii="Times New Roman" w:hAnsi="Times New Roman"/>
        </w:rPr>
      </w:pPr>
      <w:r w:rsidRPr="00BE207C">
        <w:rPr>
          <w:rFonts w:ascii="Times New Roman" w:hAnsi="Times New Roman"/>
        </w:rPr>
        <w:t xml:space="preserve">Kvam, M. H. (2000). Is sexual abuse of children with disabilities disclosed? a retrospective analysis of child disability and the likelihood of sexual abuse among those attending Norwegian hospitals. Child Abuse &amp; Neglect, 24(8), 1073–1084. </w:t>
      </w:r>
    </w:p>
    <w:p w:rsidR="001003F8" w:rsidRPr="00BE207C" w:rsidRDefault="001003F8" w:rsidP="00BE207C">
      <w:pPr>
        <w:rPr>
          <w:rFonts w:ascii="Times New Roman" w:hAnsi="Times New Roman"/>
        </w:rPr>
      </w:pPr>
      <w:r w:rsidRPr="00BE207C">
        <w:rPr>
          <w:rFonts w:ascii="Times New Roman" w:hAnsi="Times New Roman"/>
        </w:rPr>
        <w:t xml:space="preserve">Manders, J. E., &amp; Stoneman, Z. (2009). Children with disabilities in the child protective services system: An analog study of investigation and case management. Child Abuse &amp; Neglect, 33, 229–237. </w:t>
      </w:r>
    </w:p>
    <w:p w:rsidR="001003F8" w:rsidRPr="00BE207C" w:rsidRDefault="001003F8" w:rsidP="00BE207C">
      <w:pPr>
        <w:rPr>
          <w:rFonts w:ascii="Times New Roman" w:hAnsi="Times New Roman"/>
        </w:rPr>
      </w:pPr>
      <w:r w:rsidRPr="00BE207C">
        <w:rPr>
          <w:rFonts w:ascii="Times New Roman" w:hAnsi="Times New Roman"/>
        </w:rPr>
        <w:t xml:space="preserve">Marsland, D., Oakes, P., &amp; White, C. (2007). Abuse in care? The identification of early indicators of the abuse of people with learning disabilities in residential settings. Journal of Adult Protection 9(4), 6–20. </w:t>
      </w:r>
    </w:p>
    <w:p w:rsidR="001003F8" w:rsidRPr="00BE207C" w:rsidRDefault="001003F8" w:rsidP="00BE207C">
      <w:pPr>
        <w:rPr>
          <w:rFonts w:ascii="Times New Roman" w:hAnsi="Times New Roman"/>
        </w:rPr>
      </w:pPr>
      <w:r w:rsidRPr="00BE207C">
        <w:rPr>
          <w:rFonts w:ascii="Times New Roman" w:hAnsi="Times New Roman"/>
        </w:rPr>
        <w:t xml:space="preserve">McDermott, S., &amp; Turk, M. A. (2011). The myth and reality of disability prevalence: measuring disability for research and service. Disability and Health, 4(1), 1–5. </w:t>
      </w:r>
    </w:p>
    <w:p w:rsidR="001003F8" w:rsidRPr="00BE207C" w:rsidRDefault="001003F8" w:rsidP="00BE207C">
      <w:pPr>
        <w:rPr>
          <w:rFonts w:ascii="Times New Roman" w:hAnsi="Times New Roman"/>
        </w:rPr>
      </w:pPr>
      <w:r w:rsidRPr="00BE207C">
        <w:rPr>
          <w:rFonts w:ascii="Times New Roman" w:hAnsi="Times New Roman"/>
        </w:rPr>
        <w:t>Mepham, S. (2010). Disabled Children: The Right to Feel Safe. Child Care in Practice, 16(1), 19–34.</w:t>
      </w:r>
    </w:p>
    <w:p w:rsidR="001003F8" w:rsidRPr="00BE207C" w:rsidRDefault="001003F8" w:rsidP="00BE207C">
      <w:pPr>
        <w:rPr>
          <w:rFonts w:ascii="Times New Roman" w:hAnsi="Times New Roman"/>
        </w:rPr>
      </w:pPr>
      <w:r w:rsidRPr="00BE207C">
        <w:rPr>
          <w:rFonts w:ascii="Times New Roman" w:hAnsi="Times New Roman"/>
        </w:rPr>
        <w:t xml:space="preserve">Murphy, G. H., O’Callaghan, A. C., &amp; Clare, I. C. H. (2007). The impact of alleged abuse on behaviour in adults with severe intellectual disabilities. Journal of Intellectual Disability Research, 51(10), 741–749. </w:t>
      </w:r>
    </w:p>
    <w:p w:rsidR="001003F8" w:rsidRPr="00BE207C" w:rsidRDefault="001003F8" w:rsidP="00BE207C">
      <w:pPr>
        <w:rPr>
          <w:rFonts w:ascii="Times New Roman" w:hAnsi="Times New Roman"/>
        </w:rPr>
      </w:pPr>
      <w:r w:rsidRPr="00BE207C">
        <w:rPr>
          <w:rFonts w:ascii="Times New Roman" w:hAnsi="Times New Roman"/>
        </w:rPr>
        <w:t xml:space="preserve">Murray, M., &amp; Osborne, C. (2009). Safeguarding disabled children: practice guidance. London: UK Department for Children, Schools </w:t>
      </w:r>
      <w:r w:rsidRPr="00BE207C">
        <w:rPr>
          <w:rFonts w:ascii="Times New Roman" w:hAnsi="Times New Roman"/>
        </w:rPr>
        <w:br/>
        <w:t>and Families.</w:t>
      </w:r>
    </w:p>
    <w:p w:rsidR="001003F8" w:rsidRPr="00BE207C" w:rsidRDefault="001003F8" w:rsidP="00BE207C">
      <w:pPr>
        <w:rPr>
          <w:rFonts w:ascii="Times New Roman" w:hAnsi="Times New Roman"/>
        </w:rPr>
      </w:pPr>
      <w:r w:rsidRPr="00BE207C">
        <w:rPr>
          <w:rFonts w:ascii="Times New Roman" w:hAnsi="Times New Roman"/>
        </w:rPr>
        <w:t>Page, S., Lane, P., &amp; Kempin, G. (2002). Abuse prevention strategies in specialist disability services. Canberra: commissioned by National Disability Administrators.</w:t>
      </w:r>
    </w:p>
    <w:p w:rsidR="001003F8" w:rsidRPr="00BE207C" w:rsidRDefault="001003F8" w:rsidP="00BE207C">
      <w:pPr>
        <w:rPr>
          <w:rFonts w:ascii="Times New Roman" w:hAnsi="Times New Roman"/>
        </w:rPr>
      </w:pPr>
      <w:r w:rsidRPr="00BE207C">
        <w:rPr>
          <w:rFonts w:ascii="Times New Roman" w:hAnsi="Times New Roman"/>
        </w:rPr>
        <w:t xml:space="preserve">Powell, A. (2011). Review of bystander approaches in support of preventing violence against women. In V. H. P. Foundation (Ed.). </w:t>
      </w:r>
      <w:r w:rsidRPr="00BE207C">
        <w:rPr>
          <w:rFonts w:ascii="Times New Roman" w:hAnsi="Times New Roman"/>
        </w:rPr>
        <w:br/>
        <w:t>Carlton, Victoria: Victorian Health Promotion Foundation (VicHealth).</w:t>
      </w:r>
    </w:p>
    <w:p w:rsidR="001003F8" w:rsidRPr="00BE207C" w:rsidRDefault="001003F8" w:rsidP="00BE207C">
      <w:pPr>
        <w:rPr>
          <w:rFonts w:ascii="Times New Roman" w:hAnsi="Times New Roman"/>
        </w:rPr>
      </w:pPr>
      <w:r w:rsidRPr="00BE207C">
        <w:rPr>
          <w:rFonts w:ascii="Times New Roman" w:hAnsi="Times New Roman"/>
        </w:rPr>
        <w:t>Price-Robertson, R. (2012). What is child abuse and neglect? Retrieved 4/7/12</w:t>
      </w:r>
    </w:p>
    <w:p w:rsidR="001003F8" w:rsidRPr="00BE207C" w:rsidRDefault="001003F8" w:rsidP="00BE207C">
      <w:pPr>
        <w:rPr>
          <w:rFonts w:ascii="Times New Roman" w:hAnsi="Times New Roman"/>
        </w:rPr>
      </w:pPr>
      <w:r w:rsidRPr="00BE207C">
        <w:rPr>
          <w:rFonts w:ascii="Times New Roman" w:hAnsi="Times New Roman"/>
        </w:rPr>
        <w:t xml:space="preserve">Reiter, S., Bryen, D. N., &amp; Shachar, I. (2007). Adolescents with intellectual disabilities as victims of abuse. Journal of Intellectual Disabilities, 11(4), 371–387. </w:t>
      </w:r>
    </w:p>
    <w:p w:rsidR="001003F8" w:rsidRPr="00BE207C" w:rsidRDefault="001003F8" w:rsidP="00BE207C">
      <w:pPr>
        <w:rPr>
          <w:rFonts w:ascii="Times New Roman" w:hAnsi="Times New Roman"/>
        </w:rPr>
      </w:pPr>
      <w:r w:rsidRPr="00BE207C">
        <w:rPr>
          <w:rFonts w:ascii="Times New Roman" w:hAnsi="Times New Roman"/>
        </w:rPr>
        <w:t xml:space="preserve">Robinson, S., &amp; Chenoweth, L. (2011). Preventing abuse in accommodation services: from procedural response to protective cultures.  Journal of Intellectual Disability, 15(1), 63–74. </w:t>
      </w:r>
    </w:p>
    <w:p w:rsidR="001003F8" w:rsidRPr="00BE207C" w:rsidRDefault="001003F8" w:rsidP="00BE207C">
      <w:pPr>
        <w:rPr>
          <w:rFonts w:ascii="Times New Roman" w:hAnsi="Times New Roman"/>
        </w:rPr>
      </w:pPr>
      <w:r w:rsidRPr="00BE207C">
        <w:rPr>
          <w:rFonts w:ascii="Times New Roman" w:hAnsi="Times New Roman"/>
        </w:rPr>
        <w:t>Saxton, M., (ed). (2009). Sticks and Stones: disabled people’s stories of abuse, defiance and resilience. Oakland California: World Institute on Disability.</w:t>
      </w:r>
    </w:p>
    <w:p w:rsidR="001003F8" w:rsidRPr="00BE207C" w:rsidRDefault="001003F8" w:rsidP="00BE207C">
      <w:pPr>
        <w:rPr>
          <w:rFonts w:ascii="Times New Roman" w:hAnsi="Times New Roman"/>
        </w:rPr>
      </w:pPr>
      <w:r w:rsidRPr="00BE207C">
        <w:rPr>
          <w:rFonts w:ascii="Times New Roman" w:hAnsi="Times New Roman"/>
        </w:rPr>
        <w:t xml:space="preserve">Shannon, P., &amp; Tappan, C. (2011). A qualitative analysis of child protective services practice with children with developmental disabilities. Children and Youth Services Review, 33, 1469–1475. </w:t>
      </w:r>
    </w:p>
    <w:p w:rsidR="001003F8" w:rsidRPr="00BE207C" w:rsidRDefault="001003F8" w:rsidP="00BE207C">
      <w:pPr>
        <w:rPr>
          <w:rFonts w:ascii="Times New Roman" w:hAnsi="Times New Roman"/>
        </w:rPr>
      </w:pPr>
      <w:r w:rsidRPr="00BE207C">
        <w:rPr>
          <w:rFonts w:ascii="Times New Roman" w:hAnsi="Times New Roman"/>
        </w:rPr>
        <w:t>Sobsey, D. (1994). Violence and abuse in the lives of people with disabilities: The end of silent acceptance? . Baltimore: Paul H Brookes.</w:t>
      </w:r>
    </w:p>
    <w:p w:rsidR="001003F8" w:rsidRPr="00BE207C" w:rsidRDefault="001003F8" w:rsidP="00BE207C">
      <w:pPr>
        <w:rPr>
          <w:rFonts w:ascii="Times New Roman" w:hAnsi="Times New Roman"/>
        </w:rPr>
      </w:pPr>
      <w:r w:rsidRPr="00BE207C">
        <w:rPr>
          <w:rFonts w:ascii="Times New Roman" w:hAnsi="Times New Roman"/>
        </w:rPr>
        <w:t>Stalker, K., &amp; McArthur, K. (2012). Child abuse, child protection and disabled children: a review of recent research. Child Abuse Review, 21(1), 24–40.</w:t>
      </w:r>
    </w:p>
    <w:p w:rsidR="001003F8" w:rsidRPr="00BE207C" w:rsidRDefault="001003F8" w:rsidP="00BE207C">
      <w:pPr>
        <w:rPr>
          <w:rFonts w:ascii="Times New Roman" w:hAnsi="Times New Roman"/>
        </w:rPr>
      </w:pPr>
      <w:r w:rsidRPr="00BE207C">
        <w:rPr>
          <w:rFonts w:ascii="Times New Roman" w:hAnsi="Times New Roman"/>
        </w:rPr>
        <w:t xml:space="preserve">Sullivan, P. M., &amp; Knutson, J. F. (1998). The Association Between Child Maltreatment and Disabilities in a Hospital-Based Epidemiological Study. Child Abuse &amp;amp; Neglect, 22(4), 271–288. </w:t>
      </w:r>
    </w:p>
    <w:p w:rsidR="001003F8" w:rsidRPr="00BE207C" w:rsidRDefault="001003F8" w:rsidP="00BE207C">
      <w:pPr>
        <w:rPr>
          <w:rFonts w:ascii="Times New Roman" w:hAnsi="Times New Roman"/>
        </w:rPr>
      </w:pPr>
      <w:r w:rsidRPr="00BE207C">
        <w:rPr>
          <w:rFonts w:ascii="Times New Roman" w:hAnsi="Times New Roman"/>
        </w:rPr>
        <w:t xml:space="preserve">Sullivan, P. M., &amp; Knutson, J. F. (2000). Maltreatment and disabilities: a population-based epidemiological study. Child Abuse &amp; Neglect, 24(10), 1257–1273. </w:t>
      </w:r>
    </w:p>
    <w:p w:rsidR="001003F8" w:rsidRPr="00BE207C" w:rsidRDefault="001003F8" w:rsidP="00BE207C">
      <w:pPr>
        <w:rPr>
          <w:rFonts w:ascii="Times New Roman" w:hAnsi="Times New Roman"/>
        </w:rPr>
      </w:pPr>
      <w:r w:rsidRPr="00BE207C">
        <w:rPr>
          <w:rFonts w:ascii="Times New Roman" w:hAnsi="Times New Roman"/>
        </w:rPr>
        <w:t>UN Secretary General. (2005). Report on Violence against Children. Thematic Group on Violence against Disabled Children, New York: United Nations.</w:t>
      </w:r>
    </w:p>
    <w:p w:rsidR="001003F8" w:rsidRPr="00BE207C" w:rsidRDefault="001003F8" w:rsidP="00BE207C">
      <w:pPr>
        <w:rPr>
          <w:rFonts w:ascii="Times New Roman" w:hAnsi="Times New Roman"/>
        </w:rPr>
      </w:pPr>
      <w:r w:rsidRPr="00BE207C">
        <w:rPr>
          <w:rFonts w:ascii="Times New Roman" w:hAnsi="Times New Roman"/>
        </w:rPr>
        <w:t>Unicef Innocenti Research Centre. (2007). Promoting the rights of children with disabilities: Innocenti Digest No. 13 Innocenti Digests. Florence: UNICEF Innocenti Research Centre.</w:t>
      </w:r>
    </w:p>
    <w:p w:rsidR="001003F8" w:rsidRPr="00BE207C" w:rsidRDefault="001003F8" w:rsidP="00BE207C">
      <w:pPr>
        <w:rPr>
          <w:rFonts w:ascii="Times New Roman" w:hAnsi="Times New Roman"/>
        </w:rPr>
      </w:pPr>
      <w:r w:rsidRPr="00BE207C">
        <w:rPr>
          <w:rFonts w:ascii="Times New Roman" w:hAnsi="Times New Roman"/>
        </w:rPr>
        <w:t xml:space="preserve">United Nations Convention on the Rights of Persons with Disabilities. (2006). </w:t>
      </w:r>
    </w:p>
    <w:p w:rsidR="001003F8" w:rsidRPr="00BE207C" w:rsidRDefault="001003F8" w:rsidP="00BE207C">
      <w:pPr>
        <w:rPr>
          <w:rFonts w:ascii="Times New Roman" w:hAnsi="Times New Roman"/>
        </w:rPr>
      </w:pPr>
      <w:r w:rsidRPr="00BE207C">
        <w:rPr>
          <w:rFonts w:ascii="Times New Roman" w:hAnsi="Times New Roman"/>
        </w:rPr>
        <w:t>United Nations Convention on the Rights of the Child. (1990).</w:t>
      </w:r>
    </w:p>
    <w:p w:rsidR="001003F8" w:rsidRPr="00BE207C" w:rsidRDefault="001003F8" w:rsidP="00BE207C">
      <w:pPr>
        <w:rPr>
          <w:rFonts w:ascii="Times New Roman" w:hAnsi="Times New Roman"/>
        </w:rPr>
      </w:pPr>
      <w:r w:rsidRPr="00BE207C">
        <w:rPr>
          <w:rFonts w:ascii="Times New Roman" w:hAnsi="Times New Roman"/>
        </w:rPr>
        <w:t xml:space="preserve">Wardhaugh, J., &amp; Wilding, P. (1993). Towards an explanation of the corruption of care. Critical Social Policy, 13(37), 4–31. </w:t>
      </w:r>
    </w:p>
    <w:p w:rsidR="001003F8" w:rsidRPr="00BE207C" w:rsidRDefault="001003F8" w:rsidP="00BE207C">
      <w:pPr>
        <w:rPr>
          <w:rFonts w:ascii="Times New Roman" w:hAnsi="Times New Roman"/>
        </w:rPr>
      </w:pPr>
      <w:r w:rsidRPr="00BE207C">
        <w:rPr>
          <w:rFonts w:ascii="Times New Roman" w:hAnsi="Times New Roman"/>
        </w:rPr>
        <w:t>Weinberg, L. A. (1997). Problems in educating abused and neglected children with disabilities. Child Abuse &amp; Neglect, 21(9), 889–905.</w:t>
      </w:r>
    </w:p>
    <w:p w:rsidR="001003F8" w:rsidRPr="00BE207C" w:rsidRDefault="001003F8" w:rsidP="00BE207C">
      <w:pPr>
        <w:rPr>
          <w:rFonts w:ascii="Times New Roman" w:hAnsi="Times New Roman"/>
        </w:rPr>
      </w:pPr>
      <w:r w:rsidRPr="00BE207C">
        <w:rPr>
          <w:rFonts w:ascii="Times New Roman" w:hAnsi="Times New Roman"/>
        </w:rPr>
        <w:t xml:space="preserve">White, C., Holland, E., Marsland, D., &amp; Oakes, P. (2003). The identification of environments and cultures that promote the abuse of people with intellectual disabilities: A review of the literature. Journal of Applied Research in Intellectual Disabilities, 19, 1–9. </w:t>
      </w:r>
    </w:p>
    <w:p w:rsidR="001003F8" w:rsidRPr="00BE207C" w:rsidRDefault="001003F8" w:rsidP="00BE207C">
      <w:pPr>
        <w:rPr>
          <w:rFonts w:ascii="Times New Roman" w:hAnsi="Times New Roman"/>
        </w:rPr>
      </w:pPr>
      <w:r w:rsidRPr="00BE207C">
        <w:rPr>
          <w:rFonts w:ascii="Times New Roman" w:hAnsi="Times New Roman"/>
        </w:rPr>
        <w:t>Women With Disability Australia. (2011). Submission to the UN Analytical Study on Violence against Women and Girls With Disabilities. Tasmania: Women With Disability Australia.</w:t>
      </w:r>
    </w:p>
    <w:p w:rsidR="001003F8" w:rsidRPr="00BE207C" w:rsidRDefault="001003F8" w:rsidP="00BE207C">
      <w:pPr>
        <w:rPr>
          <w:rFonts w:ascii="Times New Roman" w:hAnsi="Times New Roman"/>
        </w:rPr>
      </w:pPr>
    </w:p>
    <w:p w:rsidR="001003F8" w:rsidRPr="00BE207C" w:rsidRDefault="001003F8" w:rsidP="00BE207C">
      <w:pPr>
        <w:rPr>
          <w:rFonts w:ascii="Times New Roman" w:hAnsi="Times New Roman"/>
        </w:rPr>
      </w:pPr>
    </w:p>
    <w:p w:rsidR="001003F8" w:rsidRPr="00BE207C" w:rsidRDefault="001003F8" w:rsidP="00BE207C">
      <w:pPr>
        <w:rPr>
          <w:rFonts w:ascii="Times New Roman" w:hAnsi="Times New Roman"/>
        </w:rPr>
      </w:pPr>
    </w:p>
    <w:p w:rsidR="001003F8" w:rsidRPr="00BE207C" w:rsidRDefault="001003F8" w:rsidP="00BE207C">
      <w:pPr>
        <w:rPr>
          <w:rFonts w:ascii="Times New Roman" w:hAnsi="Times New Roman"/>
        </w:rPr>
      </w:pPr>
    </w:p>
    <w:p w:rsidR="001003F8" w:rsidRPr="00BE207C" w:rsidRDefault="001003F8" w:rsidP="00BE207C">
      <w:pPr>
        <w:rPr>
          <w:rFonts w:ascii="Times New Roman" w:hAnsi="Times New Roman"/>
        </w:rPr>
      </w:pPr>
      <w:r w:rsidRPr="00BE207C">
        <w:rPr>
          <w:rFonts w:ascii="Times New Roman" w:hAnsi="Times New Roman"/>
        </w:rPr>
        <w:t>Suite 1, 179 Queens Parade, Clifton Hill, VIC 3068</w:t>
      </w:r>
    </w:p>
    <w:p w:rsidR="001003F8" w:rsidRPr="00BE207C" w:rsidRDefault="001003F8" w:rsidP="00BE207C">
      <w:pPr>
        <w:rPr>
          <w:rFonts w:ascii="Times New Roman" w:hAnsi="Times New Roman"/>
        </w:rPr>
      </w:pPr>
      <w:r w:rsidRPr="00BE207C">
        <w:rPr>
          <w:rFonts w:ascii="Times New Roman" w:hAnsi="Times New Roman"/>
        </w:rPr>
        <w:t>Phone 03 9482 1130 or 1800 222 660 (regional or interstate)</w:t>
      </w:r>
    </w:p>
    <w:p w:rsidR="001003F8" w:rsidRPr="00BE207C" w:rsidRDefault="001003F8" w:rsidP="00BE207C">
      <w:pPr>
        <w:rPr>
          <w:rFonts w:ascii="Times New Roman" w:hAnsi="Times New Roman"/>
        </w:rPr>
      </w:pPr>
      <w:r w:rsidRPr="00BE207C">
        <w:rPr>
          <w:rFonts w:ascii="Times New Roman" w:hAnsi="Times New Roman"/>
        </w:rPr>
        <w:t>Fax (03) 9481 7833</w:t>
      </w:r>
    </w:p>
    <w:p w:rsidR="001003F8" w:rsidRPr="00BE207C" w:rsidRDefault="001003F8" w:rsidP="00BE207C">
      <w:pPr>
        <w:rPr>
          <w:rFonts w:ascii="Times New Roman" w:hAnsi="Times New Roman"/>
        </w:rPr>
      </w:pPr>
      <w:r w:rsidRPr="00BE207C">
        <w:rPr>
          <w:rFonts w:ascii="Times New Roman" w:hAnsi="Times New Roman"/>
        </w:rPr>
        <w:t xml:space="preserve">Email info@cda.org.au </w:t>
      </w:r>
      <w:r w:rsidRPr="00BE207C">
        <w:rPr>
          <w:rFonts w:ascii="Times New Roman" w:hAnsi="Times New Roman"/>
        </w:rPr>
        <w:tab/>
        <w:t>ABN 42 140 529 273</w:t>
      </w:r>
    </w:p>
    <w:sectPr w:rsidR="001003F8" w:rsidRPr="00BE207C" w:rsidSect="001003F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62327">
      <w:r>
        <w:separator/>
      </w:r>
    </w:p>
  </w:endnote>
  <w:endnote w:type="continuationSeparator" w:id="0">
    <w:p w:rsidR="00000000" w:rsidRDefault="00262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olkswagen-Bold">
    <w:altName w:val="Cambria"/>
    <w:panose1 w:val="00000000000000000000"/>
    <w:charset w:val="4D"/>
    <w:family w:val="auto"/>
    <w:notTrueType/>
    <w:pitch w:val="default"/>
    <w:sig w:usb0="00000003" w:usb1="00000000" w:usb2="00000000" w:usb3="00000000" w:csb0="00000001"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HelveticaNeue-Medium">
    <w:altName w:val="Cambria"/>
    <w:panose1 w:val="00000000000000000000"/>
    <w:charset w:val="4D"/>
    <w:family w:val="auto"/>
    <w:notTrueType/>
    <w:pitch w:val="default"/>
    <w:sig w:usb0="00000003" w:usb1="00000000" w:usb2="00000000" w:usb3="00000000" w:csb0="00000001" w:csb1="00000000"/>
  </w:font>
  <w:font w:name="HelveticaNeue-LightItalic">
    <w:altName w:val="Cambria"/>
    <w:panose1 w:val="00000000000000000000"/>
    <w:charset w:val="4D"/>
    <w:family w:val="auto"/>
    <w:notTrueType/>
    <w:pitch w:val="default"/>
    <w:sig w:usb0="00000003" w:usb1="00000000" w:usb2="00000000" w:usb3="00000000" w:csb0="00000001" w:csb1="00000000"/>
  </w:font>
  <w:font w:name="Volkswagen-Medium">
    <w:altName w:val="Cambria"/>
    <w:panose1 w:val="00000000000000000000"/>
    <w:charset w:val="4D"/>
    <w:family w:val="auto"/>
    <w:notTrueType/>
    <w:pitch w:val="default"/>
    <w:sig w:usb0="00000003" w:usb1="00000000" w:usb2="00000000" w:usb3="00000000" w:csb0="00000001" w:csb1="00000000"/>
  </w:font>
  <w:font w:name="HelveticaNeue-Italic">
    <w:altName w:val="Helvetica Neue"/>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62327">
      <w:r>
        <w:separator/>
      </w:r>
    </w:p>
  </w:footnote>
  <w:footnote w:type="continuationSeparator" w:id="0">
    <w:p w:rsidR="00000000" w:rsidRDefault="00262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103BB"/>
    <w:multiLevelType w:val="hybridMultilevel"/>
    <w:tmpl w:val="7FF6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C2447"/>
    <w:multiLevelType w:val="hybridMultilevel"/>
    <w:tmpl w:val="FA7A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F584C"/>
    <w:multiLevelType w:val="hybridMultilevel"/>
    <w:tmpl w:val="42B4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C6065"/>
    <w:multiLevelType w:val="hybridMultilevel"/>
    <w:tmpl w:val="859C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61B6B"/>
    <w:multiLevelType w:val="hybridMultilevel"/>
    <w:tmpl w:val="0B68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16547E"/>
    <w:multiLevelType w:val="hybridMultilevel"/>
    <w:tmpl w:val="6876F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531F31"/>
    <w:multiLevelType w:val="hybridMultilevel"/>
    <w:tmpl w:val="8B68B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7F5698"/>
    <w:multiLevelType w:val="hybridMultilevel"/>
    <w:tmpl w:val="B802C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C80704"/>
    <w:multiLevelType w:val="hybridMultilevel"/>
    <w:tmpl w:val="98FA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8"/>
  </w:num>
  <w:num w:numId="6">
    <w:abstractNumId w:val="2"/>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BA"/>
    <w:rsid w:val="001003F8"/>
    <w:rsid w:val="00210CD0"/>
    <w:rsid w:val="00262327"/>
    <w:rsid w:val="00291CA3"/>
    <w:rsid w:val="003B0AFC"/>
    <w:rsid w:val="00425EF8"/>
    <w:rsid w:val="00741486"/>
    <w:rsid w:val="00870A2C"/>
    <w:rsid w:val="00A1285A"/>
    <w:rsid w:val="00AA2182"/>
    <w:rsid w:val="00B46ABA"/>
    <w:rsid w:val="00BE207C"/>
    <w:rsid w:val="00C24DC5"/>
    <w:rsid w:val="00CB0893"/>
    <w:rsid w:val="00D523DA"/>
    <w:rsid w:val="00E51F7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3212]"/>
    </o:shapedefaults>
    <o:shapelayout v:ext="edit">
      <o:idmap v:ext="edit" data="1"/>
    </o:shapelayout>
  </w:shapeDefaults>
  <w:decimalSymbol w:val="."/>
  <w:listSeparator w:val=","/>
  <w15:docId w15:val="{4DE32D38-112C-4809-8324-BB2046AD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Heading">
    <w:name w:val="H2 - Heading"/>
    <w:basedOn w:val="Normal"/>
    <w:uiPriority w:val="99"/>
    <w:rsid w:val="00BE207C"/>
    <w:pPr>
      <w:widowControl w:val="0"/>
      <w:suppressAutoHyphens/>
      <w:autoSpaceDE w:val="0"/>
      <w:autoSpaceDN w:val="0"/>
      <w:adjustRightInd w:val="0"/>
      <w:spacing w:after="227" w:line="360" w:lineRule="atLeast"/>
      <w:textAlignment w:val="center"/>
    </w:pPr>
    <w:rPr>
      <w:rFonts w:ascii="Times New Roman" w:hAnsi="Times New Roman" w:cs="Volkswagen-Bold"/>
      <w:bCs/>
      <w:sz w:val="32"/>
      <w:szCs w:val="32"/>
      <w:lang w:val="en-GB"/>
    </w:rPr>
  </w:style>
  <w:style w:type="paragraph" w:customStyle="1" w:styleId="Body">
    <w:name w:val="Body"/>
    <w:basedOn w:val="Normal"/>
    <w:uiPriority w:val="99"/>
    <w:rsid w:val="001003F8"/>
    <w:pPr>
      <w:widowControl w:val="0"/>
      <w:suppressAutoHyphens/>
      <w:autoSpaceDE w:val="0"/>
      <w:autoSpaceDN w:val="0"/>
      <w:adjustRightInd w:val="0"/>
      <w:spacing w:after="113" w:line="256" w:lineRule="atLeast"/>
      <w:textAlignment w:val="center"/>
    </w:pPr>
    <w:rPr>
      <w:rFonts w:ascii="Times New Roman" w:hAnsi="Times New Roman" w:cs="HelveticaNeue-Light"/>
      <w:color w:val="3E444F"/>
      <w:sz w:val="20"/>
      <w:szCs w:val="20"/>
      <w:lang w:val="en-GB"/>
    </w:rPr>
  </w:style>
  <w:style w:type="character" w:customStyle="1" w:styleId="Bodymedium">
    <w:name w:val="Body medium"/>
    <w:uiPriority w:val="99"/>
    <w:rsid w:val="00BE207C"/>
    <w:rPr>
      <w:rFonts w:ascii="Times New Roman" w:hAnsi="Times New Roman" w:cs="HelveticaNeue-Medium"/>
      <w:color w:val="auto"/>
      <w:sz w:val="20"/>
      <w:szCs w:val="20"/>
    </w:rPr>
  </w:style>
  <w:style w:type="character" w:customStyle="1" w:styleId="BodyItalics">
    <w:name w:val="Body Italics"/>
    <w:uiPriority w:val="99"/>
    <w:rsid w:val="001003F8"/>
    <w:rPr>
      <w:rFonts w:ascii="HelveticaNeue-LightItalic" w:hAnsi="HelveticaNeue-LightItalic" w:cs="HelveticaNeue-LightItalic"/>
      <w:i/>
      <w:iCs/>
      <w:sz w:val="20"/>
      <w:szCs w:val="20"/>
    </w:rPr>
  </w:style>
  <w:style w:type="paragraph" w:customStyle="1" w:styleId="H3-subhead">
    <w:name w:val="H3 - sub head"/>
    <w:basedOn w:val="H2-Heading"/>
    <w:uiPriority w:val="99"/>
    <w:rsid w:val="001003F8"/>
    <w:pPr>
      <w:spacing w:after="170" w:line="280" w:lineRule="atLeast"/>
    </w:pPr>
    <w:rPr>
      <w:sz w:val="24"/>
      <w:szCs w:val="24"/>
    </w:rPr>
  </w:style>
  <w:style w:type="paragraph" w:customStyle="1" w:styleId="bulletpoints">
    <w:name w:val="bullet points"/>
    <w:basedOn w:val="Body"/>
    <w:uiPriority w:val="99"/>
    <w:rsid w:val="001003F8"/>
    <w:pPr>
      <w:tabs>
        <w:tab w:val="left" w:pos="860"/>
      </w:tabs>
      <w:ind w:left="300"/>
    </w:pPr>
  </w:style>
  <w:style w:type="paragraph" w:customStyle="1" w:styleId="H1-newsection">
    <w:name w:val="H1 - new section"/>
    <w:basedOn w:val="Body"/>
    <w:uiPriority w:val="99"/>
    <w:rsid w:val="00BE207C"/>
    <w:pPr>
      <w:spacing w:after="340" w:line="640" w:lineRule="atLeast"/>
    </w:pPr>
    <w:rPr>
      <w:rFonts w:cs="Volkswagen-Medium"/>
      <w:sz w:val="60"/>
      <w:szCs w:val="60"/>
    </w:rPr>
  </w:style>
  <w:style w:type="paragraph" w:customStyle="1" w:styleId="Quotes">
    <w:name w:val="Quotes"/>
    <w:basedOn w:val="Body"/>
    <w:uiPriority w:val="99"/>
    <w:rsid w:val="001003F8"/>
    <w:pPr>
      <w:ind w:left="320" w:right="227"/>
    </w:pPr>
    <w:rPr>
      <w:rFonts w:ascii="HelveticaNeue-Italic" w:hAnsi="HelveticaNeue-Italic" w:cs="HelveticaNeue-Italic"/>
      <w:i/>
      <w:iCs/>
    </w:rPr>
  </w:style>
  <w:style w:type="paragraph" w:customStyle="1" w:styleId="bodyindent">
    <w:name w:val="body indent"/>
    <w:basedOn w:val="Body"/>
    <w:uiPriority w:val="99"/>
    <w:rsid w:val="001003F8"/>
    <w:pPr>
      <w:ind w:left="320"/>
    </w:pPr>
  </w:style>
  <w:style w:type="paragraph" w:customStyle="1" w:styleId="referencesbody">
    <w:name w:val="references body"/>
    <w:basedOn w:val="Body"/>
    <w:uiPriority w:val="99"/>
    <w:rsid w:val="001003F8"/>
    <w:pPr>
      <w:spacing w:line="210" w:lineRule="atLeast"/>
    </w:pPr>
    <w:rPr>
      <w:sz w:val="16"/>
      <w:szCs w:val="16"/>
    </w:rPr>
  </w:style>
  <w:style w:type="character" w:customStyle="1" w:styleId="referencesItalics">
    <w:name w:val="references Italics"/>
    <w:uiPriority w:val="99"/>
    <w:rsid w:val="001003F8"/>
    <w:rPr>
      <w:rFonts w:ascii="HelveticaNeue-LightItalic" w:hAnsi="HelveticaNeue-LightItalic" w:cs="HelveticaNeue-LightItalic"/>
      <w:i/>
      <w:iCs/>
      <w:sz w:val="16"/>
      <w:szCs w:val="16"/>
    </w:rPr>
  </w:style>
  <w:style w:type="paragraph" w:customStyle="1" w:styleId="BasicParagraph">
    <w:name w:val="[Basic Paragraph]"/>
    <w:basedOn w:val="Normal"/>
    <w:uiPriority w:val="99"/>
    <w:rsid w:val="001003F8"/>
    <w:pPr>
      <w:widowControl w:val="0"/>
      <w:autoSpaceDE w:val="0"/>
      <w:autoSpaceDN w:val="0"/>
      <w:adjustRightInd w:val="0"/>
      <w:spacing w:line="288" w:lineRule="auto"/>
      <w:textAlignment w:val="center"/>
    </w:pPr>
    <w:rPr>
      <w:rFonts w:ascii="Times New Roman" w:hAnsi="Times New Roman" w:cs="MinionPro-Regular"/>
      <w:color w:val="000000"/>
      <w:lang w:val="en-GB"/>
    </w:rPr>
  </w:style>
  <w:style w:type="paragraph" w:customStyle="1" w:styleId="NoParagraphStyle">
    <w:name w:val="[No Paragraph Style]"/>
    <w:rsid w:val="001003F8"/>
    <w:pPr>
      <w:widowControl w:val="0"/>
      <w:autoSpaceDE w:val="0"/>
      <w:autoSpaceDN w:val="0"/>
      <w:adjustRightInd w:val="0"/>
      <w:spacing w:line="288" w:lineRule="auto"/>
      <w:textAlignment w:val="center"/>
    </w:pPr>
    <w:rPr>
      <w:rFonts w:ascii="Times New Roman" w:hAnsi="Times New Roman" w:cs="MinionPro-Regular"/>
      <w:color w:val="000000"/>
      <w:lang w:val="en-GB"/>
    </w:rPr>
  </w:style>
  <w:style w:type="paragraph" w:styleId="ListParagraph">
    <w:name w:val="List Paragraph"/>
    <w:basedOn w:val="Normal"/>
    <w:rsid w:val="00870A2C"/>
    <w:pPr>
      <w:ind w:left="720"/>
      <w:contextualSpacing/>
    </w:pPr>
  </w:style>
  <w:style w:type="paragraph" w:styleId="FootnoteText">
    <w:name w:val="footnote text"/>
    <w:basedOn w:val="Normal"/>
    <w:link w:val="FootnoteTextChar"/>
    <w:rsid w:val="00D523DA"/>
  </w:style>
  <w:style w:type="character" w:customStyle="1" w:styleId="FootnoteTextChar">
    <w:name w:val="Footnote Text Char"/>
    <w:basedOn w:val="DefaultParagraphFont"/>
    <w:link w:val="FootnoteText"/>
    <w:rsid w:val="00D523DA"/>
  </w:style>
  <w:style w:type="character" w:styleId="FootnoteReference">
    <w:name w:val="footnote reference"/>
    <w:basedOn w:val="DefaultParagraphFont"/>
    <w:rsid w:val="00D523DA"/>
    <w:rPr>
      <w:vertAlign w:val="superscript"/>
    </w:rPr>
  </w:style>
  <w:style w:type="paragraph" w:styleId="Header">
    <w:name w:val="header"/>
    <w:basedOn w:val="Normal"/>
    <w:link w:val="HeaderChar"/>
    <w:uiPriority w:val="99"/>
    <w:rsid w:val="00D523DA"/>
    <w:pPr>
      <w:tabs>
        <w:tab w:val="center" w:pos="4320"/>
        <w:tab w:val="right" w:pos="8640"/>
      </w:tabs>
    </w:pPr>
  </w:style>
  <w:style w:type="character" w:customStyle="1" w:styleId="HeaderChar">
    <w:name w:val="Header Char"/>
    <w:basedOn w:val="DefaultParagraphFont"/>
    <w:link w:val="Header"/>
    <w:uiPriority w:val="99"/>
    <w:rsid w:val="00D523DA"/>
  </w:style>
  <w:style w:type="paragraph" w:styleId="Footer">
    <w:name w:val="footer"/>
    <w:basedOn w:val="Normal"/>
    <w:link w:val="FooterChar"/>
    <w:rsid w:val="00D523DA"/>
    <w:pPr>
      <w:tabs>
        <w:tab w:val="center" w:pos="4320"/>
        <w:tab w:val="right" w:pos="8640"/>
      </w:tabs>
    </w:pPr>
  </w:style>
  <w:style w:type="character" w:customStyle="1" w:styleId="FooterChar">
    <w:name w:val="Footer Char"/>
    <w:basedOn w:val="DefaultParagraphFont"/>
    <w:link w:val="Footer"/>
    <w:rsid w:val="00D523DA"/>
  </w:style>
  <w:style w:type="paragraph" w:styleId="NoSpacing">
    <w:name w:val="No Spacing"/>
    <w:link w:val="NoSpacingChar"/>
    <w:qFormat/>
    <w:rsid w:val="00D523DA"/>
    <w:rPr>
      <w:rFonts w:ascii="PMingLiU" w:eastAsiaTheme="minorEastAsia" w:hAnsi="PMingLiU"/>
      <w:sz w:val="22"/>
      <w:szCs w:val="22"/>
    </w:rPr>
  </w:style>
  <w:style w:type="character" w:customStyle="1" w:styleId="NoSpacingChar">
    <w:name w:val="No Spacing Char"/>
    <w:basedOn w:val="DefaultParagraphFont"/>
    <w:link w:val="NoSpacing"/>
    <w:rsid w:val="00D523DA"/>
    <w:rPr>
      <w:rFonts w:ascii="PMingLiU" w:eastAsiaTheme="minorEastAsia"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13875</Words>
  <Characters>79090</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fauvdesign</Company>
  <LinksUpToDate>false</LinksUpToDate>
  <CharactersWithSpaces>92780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Ellingworth</dc:creator>
  <cp:keywords/>
  <cp:lastModifiedBy>Joanne Ellingworth</cp:lastModifiedBy>
  <cp:revision>2</cp:revision>
  <cp:lastPrinted>2012-12-04T03:18:00Z</cp:lastPrinted>
  <dcterms:created xsi:type="dcterms:W3CDTF">2017-08-31T02:09:00Z</dcterms:created>
  <dcterms:modified xsi:type="dcterms:W3CDTF">2017-08-31T02:09:00Z</dcterms:modified>
</cp:coreProperties>
</file>