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1BC5" w14:textId="77777777" w:rsidR="00D91BF7" w:rsidRDefault="00D91BF7" w:rsidP="00D91BF7">
      <w:pPr>
        <w:rPr>
          <w:rFonts w:ascii="Helvetica Neue" w:hAnsi="Helvetica Neue"/>
          <w:b/>
          <w:sz w:val="50"/>
          <w:szCs w:val="50"/>
        </w:rPr>
      </w:pPr>
      <w:r>
        <w:rPr>
          <w:rFonts w:ascii="Helvetica Neue" w:hAnsi="Helvetica Neue"/>
          <w:b/>
          <w:noProof/>
          <w:sz w:val="50"/>
          <w:szCs w:val="50"/>
          <w:lang w:val="en-US"/>
        </w:rPr>
        <w:drawing>
          <wp:inline distT="0" distB="0" distL="0" distR="0" wp14:anchorId="4EA0694D" wp14:editId="7AF4801E">
            <wp:extent cx="2451100" cy="7747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774700"/>
                    </a:xfrm>
                    <a:prstGeom prst="rect">
                      <a:avLst/>
                    </a:prstGeom>
                    <a:noFill/>
                    <a:ln>
                      <a:noFill/>
                    </a:ln>
                  </pic:spPr>
                </pic:pic>
              </a:graphicData>
            </a:graphic>
          </wp:inline>
        </w:drawing>
      </w:r>
    </w:p>
    <w:p w14:paraId="68F316CD" w14:textId="77777777" w:rsidR="00D91BF7" w:rsidRDefault="00D91BF7" w:rsidP="00D91BF7">
      <w:pPr>
        <w:rPr>
          <w:rFonts w:ascii="Helvetica Neue" w:hAnsi="Helvetica Neue"/>
          <w:b/>
          <w:sz w:val="50"/>
          <w:szCs w:val="50"/>
        </w:rPr>
      </w:pPr>
    </w:p>
    <w:p w14:paraId="7E77A275" w14:textId="5A2E7D3C" w:rsidR="00D91BF7" w:rsidRPr="00825425" w:rsidRDefault="00913AB2" w:rsidP="00D91BF7">
      <w:pPr>
        <w:rPr>
          <w:rFonts w:ascii="Helvetica Neue" w:hAnsi="Helvetica Neue"/>
          <w:b/>
          <w:color w:val="2C3035"/>
        </w:rPr>
      </w:pPr>
      <w:r w:rsidRPr="00825425">
        <w:rPr>
          <w:rFonts w:ascii="Helvetica Neue" w:hAnsi="Helvetica Neue"/>
          <w:b/>
          <w:color w:val="2C3035"/>
        </w:rPr>
        <w:t>Fact Sheet 1</w:t>
      </w:r>
    </w:p>
    <w:p w14:paraId="57545FB9" w14:textId="7E93E5EE" w:rsidR="00913AB2" w:rsidRPr="00825425" w:rsidRDefault="00913AB2" w:rsidP="00913AB2">
      <w:pPr>
        <w:pStyle w:val="BasicParagraph"/>
        <w:rPr>
          <w:rFonts w:ascii="HelveticaNeue-Bold" w:hAnsi="HelveticaNeue-Bold" w:cs="HelveticaNeue-Bold"/>
          <w:b/>
          <w:bCs/>
          <w:color w:val="2C3035"/>
          <w:sz w:val="40"/>
          <w:szCs w:val="40"/>
        </w:rPr>
      </w:pPr>
      <w:r w:rsidRPr="00825425">
        <w:rPr>
          <w:rFonts w:ascii="HelveticaNeue-Bold" w:hAnsi="HelveticaNeue-Bold" w:cs="HelveticaNeue-Bold"/>
          <w:b/>
          <w:bCs/>
          <w:color w:val="2C3035"/>
          <w:sz w:val="40"/>
          <w:szCs w:val="40"/>
        </w:rPr>
        <w:t>What is inclusive education?</w:t>
      </w:r>
    </w:p>
    <w:p w14:paraId="52C85163" w14:textId="69E72CC3" w:rsidR="00913AB2" w:rsidRDefault="00913AB2" w:rsidP="00913AB2">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Pr>
          <w:rFonts w:ascii="HelveticaNeue-Light" w:hAnsi="HelveticaNeue-Light" w:cs="HelveticaNeue-Light"/>
          <w:color w:val="3E444F"/>
          <w:sz w:val="21"/>
          <w:szCs w:val="21"/>
          <w:lang w:val="en-GB"/>
        </w:rPr>
        <w:t>_____</w:t>
      </w:r>
    </w:p>
    <w:p w14:paraId="5D6A5193" w14:textId="0C2E7AA0" w:rsidR="00913AB2" w:rsidRDefault="00913AB2" w:rsidP="00913AB2">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sidRPr="00913AB2">
        <w:rPr>
          <w:rFonts w:ascii="HelveticaNeue-Light" w:hAnsi="HelveticaNeue-Light" w:cs="HelveticaNeue-Light"/>
          <w:color w:val="3E444F"/>
          <w:sz w:val="21"/>
          <w:szCs w:val="21"/>
          <w:lang w:val="en-GB"/>
        </w:rPr>
        <w:t>Inclusive education is about everyone lea</w:t>
      </w:r>
      <w:bookmarkStart w:id="0" w:name="_GoBack"/>
      <w:bookmarkEnd w:id="0"/>
      <w:r w:rsidRPr="00913AB2">
        <w:rPr>
          <w:rFonts w:ascii="HelveticaNeue-Light" w:hAnsi="HelveticaNeue-Light" w:cs="HelveticaNeue-Light"/>
          <w:color w:val="3E444F"/>
          <w:sz w:val="21"/>
          <w:szCs w:val="21"/>
          <w:lang w:val="en-GB"/>
        </w:rPr>
        <w:t xml:space="preserve">rning, growing and flourishing – </w:t>
      </w:r>
      <w:r w:rsidRPr="00913AB2">
        <w:rPr>
          <w:rFonts w:ascii="HelveticaNeue-Light" w:hAnsi="HelveticaNeue-Light" w:cs="HelveticaNeue-Light"/>
          <w:color w:val="0E7C32"/>
          <w:sz w:val="21"/>
          <w:szCs w:val="21"/>
          <w:lang w:val="en-GB"/>
        </w:rPr>
        <w:t>together</w:t>
      </w:r>
      <w:r>
        <w:rPr>
          <w:rFonts w:ascii="HelveticaNeue-Light" w:hAnsi="HelveticaNeue-Light" w:cs="HelveticaNeue-Light"/>
          <w:color w:val="3E444F"/>
          <w:sz w:val="21"/>
          <w:szCs w:val="21"/>
          <w:lang w:val="en-GB"/>
        </w:rPr>
        <w:t xml:space="preserve"> – in all our diversity. </w:t>
      </w:r>
      <w:r w:rsidRPr="00913AB2">
        <w:rPr>
          <w:rFonts w:ascii="HelveticaNeue-Light" w:hAnsi="HelveticaNeue-Light" w:cs="HelveticaNeue-Light"/>
          <w:color w:val="3E444F"/>
          <w:sz w:val="21"/>
          <w:szCs w:val="21"/>
          <w:lang w:val="en-GB"/>
        </w:rPr>
        <w:t xml:space="preserve">Inclusive education recognises </w:t>
      </w:r>
      <w:r w:rsidRPr="00913AB2">
        <w:rPr>
          <w:rFonts w:ascii="HelveticaNeue-Light" w:hAnsi="HelveticaNeue-Light" w:cs="HelveticaNeue-Light"/>
          <w:color w:val="0E7C32"/>
          <w:sz w:val="21"/>
          <w:szCs w:val="21"/>
          <w:lang w:val="en-GB"/>
        </w:rPr>
        <w:t>the right of every child and young person</w:t>
      </w:r>
      <w:r w:rsidRPr="00913AB2">
        <w:rPr>
          <w:rFonts w:ascii="HelveticaNeue-Light" w:hAnsi="HelveticaNeue-Light" w:cs="HelveticaNeue-Light"/>
          <w:color w:val="3E444F"/>
          <w:sz w:val="21"/>
          <w:szCs w:val="21"/>
          <w:lang w:val="en-GB"/>
        </w:rPr>
        <w:t xml:space="preserve"> – without exception – to be included </w:t>
      </w:r>
      <w:r>
        <w:rPr>
          <w:rFonts w:ascii="HelveticaNeue-Light" w:hAnsi="HelveticaNeue-Light" w:cs="HelveticaNeue-Light"/>
          <w:color w:val="3E444F"/>
          <w:sz w:val="21"/>
          <w:szCs w:val="21"/>
          <w:lang w:val="en-GB"/>
        </w:rPr>
        <w:t xml:space="preserve">in general education settings. </w:t>
      </w:r>
      <w:r w:rsidRPr="00913AB2">
        <w:rPr>
          <w:rFonts w:ascii="HelveticaNeue-Light" w:hAnsi="HelveticaNeue-Light" w:cs="HelveticaNeue-Light"/>
          <w:color w:val="3E444F"/>
          <w:sz w:val="21"/>
          <w:szCs w:val="21"/>
          <w:lang w:val="en-GB"/>
        </w:rPr>
        <w:t>It inv</w:t>
      </w:r>
      <w:r>
        <w:rPr>
          <w:rFonts w:ascii="HelveticaNeue-Light" w:hAnsi="HelveticaNeue-Light" w:cs="HelveticaNeue-Light"/>
          <w:color w:val="3E444F"/>
          <w:sz w:val="21"/>
          <w:szCs w:val="21"/>
          <w:lang w:val="en-GB"/>
        </w:rPr>
        <w:t xml:space="preserve">olves adapting the environment </w:t>
      </w:r>
      <w:r w:rsidRPr="00913AB2">
        <w:rPr>
          <w:rFonts w:ascii="HelveticaNeue-Light" w:hAnsi="HelveticaNeue-Light" w:cs="HelveticaNeue-Light"/>
          <w:color w:val="3E444F"/>
          <w:sz w:val="21"/>
          <w:szCs w:val="21"/>
          <w:lang w:val="en-GB"/>
        </w:rPr>
        <w:t>and teaching approaches to ensure genuine</w:t>
      </w:r>
      <w:r>
        <w:rPr>
          <w:rFonts w:ascii="HelveticaNeue-Light" w:hAnsi="HelveticaNeue-Light" w:cs="HelveticaNeue-Light"/>
          <w:color w:val="3E444F"/>
          <w:sz w:val="21"/>
          <w:szCs w:val="21"/>
          <w:lang w:val="en-GB"/>
        </w:rPr>
        <w:t xml:space="preserve"> and valued full participation </w:t>
      </w:r>
      <w:r w:rsidRPr="00913AB2">
        <w:rPr>
          <w:rFonts w:ascii="HelveticaNeue-Light" w:hAnsi="HelveticaNeue-Light" w:cs="HelveticaNeue-Light"/>
          <w:color w:val="3E444F"/>
          <w:sz w:val="21"/>
          <w:szCs w:val="21"/>
          <w:lang w:val="en-GB"/>
        </w:rPr>
        <w:t xml:space="preserve">of </w:t>
      </w:r>
      <w:r>
        <w:rPr>
          <w:rFonts w:ascii="HelveticaNeue-Light" w:hAnsi="HelveticaNeue-Light" w:cs="HelveticaNeue-Light"/>
          <w:color w:val="3E444F"/>
          <w:sz w:val="21"/>
          <w:szCs w:val="21"/>
          <w:lang w:val="en-GB"/>
        </w:rPr>
        <w:t xml:space="preserve">all children and young people. </w:t>
      </w:r>
      <w:r w:rsidRPr="00913AB2">
        <w:rPr>
          <w:rFonts w:ascii="HelveticaNeue-Light" w:hAnsi="HelveticaNeue-Light" w:cs="HelveticaNeue-Light"/>
          <w:color w:val="3E444F"/>
          <w:sz w:val="21"/>
          <w:szCs w:val="21"/>
          <w:lang w:val="en-GB"/>
        </w:rPr>
        <w:t xml:space="preserve">It embraces human diversity and welcomes all as </w:t>
      </w:r>
      <w:r w:rsidRPr="00913AB2">
        <w:rPr>
          <w:rFonts w:ascii="HelveticaNeue-Light" w:hAnsi="HelveticaNeue-Light" w:cs="HelveticaNeue-Light"/>
          <w:color w:val="0E7C32"/>
          <w:sz w:val="21"/>
          <w:szCs w:val="21"/>
          <w:lang w:val="en-GB"/>
        </w:rPr>
        <w:t>equal</w:t>
      </w:r>
      <w:r w:rsidRPr="00913AB2">
        <w:rPr>
          <w:rFonts w:ascii="HelveticaNeue-Light" w:hAnsi="HelveticaNeue-Light" w:cs="HelveticaNeue-Light"/>
          <w:color w:val="3E444F"/>
          <w:sz w:val="21"/>
          <w:szCs w:val="21"/>
          <w:lang w:val="en-GB"/>
        </w:rPr>
        <w:t xml:space="preserve"> members of an educational community.</w:t>
      </w:r>
    </w:p>
    <w:p w14:paraId="64AD20F6" w14:textId="60D65B53" w:rsidR="00913AB2" w:rsidRPr="00913AB2" w:rsidRDefault="00913AB2" w:rsidP="00913AB2">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Pr>
          <w:rFonts w:ascii="HelveticaNeue-Light" w:hAnsi="HelveticaNeue-Light" w:cs="HelveticaNeue-Light"/>
          <w:color w:val="3E444F"/>
          <w:sz w:val="21"/>
          <w:szCs w:val="21"/>
          <w:lang w:val="en-GB"/>
        </w:rPr>
        <w:t>_____</w:t>
      </w:r>
    </w:p>
    <w:p w14:paraId="672CE679" w14:textId="4F896A8E" w:rsidR="00913AB2" w:rsidRPr="00913AB2" w:rsidRDefault="00913AB2" w:rsidP="00913AB2">
      <w:pPr>
        <w:widowControl w:val="0"/>
        <w:suppressAutoHyphens/>
        <w:autoSpaceDE w:val="0"/>
        <w:autoSpaceDN w:val="0"/>
        <w:adjustRightInd w:val="0"/>
        <w:spacing w:after="142" w:line="265" w:lineRule="atLeast"/>
        <w:textAlignment w:val="center"/>
        <w:rPr>
          <w:rFonts w:ascii="HelveticaNeue" w:hAnsi="HelveticaNeue" w:cs="HelveticaNeue"/>
          <w:color w:val="3E444F"/>
          <w:sz w:val="23"/>
          <w:szCs w:val="23"/>
          <w:lang w:val="en-GB"/>
        </w:rPr>
      </w:pPr>
      <w:r w:rsidRPr="00913AB2">
        <w:rPr>
          <w:rFonts w:ascii="HelveticaNeue" w:hAnsi="HelveticaNeue" w:cs="HelveticaNeue"/>
          <w:color w:val="3E444F"/>
          <w:sz w:val="23"/>
          <w:szCs w:val="23"/>
          <w:lang w:val="en-GB"/>
        </w:rPr>
        <w:t xml:space="preserve">All children and young people in Australia have the right to an </w:t>
      </w:r>
      <w:r>
        <w:rPr>
          <w:rFonts w:ascii="HelveticaNeue-Bold" w:hAnsi="HelveticaNeue-Bold" w:cs="HelveticaNeue-Bold"/>
          <w:b/>
          <w:bCs/>
          <w:color w:val="D2641B"/>
          <w:sz w:val="23"/>
          <w:szCs w:val="23"/>
          <w:lang w:val="en-GB"/>
        </w:rPr>
        <w:t xml:space="preserve">inclusive </w:t>
      </w:r>
      <w:r w:rsidRPr="00913AB2">
        <w:rPr>
          <w:rFonts w:ascii="HelveticaNeue-Bold" w:hAnsi="HelveticaNeue-Bold" w:cs="HelveticaNeue-Bold"/>
          <w:b/>
          <w:bCs/>
          <w:color w:val="D2641B"/>
          <w:sz w:val="23"/>
          <w:szCs w:val="23"/>
          <w:lang w:val="en-GB"/>
        </w:rPr>
        <w:t>education</w:t>
      </w:r>
      <w:r w:rsidRPr="00913AB2">
        <w:rPr>
          <w:rFonts w:ascii="HelveticaNeue" w:hAnsi="HelveticaNeue" w:cs="HelveticaNeue"/>
          <w:color w:val="3E444F"/>
          <w:sz w:val="23"/>
          <w:szCs w:val="23"/>
          <w:lang w:val="en-GB"/>
        </w:rPr>
        <w:t xml:space="preserve">, but a lack </w:t>
      </w:r>
      <w:r w:rsidRPr="00913AB2">
        <w:rPr>
          <w:rFonts w:ascii="HelveticaNeue" w:hAnsi="HelveticaNeue" w:cs="HelveticaNeue"/>
          <w:color w:val="3E444F"/>
          <w:sz w:val="23"/>
          <w:szCs w:val="23"/>
          <w:lang w:val="en-GB"/>
        </w:rPr>
        <w:br/>
        <w:t>of understanding of what this means, combined with frequent misuse of the term, can stop this becoming a reality.</w:t>
      </w:r>
    </w:p>
    <w:p w14:paraId="07582F04" w14:textId="77777777" w:rsidR="00913AB2" w:rsidRPr="00913AB2" w:rsidRDefault="00913AB2" w:rsidP="00AC68D9">
      <w:pPr>
        <w:widowControl w:val="0"/>
        <w:tabs>
          <w:tab w:val="left" w:pos="227"/>
        </w:tabs>
        <w:suppressAutoHyphens/>
        <w:autoSpaceDE w:val="0"/>
        <w:autoSpaceDN w:val="0"/>
        <w:adjustRightInd w:val="0"/>
        <w:spacing w:before="240" w:after="113" w:line="280" w:lineRule="atLeast"/>
        <w:textAlignment w:val="center"/>
        <w:rPr>
          <w:rFonts w:ascii="HelveticaNeue-Medium" w:hAnsi="HelveticaNeue-Medium" w:cs="HelveticaNeue-Medium"/>
          <w:color w:val="D2641B"/>
          <w:sz w:val="22"/>
          <w:szCs w:val="22"/>
          <w:lang w:val="en-GB"/>
        </w:rPr>
      </w:pPr>
      <w:r w:rsidRPr="00913AB2">
        <w:rPr>
          <w:rFonts w:ascii="HelveticaNeue-Medium" w:hAnsi="HelveticaNeue-Medium" w:cs="HelveticaNeue-Medium"/>
          <w:color w:val="D2641B"/>
          <w:sz w:val="22"/>
          <w:szCs w:val="22"/>
          <w:lang w:val="en-GB"/>
        </w:rPr>
        <w:t>Inclusive education:</w:t>
      </w:r>
    </w:p>
    <w:p w14:paraId="5D106CAA" w14:textId="65C9BA80" w:rsidR="00913AB2" w:rsidRPr="00913AB2" w:rsidRDefault="00913AB2" w:rsidP="00913AB2">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sidRPr="00913AB2">
        <w:rPr>
          <w:rFonts w:ascii="HelveticaNeue-Light" w:hAnsi="HelveticaNeue-Light" w:cs="HelveticaNeue-Light"/>
          <w:color w:val="D2641B"/>
          <w:sz w:val="19"/>
          <w:szCs w:val="19"/>
          <w:lang w:val="en-GB"/>
        </w:rPr>
        <w:tab/>
      </w:r>
      <w:proofErr w:type="gramStart"/>
      <w:r w:rsidRPr="00913AB2">
        <w:rPr>
          <w:rFonts w:ascii="HelveticaNeue-Light" w:hAnsi="HelveticaNeue-Light" w:cs="HelveticaNeue-Light"/>
          <w:color w:val="000000"/>
          <w:sz w:val="19"/>
          <w:szCs w:val="19"/>
          <w:lang w:val="en-GB"/>
        </w:rPr>
        <w:t>values</w:t>
      </w:r>
      <w:proofErr w:type="gramEnd"/>
      <w:r w:rsidRPr="00913AB2">
        <w:rPr>
          <w:rFonts w:ascii="HelveticaNeue-Light" w:hAnsi="HelveticaNeue-Light" w:cs="HelveticaNeue-Light"/>
          <w:color w:val="000000"/>
          <w:sz w:val="19"/>
          <w:szCs w:val="19"/>
          <w:lang w:val="en-GB"/>
        </w:rPr>
        <w:t xml:space="preserve"> and supports the full participation of all children together within mainstream educational settings</w:t>
      </w:r>
    </w:p>
    <w:p w14:paraId="5A25A925" w14:textId="49E4BD76" w:rsidR="00913AB2" w:rsidRPr="00913AB2" w:rsidRDefault="00913AB2" w:rsidP="00913AB2">
      <w:pPr>
        <w:widowControl w:val="0"/>
        <w:tabs>
          <w:tab w:val="left" w:pos="227"/>
        </w:tabs>
        <w:suppressAutoHyphens/>
        <w:autoSpaceDE w:val="0"/>
        <w:autoSpaceDN w:val="0"/>
        <w:adjustRightInd w:val="0"/>
        <w:spacing w:after="71" w:line="265" w:lineRule="atLeast"/>
        <w:ind w:left="220" w:hanging="220"/>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creates</w:t>
      </w:r>
      <w:proofErr w:type="gramEnd"/>
      <w:r w:rsidRPr="00913AB2">
        <w:rPr>
          <w:rFonts w:ascii="HelveticaNeue-Light" w:hAnsi="HelveticaNeue-Light" w:cs="HelveticaNeue-Light"/>
          <w:color w:val="000000"/>
          <w:sz w:val="19"/>
          <w:szCs w:val="19"/>
          <w:lang w:val="en-GB"/>
        </w:rPr>
        <w:t xml:space="preserve"> a situation where</w:t>
      </w:r>
      <w:r>
        <w:rPr>
          <w:rFonts w:ascii="HelveticaNeue-Light" w:hAnsi="HelveticaNeue-Light" w:cs="HelveticaNeue-Light"/>
          <w:color w:val="000000"/>
          <w:sz w:val="19"/>
          <w:szCs w:val="19"/>
          <w:lang w:val="en-GB"/>
        </w:rPr>
        <w:t xml:space="preserve"> all children and young people </w:t>
      </w:r>
      <w:r w:rsidRPr="00913AB2">
        <w:rPr>
          <w:rFonts w:ascii="HelveticaNeue-Light" w:hAnsi="HelveticaNeue-Light" w:cs="HelveticaNeue-Light"/>
          <w:color w:val="000000"/>
          <w:sz w:val="19"/>
          <w:szCs w:val="19"/>
          <w:lang w:val="en-GB"/>
        </w:rPr>
        <w:t>can be valued, experience a sense of belonging and where they are encouraged to reach the</w:t>
      </w:r>
      <w:r>
        <w:rPr>
          <w:rFonts w:ascii="HelveticaNeue-Light" w:hAnsi="HelveticaNeue-Light" w:cs="HelveticaNeue-Light"/>
          <w:color w:val="000000"/>
          <w:sz w:val="19"/>
          <w:szCs w:val="19"/>
          <w:lang w:val="en-GB"/>
        </w:rPr>
        <w:t xml:space="preserve">ir full potential in all areas </w:t>
      </w:r>
      <w:r w:rsidRPr="00913AB2">
        <w:rPr>
          <w:rFonts w:ascii="HelveticaNeue-Light" w:hAnsi="HelveticaNeue-Light" w:cs="HelveticaNeue-Light"/>
          <w:color w:val="000000"/>
          <w:sz w:val="19"/>
          <w:szCs w:val="19"/>
          <w:lang w:val="en-GB"/>
        </w:rPr>
        <w:t>of development</w:t>
      </w:r>
    </w:p>
    <w:p w14:paraId="71D6E627" w14:textId="6767FDB4" w:rsidR="00913AB2" w:rsidRPr="00913AB2" w:rsidRDefault="00913AB2" w:rsidP="00913AB2">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is</w:t>
      </w:r>
      <w:proofErr w:type="gramEnd"/>
      <w:r w:rsidRPr="00913AB2">
        <w:rPr>
          <w:rFonts w:ascii="HelveticaNeue-Light" w:hAnsi="HelveticaNeue-Light" w:cs="HelveticaNeue-Light"/>
          <w:color w:val="000000"/>
          <w:sz w:val="19"/>
          <w:szCs w:val="19"/>
          <w:lang w:val="en-GB"/>
        </w:rPr>
        <w:t xml:space="preserve"> free from discriminatory beliefs, attitudes and practices</w:t>
      </w:r>
    </w:p>
    <w:p w14:paraId="5C484DB8" w14:textId="32F201CD" w:rsidR="00913AB2" w:rsidRPr="00913AB2" w:rsidRDefault="00913AB2" w:rsidP="00913AB2">
      <w:pPr>
        <w:widowControl w:val="0"/>
        <w:tabs>
          <w:tab w:val="left" w:pos="227"/>
        </w:tabs>
        <w:suppressAutoHyphens/>
        <w:autoSpaceDE w:val="0"/>
        <w:autoSpaceDN w:val="0"/>
        <w:adjustRightInd w:val="0"/>
        <w:spacing w:after="71" w:line="265" w:lineRule="atLeast"/>
        <w:ind w:left="220" w:hanging="220"/>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welcomes</w:t>
      </w:r>
      <w:proofErr w:type="gramEnd"/>
      <w:r w:rsidRPr="00913AB2">
        <w:rPr>
          <w:rFonts w:ascii="HelveticaNeue-Light" w:hAnsi="HelveticaNeue-Light" w:cs="HelveticaNeue-Light"/>
          <w:color w:val="000000"/>
          <w:sz w:val="19"/>
          <w:szCs w:val="19"/>
          <w:lang w:val="en-GB"/>
        </w:rPr>
        <w:t xml:space="preserve"> and values diver</w:t>
      </w:r>
      <w:r>
        <w:rPr>
          <w:rFonts w:ascii="HelveticaNeue-Light" w:hAnsi="HelveticaNeue-Light" w:cs="HelveticaNeue-Light"/>
          <w:color w:val="000000"/>
          <w:sz w:val="19"/>
          <w:szCs w:val="19"/>
          <w:lang w:val="en-GB"/>
        </w:rPr>
        <w:t xml:space="preserve">sity as a resource rather than </w:t>
      </w:r>
      <w:r w:rsidRPr="00913AB2">
        <w:rPr>
          <w:rFonts w:ascii="HelveticaNeue-Light" w:hAnsi="HelveticaNeue-Light" w:cs="HelveticaNeue-Light"/>
          <w:color w:val="000000"/>
          <w:sz w:val="19"/>
          <w:szCs w:val="19"/>
          <w:lang w:val="en-GB"/>
        </w:rPr>
        <w:t>a problem, and recogn</w:t>
      </w:r>
      <w:r>
        <w:rPr>
          <w:rFonts w:ascii="HelveticaNeue-Light" w:hAnsi="HelveticaNeue-Light" w:cs="HelveticaNeue-Light"/>
          <w:color w:val="000000"/>
          <w:sz w:val="19"/>
          <w:szCs w:val="19"/>
          <w:lang w:val="en-GB"/>
        </w:rPr>
        <w:t xml:space="preserve">ises impairment as one of many </w:t>
      </w:r>
      <w:r w:rsidRPr="00913AB2">
        <w:rPr>
          <w:rFonts w:ascii="HelveticaNeue-Light" w:hAnsi="HelveticaNeue-Light" w:cs="HelveticaNeue-Light"/>
          <w:color w:val="000000"/>
          <w:sz w:val="19"/>
          <w:szCs w:val="19"/>
          <w:lang w:val="en-GB"/>
        </w:rPr>
        <w:t>forms of human diversity</w:t>
      </w:r>
    </w:p>
    <w:p w14:paraId="5CDA66E1" w14:textId="30E2BEC8" w:rsidR="00913AB2" w:rsidRPr="00913AB2" w:rsidRDefault="00913AB2" w:rsidP="00913AB2">
      <w:pPr>
        <w:widowControl w:val="0"/>
        <w:tabs>
          <w:tab w:val="left" w:pos="227"/>
        </w:tabs>
        <w:suppressAutoHyphens/>
        <w:autoSpaceDE w:val="0"/>
        <w:autoSpaceDN w:val="0"/>
        <w:adjustRightInd w:val="0"/>
        <w:spacing w:after="71" w:line="265" w:lineRule="atLeast"/>
        <w:ind w:left="220" w:hanging="220"/>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requires</w:t>
      </w:r>
      <w:proofErr w:type="gramEnd"/>
      <w:r w:rsidRPr="00913AB2">
        <w:rPr>
          <w:rFonts w:ascii="HelveticaNeue-Light" w:hAnsi="HelveticaNeue-Light" w:cs="HelveticaNeue-Light"/>
          <w:color w:val="000000"/>
          <w:sz w:val="19"/>
          <w:szCs w:val="19"/>
          <w:lang w:val="en-GB"/>
        </w:rPr>
        <w:t xml:space="preserve"> the transfor</w:t>
      </w:r>
      <w:r>
        <w:rPr>
          <w:rFonts w:ascii="HelveticaNeue-Light" w:hAnsi="HelveticaNeue-Light" w:cs="HelveticaNeue-Light"/>
          <w:color w:val="000000"/>
          <w:sz w:val="19"/>
          <w:szCs w:val="19"/>
          <w:lang w:val="en-GB"/>
        </w:rPr>
        <w:t xml:space="preserve">mation of educational systems, </w:t>
      </w:r>
      <w:r w:rsidRPr="00913AB2">
        <w:rPr>
          <w:rFonts w:ascii="HelveticaNeue-Light" w:hAnsi="HelveticaNeue-Light" w:cs="HelveticaNeue-Light"/>
          <w:color w:val="000000"/>
          <w:sz w:val="19"/>
          <w:szCs w:val="19"/>
          <w:lang w:val="en-GB"/>
        </w:rPr>
        <w:t>settings, policies and practices to provide the best possible education for all</w:t>
      </w:r>
    </w:p>
    <w:p w14:paraId="41A9BA2D" w14:textId="5CEB4B8B" w:rsidR="00913AB2" w:rsidRPr="00913AB2" w:rsidRDefault="00913AB2" w:rsidP="00913AB2">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involves</w:t>
      </w:r>
      <w:proofErr w:type="gramEnd"/>
      <w:r w:rsidRPr="00913AB2">
        <w:rPr>
          <w:rFonts w:ascii="HelveticaNeue-Light" w:hAnsi="HelveticaNeue-Light" w:cs="HelveticaNeue-Light"/>
          <w:color w:val="000000"/>
          <w:sz w:val="19"/>
          <w:szCs w:val="19"/>
          <w:lang w:val="en-GB"/>
        </w:rPr>
        <w:t xml:space="preserve"> an </w:t>
      </w:r>
      <w:proofErr w:type="spellStart"/>
      <w:r w:rsidRPr="00913AB2">
        <w:rPr>
          <w:rFonts w:ascii="HelveticaNeue-Light" w:hAnsi="HelveticaNeue-Light" w:cs="HelveticaNeue-Light"/>
          <w:color w:val="000000"/>
          <w:sz w:val="19"/>
          <w:szCs w:val="19"/>
          <w:lang w:val="en-GB"/>
        </w:rPr>
        <w:t>ongoing</w:t>
      </w:r>
      <w:proofErr w:type="spellEnd"/>
      <w:r w:rsidRPr="00913AB2">
        <w:rPr>
          <w:rFonts w:ascii="HelveticaNeue-Light" w:hAnsi="HelveticaNeue-Light" w:cs="HelveticaNeue-Light"/>
          <w:color w:val="000000"/>
          <w:sz w:val="19"/>
          <w:szCs w:val="19"/>
          <w:lang w:val="en-GB"/>
        </w:rPr>
        <w:t xml:space="preserve"> process of removing barriers to active involvement and shared learning</w:t>
      </w:r>
    </w:p>
    <w:p w14:paraId="27583487" w14:textId="186055BC" w:rsidR="00913AB2" w:rsidRPr="00913AB2" w:rsidRDefault="00913AB2" w:rsidP="00913AB2">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requires</w:t>
      </w:r>
      <w:proofErr w:type="gramEnd"/>
      <w:r w:rsidRPr="00913AB2">
        <w:rPr>
          <w:rFonts w:ascii="HelveticaNeue-Light" w:hAnsi="HelveticaNeue-Light" w:cs="HelveticaNeue-Light"/>
          <w:color w:val="000000"/>
          <w:sz w:val="19"/>
          <w:szCs w:val="19"/>
          <w:lang w:val="en-GB"/>
        </w:rPr>
        <w:t xml:space="preserve"> recognising that we are all equally human and putting this into action in everyday, practical ways</w:t>
      </w:r>
    </w:p>
    <w:p w14:paraId="7DE3F342" w14:textId="48385FF4"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is</w:t>
      </w:r>
      <w:proofErr w:type="gramEnd"/>
      <w:r w:rsidRPr="00913AB2">
        <w:rPr>
          <w:rFonts w:ascii="HelveticaNeue-Light" w:hAnsi="HelveticaNeue-Light" w:cs="HelveticaNeue-Light"/>
          <w:color w:val="000000"/>
          <w:sz w:val="19"/>
          <w:szCs w:val="19"/>
          <w:lang w:val="en-GB"/>
        </w:rPr>
        <w:t xml:space="preserve"> also about engaging inclusively with families.</w:t>
      </w:r>
    </w:p>
    <w:p w14:paraId="2CF83179" w14:textId="77777777" w:rsidR="00913AB2" w:rsidRPr="00913AB2" w:rsidRDefault="00913AB2" w:rsidP="00AC68D9">
      <w:pPr>
        <w:widowControl w:val="0"/>
        <w:tabs>
          <w:tab w:val="left" w:pos="227"/>
        </w:tabs>
        <w:suppressAutoHyphens/>
        <w:autoSpaceDE w:val="0"/>
        <w:autoSpaceDN w:val="0"/>
        <w:adjustRightInd w:val="0"/>
        <w:spacing w:before="240" w:after="113" w:line="280" w:lineRule="atLeast"/>
        <w:textAlignment w:val="center"/>
        <w:rPr>
          <w:rFonts w:ascii="HelveticaNeue-Medium" w:hAnsi="HelveticaNeue-Medium" w:cs="HelveticaNeue-Medium"/>
          <w:color w:val="D2641B"/>
          <w:sz w:val="22"/>
          <w:szCs w:val="22"/>
          <w:lang w:val="en-GB"/>
        </w:rPr>
      </w:pPr>
      <w:r w:rsidRPr="00913AB2">
        <w:rPr>
          <w:rFonts w:ascii="HelveticaNeue-Medium" w:hAnsi="HelveticaNeue-Medium" w:cs="HelveticaNeue-Medium"/>
          <w:color w:val="D2641B"/>
          <w:sz w:val="22"/>
          <w:szCs w:val="22"/>
          <w:lang w:val="en-GB"/>
        </w:rPr>
        <w:t xml:space="preserve">Inclusive education is </w:t>
      </w:r>
      <w:r w:rsidRPr="00913AB2">
        <w:rPr>
          <w:rFonts w:ascii="HelveticaNeue-MediumItalic" w:hAnsi="HelveticaNeue-MediumItalic" w:cs="HelveticaNeue-MediumItalic"/>
          <w:i/>
          <w:iCs/>
          <w:color w:val="D2641B"/>
          <w:sz w:val="22"/>
          <w:szCs w:val="22"/>
          <w:lang w:val="en-GB"/>
        </w:rPr>
        <w:t>not</w:t>
      </w:r>
      <w:r w:rsidRPr="00913AB2">
        <w:rPr>
          <w:rFonts w:ascii="HelveticaNeue-Medium" w:hAnsi="HelveticaNeue-Medium" w:cs="HelveticaNeue-Medium"/>
          <w:color w:val="D2641B"/>
          <w:sz w:val="22"/>
          <w:szCs w:val="22"/>
          <w:lang w:val="en-GB"/>
        </w:rPr>
        <w:t>:</w:t>
      </w:r>
    </w:p>
    <w:p w14:paraId="488ECA98" w14:textId="02D2F4C7" w:rsidR="00913AB2" w:rsidRPr="00913AB2" w:rsidRDefault="00913AB2" w:rsidP="00913AB2">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changing</w:t>
      </w:r>
      <w:proofErr w:type="gramEnd"/>
      <w:r w:rsidRPr="00913AB2">
        <w:rPr>
          <w:rFonts w:ascii="HelveticaNeue-Light" w:hAnsi="HelveticaNeue-Light" w:cs="HelveticaNeue-Light"/>
          <w:color w:val="000000"/>
          <w:sz w:val="19"/>
          <w:szCs w:val="19"/>
          <w:lang w:val="en-GB"/>
        </w:rPr>
        <w:t xml:space="preserve"> children and young people to fit within current exclusionary systems</w:t>
      </w:r>
    </w:p>
    <w:p w14:paraId="28FF08AE" w14:textId="335F13E1" w:rsidR="00913AB2" w:rsidRPr="00913AB2" w:rsidRDefault="00913AB2" w:rsidP="00913AB2">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an</w:t>
      </w:r>
      <w:proofErr w:type="gramEnd"/>
      <w:r w:rsidRPr="00913AB2">
        <w:rPr>
          <w:rFonts w:ascii="HelveticaNeue-Light" w:hAnsi="HelveticaNeue-Light" w:cs="HelveticaNeue-Light"/>
          <w:color w:val="000000"/>
          <w:sz w:val="19"/>
          <w:szCs w:val="19"/>
          <w:lang w:val="en-GB"/>
        </w:rPr>
        <w:t xml:space="preserve"> ‘added extra’ or ‘specia</w:t>
      </w:r>
      <w:r>
        <w:rPr>
          <w:rFonts w:ascii="HelveticaNeue-Light" w:hAnsi="HelveticaNeue-Light" w:cs="HelveticaNeue-Light"/>
          <w:color w:val="000000"/>
          <w:sz w:val="19"/>
          <w:szCs w:val="19"/>
          <w:lang w:val="en-GB"/>
        </w:rPr>
        <w:t xml:space="preserve">l effort’ born out of kindness </w:t>
      </w:r>
      <w:r w:rsidRPr="00913AB2">
        <w:rPr>
          <w:rFonts w:ascii="HelveticaNeue-Light" w:hAnsi="HelveticaNeue-Light" w:cs="HelveticaNeue-Light"/>
          <w:color w:val="000000"/>
          <w:sz w:val="19"/>
          <w:szCs w:val="19"/>
          <w:lang w:val="en-GB"/>
        </w:rPr>
        <w:t>or charity</w:t>
      </w:r>
    </w:p>
    <w:p w14:paraId="5AFCBE6C" w14:textId="11507C22" w:rsidR="00913AB2" w:rsidRPr="00913AB2" w:rsidRDefault="00913AB2" w:rsidP="00913AB2">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simply</w:t>
      </w:r>
      <w:proofErr w:type="gramEnd"/>
      <w:r w:rsidRPr="00913AB2">
        <w:rPr>
          <w:rFonts w:ascii="HelveticaNeue-Light" w:hAnsi="HelveticaNeue-Light" w:cs="HelveticaNeue-Light"/>
          <w:color w:val="000000"/>
          <w:sz w:val="19"/>
          <w:szCs w:val="19"/>
          <w:lang w:val="en-GB"/>
        </w:rPr>
        <w:t xml:space="preserve"> being present in a </w:t>
      </w:r>
      <w:r>
        <w:rPr>
          <w:rFonts w:ascii="HelveticaNeue-Light" w:hAnsi="HelveticaNeue-Light" w:cs="HelveticaNeue-Light"/>
          <w:color w:val="000000"/>
          <w:sz w:val="19"/>
          <w:szCs w:val="19"/>
          <w:lang w:val="en-GB"/>
        </w:rPr>
        <w:t xml:space="preserve">mainstream classroom – this is </w:t>
      </w:r>
      <w:r w:rsidRPr="00913AB2">
        <w:rPr>
          <w:rFonts w:ascii="HelveticaNeue-Light" w:hAnsi="HelveticaNeue-Light" w:cs="HelveticaNeue-Light"/>
          <w:color w:val="000000"/>
          <w:sz w:val="19"/>
          <w:szCs w:val="19"/>
          <w:lang w:val="en-GB"/>
        </w:rPr>
        <w:t>only a starting point</w:t>
      </w:r>
    </w:p>
    <w:p w14:paraId="2D220C74" w14:textId="14C2FBD4" w:rsidR="00913AB2" w:rsidRPr="00913AB2" w:rsidRDefault="00913AB2" w:rsidP="00913AB2">
      <w:pPr>
        <w:widowControl w:val="0"/>
        <w:tabs>
          <w:tab w:val="left" w:pos="227"/>
        </w:tabs>
        <w:suppressAutoHyphens/>
        <w:autoSpaceDE w:val="0"/>
        <w:autoSpaceDN w:val="0"/>
        <w:adjustRightInd w:val="0"/>
        <w:spacing w:after="71" w:line="265" w:lineRule="atLeast"/>
        <w:ind w:left="220" w:hanging="220"/>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allowing</w:t>
      </w:r>
      <w:proofErr w:type="gramEnd"/>
      <w:r w:rsidRPr="00913AB2">
        <w:rPr>
          <w:rFonts w:ascii="HelveticaNeue-Light" w:hAnsi="HelveticaNeue-Light" w:cs="HelveticaNeue-Light"/>
          <w:color w:val="000000"/>
          <w:sz w:val="19"/>
          <w:szCs w:val="19"/>
          <w:lang w:val="en-GB"/>
        </w:rPr>
        <w:t xml:space="preserve"> a student to attend school on a conditional basis (e.g. only allowing attendance for part of</w:t>
      </w:r>
      <w:r>
        <w:rPr>
          <w:rFonts w:ascii="HelveticaNeue-Light" w:hAnsi="HelveticaNeue-Light" w:cs="HelveticaNeue-Light"/>
          <w:color w:val="000000"/>
          <w:sz w:val="19"/>
          <w:szCs w:val="19"/>
          <w:lang w:val="en-GB"/>
        </w:rPr>
        <w:t xml:space="preserve"> the </w:t>
      </w:r>
      <w:r w:rsidRPr="00913AB2">
        <w:rPr>
          <w:rFonts w:ascii="HelveticaNeue-Light" w:hAnsi="HelveticaNeue-Light" w:cs="HelveticaNeue-Light"/>
          <w:color w:val="000000"/>
          <w:sz w:val="19"/>
          <w:szCs w:val="19"/>
          <w:lang w:val="en-GB"/>
        </w:rPr>
        <w:t>school day or if an aide/parent/caregiver is present)</w:t>
      </w:r>
    </w:p>
    <w:p w14:paraId="0E44821B" w14:textId="19DC3A2E" w:rsidR="00913AB2" w:rsidRPr="00913AB2" w:rsidRDefault="00913AB2" w:rsidP="00913AB2">
      <w:pPr>
        <w:widowControl w:val="0"/>
        <w:tabs>
          <w:tab w:val="left" w:pos="227"/>
        </w:tabs>
        <w:suppressAutoHyphens/>
        <w:autoSpaceDE w:val="0"/>
        <w:autoSpaceDN w:val="0"/>
        <w:adjustRightInd w:val="0"/>
        <w:spacing w:after="71"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participating</w:t>
      </w:r>
      <w:proofErr w:type="gramEnd"/>
      <w:r w:rsidRPr="00913AB2">
        <w:rPr>
          <w:rFonts w:ascii="HelveticaNeue-Light" w:hAnsi="HelveticaNeue-Light" w:cs="HelveticaNeue-Light"/>
          <w:color w:val="000000"/>
          <w:sz w:val="19"/>
          <w:szCs w:val="19"/>
          <w:lang w:val="en-GB"/>
        </w:rPr>
        <w:t xml:space="preserve"> in a different curriculum with a different teacher/aide</w:t>
      </w:r>
    </w:p>
    <w:p w14:paraId="753FEF9E" w14:textId="40D12C91"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D2641B"/>
          <w:sz w:val="19"/>
          <w:szCs w:val="19"/>
          <w:lang w:val="en-GB"/>
        </w:rPr>
        <w:t>•</w:t>
      </w:r>
      <w:r>
        <w:rPr>
          <w:rFonts w:ascii="HelveticaNeue-Light" w:hAnsi="HelveticaNeue-Light" w:cs="HelveticaNeue-Light"/>
          <w:color w:val="000000"/>
          <w:sz w:val="19"/>
          <w:szCs w:val="19"/>
          <w:lang w:val="en-GB"/>
        </w:rPr>
        <w:tab/>
      </w:r>
      <w:proofErr w:type="gramStart"/>
      <w:r w:rsidRPr="00913AB2">
        <w:rPr>
          <w:rFonts w:ascii="HelveticaNeue-Light" w:hAnsi="HelveticaNeue-Light" w:cs="HelveticaNeue-Light"/>
          <w:color w:val="000000"/>
          <w:sz w:val="19"/>
          <w:szCs w:val="19"/>
          <w:lang w:val="en-GB"/>
        </w:rPr>
        <w:t>segregating</w:t>
      </w:r>
      <w:proofErr w:type="gramEnd"/>
      <w:r w:rsidRPr="00913AB2">
        <w:rPr>
          <w:rFonts w:ascii="HelveticaNeue-Light" w:hAnsi="HelveticaNeue-Light" w:cs="HelveticaNeue-Light"/>
          <w:color w:val="000000"/>
          <w:sz w:val="19"/>
          <w:szCs w:val="19"/>
          <w:lang w:val="en-GB"/>
        </w:rPr>
        <w:t xml:space="preserve"> students i</w:t>
      </w:r>
      <w:r>
        <w:rPr>
          <w:rFonts w:ascii="HelveticaNeue-Light" w:hAnsi="HelveticaNeue-Light" w:cs="HelveticaNeue-Light"/>
          <w:color w:val="000000"/>
          <w:sz w:val="19"/>
          <w:szCs w:val="19"/>
          <w:lang w:val="en-GB"/>
        </w:rPr>
        <w:t xml:space="preserve">nto ‘special’ schools, classes </w:t>
      </w:r>
      <w:r w:rsidRPr="00913AB2">
        <w:rPr>
          <w:rFonts w:ascii="HelveticaNeue-Light" w:hAnsi="HelveticaNeue-Light" w:cs="HelveticaNeue-Light"/>
          <w:color w:val="000000"/>
          <w:sz w:val="19"/>
          <w:szCs w:val="19"/>
          <w:lang w:val="en-GB"/>
        </w:rPr>
        <w:t>or units, or in the classroom or playground.</w:t>
      </w:r>
    </w:p>
    <w:p w14:paraId="30D867E0" w14:textId="77777777" w:rsidR="00913AB2" w:rsidRPr="00913AB2" w:rsidRDefault="00913AB2" w:rsidP="00AC68D9">
      <w:pPr>
        <w:widowControl w:val="0"/>
        <w:tabs>
          <w:tab w:val="left" w:pos="227"/>
        </w:tabs>
        <w:suppressAutoHyphens/>
        <w:autoSpaceDE w:val="0"/>
        <w:autoSpaceDN w:val="0"/>
        <w:adjustRightInd w:val="0"/>
        <w:spacing w:before="240" w:after="113" w:line="280" w:lineRule="atLeast"/>
        <w:textAlignment w:val="center"/>
        <w:rPr>
          <w:rFonts w:ascii="HelveticaNeue-Medium" w:hAnsi="HelveticaNeue-Medium" w:cs="HelveticaNeue-Medium"/>
          <w:color w:val="D2641B"/>
          <w:sz w:val="22"/>
          <w:szCs w:val="22"/>
          <w:lang w:val="en-GB"/>
        </w:rPr>
      </w:pPr>
      <w:r w:rsidRPr="00913AB2">
        <w:rPr>
          <w:rFonts w:ascii="HelveticaNeue-Medium" w:hAnsi="HelveticaNeue-Medium" w:cs="HelveticaNeue-Medium"/>
          <w:color w:val="D2641B"/>
          <w:sz w:val="22"/>
          <w:szCs w:val="22"/>
          <w:lang w:val="en-GB"/>
        </w:rPr>
        <w:t>Busting some common myths</w:t>
      </w:r>
    </w:p>
    <w:p w14:paraId="7915D05E" w14:textId="77777777" w:rsidR="00913AB2" w:rsidRPr="00913AB2" w:rsidRDefault="00913AB2" w:rsidP="00913AB2">
      <w:pPr>
        <w:widowControl w:val="0"/>
        <w:tabs>
          <w:tab w:val="left" w:pos="227"/>
        </w:tabs>
        <w:suppressAutoHyphens/>
        <w:autoSpaceDE w:val="0"/>
        <w:autoSpaceDN w:val="0"/>
        <w:adjustRightInd w:val="0"/>
        <w:spacing w:after="57" w:line="265" w:lineRule="atLeast"/>
        <w:textAlignment w:val="center"/>
        <w:rPr>
          <w:rFonts w:ascii="HelveticaNeue-MediumItalic" w:hAnsi="HelveticaNeue-MediumItalic" w:cs="HelveticaNeue-MediumItalic"/>
          <w:i/>
          <w:iCs/>
          <w:color w:val="3E444F"/>
          <w:sz w:val="19"/>
          <w:szCs w:val="19"/>
          <w:lang w:val="en-GB"/>
        </w:rPr>
      </w:pPr>
      <w:r w:rsidRPr="00913AB2">
        <w:rPr>
          <w:rFonts w:ascii="HelveticaNeue-MediumItalic" w:hAnsi="HelveticaNeue-MediumItalic" w:cs="HelveticaNeue-MediumItalic"/>
          <w:i/>
          <w:iCs/>
          <w:color w:val="D2641B"/>
          <w:sz w:val="19"/>
          <w:szCs w:val="19"/>
          <w:lang w:val="en-GB"/>
        </w:rPr>
        <w:t>Myth 1:</w:t>
      </w:r>
      <w:r w:rsidRPr="00913AB2">
        <w:rPr>
          <w:rFonts w:ascii="HelveticaNeue-MediumItalic" w:hAnsi="HelveticaNeue-MediumItalic" w:cs="HelveticaNeue-MediumItalic"/>
          <w:i/>
          <w:iCs/>
          <w:color w:val="3E444F"/>
          <w:sz w:val="19"/>
          <w:szCs w:val="19"/>
          <w:lang w:val="en-GB"/>
        </w:rPr>
        <w:t xml:space="preserve"> Inclusive education is only for some students</w:t>
      </w:r>
    </w:p>
    <w:p w14:paraId="54E797BD" w14:textId="2C436736"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000000"/>
          <w:sz w:val="19"/>
          <w:szCs w:val="19"/>
          <w:lang w:val="en-GB"/>
        </w:rPr>
        <w:t>Inclusive education is not a ‘f</w:t>
      </w:r>
      <w:r>
        <w:rPr>
          <w:rFonts w:ascii="HelveticaNeue-Light" w:hAnsi="HelveticaNeue-Light" w:cs="HelveticaNeue-Light"/>
          <w:color w:val="000000"/>
          <w:sz w:val="19"/>
          <w:szCs w:val="19"/>
          <w:lang w:val="en-GB"/>
        </w:rPr>
        <w:t xml:space="preserve">avour’ or ‘privilege’ for some </w:t>
      </w:r>
      <w:r w:rsidRPr="00913AB2">
        <w:rPr>
          <w:rFonts w:ascii="HelveticaNeue-Light" w:hAnsi="HelveticaNeue-Light" w:cs="HelveticaNeue-Light"/>
          <w:color w:val="000000"/>
          <w:sz w:val="19"/>
          <w:szCs w:val="19"/>
          <w:lang w:val="en-GB"/>
        </w:rPr>
        <w:t>of us; it is a human right for all, which benefits everyone. Inclusive education is not a</w:t>
      </w:r>
      <w:r>
        <w:rPr>
          <w:rFonts w:ascii="HelveticaNeue-Light" w:hAnsi="HelveticaNeue-Light" w:cs="HelveticaNeue-Light"/>
          <w:color w:val="000000"/>
          <w:sz w:val="19"/>
          <w:szCs w:val="19"/>
          <w:lang w:val="en-GB"/>
        </w:rPr>
        <w:t xml:space="preserve">bout ‘fitting in’ students who </w:t>
      </w:r>
      <w:r w:rsidRPr="00913AB2">
        <w:rPr>
          <w:rFonts w:ascii="HelveticaNeue-Light" w:hAnsi="HelveticaNeue-Light" w:cs="HelveticaNeue-Light"/>
          <w:color w:val="000000"/>
          <w:sz w:val="19"/>
          <w:szCs w:val="19"/>
          <w:lang w:val="en-GB"/>
        </w:rPr>
        <w:t>can ‘keep-up’ with a one-size-fits-all curriculum. On the contrary, inclusive education is about creating educational opportunities and settings that enable everyone to flourish. Universal Design for Lear</w:t>
      </w:r>
      <w:r w:rsidR="00AC68D9">
        <w:rPr>
          <w:rFonts w:ascii="HelveticaNeue-Light" w:hAnsi="HelveticaNeue-Light" w:cs="HelveticaNeue-Light"/>
          <w:color w:val="000000"/>
          <w:sz w:val="19"/>
          <w:szCs w:val="19"/>
          <w:lang w:val="en-GB"/>
        </w:rPr>
        <w:t xml:space="preserve">ning (UDL) and Differentiation </w:t>
      </w:r>
      <w:r w:rsidRPr="00913AB2">
        <w:rPr>
          <w:rFonts w:ascii="HelveticaNeue-Light" w:hAnsi="HelveticaNeue-Light" w:cs="HelveticaNeue-Light"/>
          <w:color w:val="000000"/>
          <w:sz w:val="19"/>
          <w:szCs w:val="19"/>
          <w:lang w:val="en-GB"/>
        </w:rPr>
        <w:t>are key approaches to quality education for all.</w:t>
      </w:r>
    </w:p>
    <w:p w14:paraId="53B51596" w14:textId="6A4BA81D" w:rsidR="00913AB2" w:rsidRPr="00913AB2" w:rsidRDefault="00913AB2" w:rsidP="00913AB2">
      <w:pPr>
        <w:widowControl w:val="0"/>
        <w:tabs>
          <w:tab w:val="left" w:pos="227"/>
        </w:tabs>
        <w:suppressAutoHyphens/>
        <w:autoSpaceDE w:val="0"/>
        <w:autoSpaceDN w:val="0"/>
        <w:adjustRightInd w:val="0"/>
        <w:spacing w:before="57" w:after="57" w:line="265" w:lineRule="atLeast"/>
        <w:textAlignment w:val="center"/>
        <w:rPr>
          <w:rFonts w:ascii="HelveticaNeue-Medium" w:hAnsi="HelveticaNeue-Medium" w:cs="HelveticaNeue-Medium"/>
          <w:color w:val="3E444F"/>
          <w:sz w:val="19"/>
          <w:szCs w:val="19"/>
          <w:lang w:val="en-GB"/>
        </w:rPr>
      </w:pPr>
      <w:r w:rsidRPr="00913AB2">
        <w:rPr>
          <w:rFonts w:ascii="HelveticaNeue-MediumItalic" w:hAnsi="HelveticaNeue-MediumItalic" w:cs="HelveticaNeue-MediumItalic"/>
          <w:i/>
          <w:iCs/>
          <w:color w:val="D2641B"/>
          <w:sz w:val="19"/>
          <w:szCs w:val="19"/>
          <w:lang w:val="en-GB"/>
        </w:rPr>
        <w:t xml:space="preserve">Myth 2: </w:t>
      </w:r>
      <w:r w:rsidRPr="00913AB2">
        <w:rPr>
          <w:rFonts w:ascii="HelveticaNeue-MediumItalic" w:hAnsi="HelveticaNeue-MediumItalic" w:cs="HelveticaNeue-MediumItalic"/>
          <w:i/>
          <w:iCs/>
          <w:color w:val="3E444F"/>
          <w:sz w:val="19"/>
          <w:szCs w:val="19"/>
          <w:lang w:val="en-GB"/>
        </w:rPr>
        <w:t>Students w</w:t>
      </w:r>
      <w:r w:rsidR="00AC68D9">
        <w:rPr>
          <w:rFonts w:ascii="HelveticaNeue-MediumItalic" w:hAnsi="HelveticaNeue-MediumItalic" w:cs="HelveticaNeue-MediumItalic"/>
          <w:i/>
          <w:iCs/>
          <w:color w:val="3E444F"/>
          <w:sz w:val="19"/>
          <w:szCs w:val="19"/>
          <w:lang w:val="en-GB"/>
        </w:rPr>
        <w:t xml:space="preserve">ith intellectual disability or </w:t>
      </w:r>
      <w:r w:rsidRPr="00913AB2">
        <w:rPr>
          <w:rFonts w:ascii="HelveticaNeue-MediumItalic" w:hAnsi="HelveticaNeue-MediumItalic" w:cs="HelveticaNeue-MediumItalic"/>
          <w:i/>
          <w:iCs/>
          <w:color w:val="3E444F"/>
          <w:sz w:val="19"/>
          <w:szCs w:val="19"/>
          <w:lang w:val="en-GB"/>
        </w:rPr>
        <w:t>complex disability cannot be included in general education settings</w:t>
      </w:r>
    </w:p>
    <w:p w14:paraId="6509F2DB" w14:textId="22580C70"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000000"/>
          <w:sz w:val="19"/>
          <w:szCs w:val="19"/>
          <w:lang w:val="en-GB"/>
        </w:rPr>
        <w:lastRenderedPageBreak/>
        <w:t>All students – without exception – have the right to be included. We know from research evidence that inclusive education is good for everyone, including those of us who are labelled as having severe and complex or multiple and profound disability. In Ital</w:t>
      </w:r>
      <w:r w:rsidR="00AC68D9">
        <w:rPr>
          <w:rFonts w:ascii="HelveticaNeue-Light" w:hAnsi="HelveticaNeue-Light" w:cs="HelveticaNeue-Light"/>
          <w:color w:val="000000"/>
          <w:sz w:val="19"/>
          <w:szCs w:val="19"/>
          <w:lang w:val="en-GB"/>
        </w:rPr>
        <w:t xml:space="preserve">y, special schools were closed </w:t>
      </w:r>
      <w:r w:rsidRPr="00913AB2">
        <w:rPr>
          <w:rFonts w:ascii="HelveticaNeue-Light" w:hAnsi="HelveticaNeue-Light" w:cs="HelveticaNeue-Light"/>
          <w:color w:val="000000"/>
          <w:sz w:val="19"/>
          <w:szCs w:val="19"/>
          <w:lang w:val="en-GB"/>
        </w:rPr>
        <w:t>and segregated edu</w:t>
      </w:r>
      <w:r w:rsidR="00AC68D9">
        <w:rPr>
          <w:rFonts w:ascii="HelveticaNeue-Light" w:hAnsi="HelveticaNeue-Light" w:cs="HelveticaNeue-Light"/>
          <w:color w:val="000000"/>
          <w:sz w:val="19"/>
          <w:szCs w:val="19"/>
          <w:lang w:val="en-GB"/>
        </w:rPr>
        <w:t xml:space="preserve">cation ended in 1977 and there </w:t>
      </w:r>
      <w:r w:rsidRPr="00913AB2">
        <w:rPr>
          <w:rFonts w:ascii="HelveticaNeue-Light" w:hAnsi="HelveticaNeue-Light" w:cs="HelveticaNeue-Light"/>
          <w:color w:val="000000"/>
          <w:sz w:val="19"/>
          <w:szCs w:val="19"/>
          <w:lang w:val="en-GB"/>
        </w:rPr>
        <w:t xml:space="preserve">are other examples throughout the world </w:t>
      </w:r>
      <w:r w:rsidR="00AC68D9">
        <w:rPr>
          <w:rFonts w:ascii="HelveticaNeue-Light" w:hAnsi="HelveticaNeue-Light" w:cs="HelveticaNeue-Light"/>
          <w:color w:val="000000"/>
          <w:sz w:val="19"/>
          <w:szCs w:val="19"/>
          <w:lang w:val="en-GB"/>
        </w:rPr>
        <w:t xml:space="preserve">– Australia </w:t>
      </w:r>
      <w:r w:rsidRPr="00913AB2">
        <w:rPr>
          <w:rFonts w:ascii="HelveticaNeue-Light" w:hAnsi="HelveticaNeue-Light" w:cs="HelveticaNeue-Light"/>
          <w:color w:val="000000"/>
          <w:sz w:val="19"/>
          <w:szCs w:val="19"/>
          <w:lang w:val="en-GB"/>
        </w:rPr>
        <w:t>is lagging behind.</w:t>
      </w:r>
    </w:p>
    <w:p w14:paraId="49B6B3D1" w14:textId="42B2A379" w:rsidR="00913AB2" w:rsidRPr="00913AB2" w:rsidRDefault="00913AB2" w:rsidP="00913AB2">
      <w:pPr>
        <w:widowControl w:val="0"/>
        <w:tabs>
          <w:tab w:val="left" w:pos="227"/>
        </w:tabs>
        <w:suppressAutoHyphens/>
        <w:autoSpaceDE w:val="0"/>
        <w:autoSpaceDN w:val="0"/>
        <w:adjustRightInd w:val="0"/>
        <w:spacing w:before="57" w:after="57" w:line="265" w:lineRule="atLeast"/>
        <w:textAlignment w:val="center"/>
        <w:rPr>
          <w:rFonts w:ascii="HelveticaNeue-Medium" w:hAnsi="HelveticaNeue-Medium" w:cs="HelveticaNeue-Medium"/>
          <w:color w:val="3E444F"/>
          <w:sz w:val="19"/>
          <w:szCs w:val="19"/>
          <w:lang w:val="en-GB"/>
        </w:rPr>
      </w:pPr>
      <w:r w:rsidRPr="00913AB2">
        <w:rPr>
          <w:rFonts w:ascii="HelveticaNeue-MediumItalic" w:hAnsi="HelveticaNeue-MediumItalic" w:cs="HelveticaNeue-MediumItalic"/>
          <w:i/>
          <w:iCs/>
          <w:color w:val="D2641B"/>
          <w:sz w:val="19"/>
          <w:szCs w:val="19"/>
          <w:lang w:val="en-GB"/>
        </w:rPr>
        <w:t>Myth 3:</w:t>
      </w:r>
      <w:r w:rsidRPr="00913AB2">
        <w:rPr>
          <w:rFonts w:ascii="HelveticaNeue-MediumItalic" w:hAnsi="HelveticaNeue-MediumItalic" w:cs="HelveticaNeue-MediumItalic"/>
          <w:i/>
          <w:iCs/>
          <w:color w:val="3E444F"/>
          <w:sz w:val="19"/>
          <w:szCs w:val="19"/>
          <w:lang w:val="en-GB"/>
        </w:rPr>
        <w:t xml:space="preserve"> Inclu</w:t>
      </w:r>
      <w:r w:rsidR="00AC68D9">
        <w:rPr>
          <w:rFonts w:ascii="HelveticaNeue-MediumItalic" w:hAnsi="HelveticaNeue-MediumItalic" w:cs="HelveticaNeue-MediumItalic"/>
          <w:i/>
          <w:iCs/>
          <w:color w:val="3E444F"/>
          <w:sz w:val="19"/>
          <w:szCs w:val="19"/>
          <w:lang w:val="en-GB"/>
        </w:rPr>
        <w:t xml:space="preserve">sive education leads to poorer </w:t>
      </w:r>
      <w:r w:rsidRPr="00913AB2">
        <w:rPr>
          <w:rFonts w:ascii="HelveticaNeue-MediumItalic" w:hAnsi="HelveticaNeue-MediumItalic" w:cs="HelveticaNeue-MediumItalic"/>
          <w:i/>
          <w:iCs/>
          <w:color w:val="3E444F"/>
          <w:sz w:val="19"/>
          <w:szCs w:val="19"/>
          <w:lang w:val="en-GB"/>
        </w:rPr>
        <w:t>educational outcomes for students who do not experience disability</w:t>
      </w:r>
    </w:p>
    <w:p w14:paraId="011D4739" w14:textId="6EF4A55D"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000000"/>
          <w:sz w:val="19"/>
          <w:szCs w:val="19"/>
          <w:lang w:val="en-GB"/>
        </w:rPr>
        <w:t>Substantial resea</w:t>
      </w:r>
      <w:r w:rsidR="00AC68D9">
        <w:rPr>
          <w:rFonts w:ascii="HelveticaNeue-Light" w:hAnsi="HelveticaNeue-Light" w:cs="HelveticaNeue-Light"/>
          <w:color w:val="000000"/>
          <w:sz w:val="19"/>
          <w:szCs w:val="19"/>
          <w:lang w:val="en-GB"/>
        </w:rPr>
        <w:t xml:space="preserve">rch evidence demonstrates that </w:t>
      </w:r>
      <w:r w:rsidRPr="00913AB2">
        <w:rPr>
          <w:rFonts w:ascii="HelveticaNeue-Light" w:hAnsi="HelveticaNeue-Light" w:cs="HelveticaNeue-Light"/>
          <w:color w:val="000000"/>
          <w:sz w:val="19"/>
          <w:szCs w:val="19"/>
          <w:lang w:val="en-GB"/>
        </w:rPr>
        <w:t>inclusive education resul</w:t>
      </w:r>
      <w:r w:rsidR="00AC68D9">
        <w:rPr>
          <w:rFonts w:ascii="HelveticaNeue-Light" w:hAnsi="HelveticaNeue-Light" w:cs="HelveticaNeue-Light"/>
          <w:color w:val="000000"/>
          <w:sz w:val="19"/>
          <w:szCs w:val="19"/>
          <w:lang w:val="en-GB"/>
        </w:rPr>
        <w:t xml:space="preserve">ts in higher quality education </w:t>
      </w:r>
      <w:r w:rsidRPr="00913AB2">
        <w:rPr>
          <w:rFonts w:ascii="HelveticaNeue-Light" w:hAnsi="HelveticaNeue-Light" w:cs="HelveticaNeue-Light"/>
          <w:color w:val="000000"/>
          <w:sz w:val="19"/>
          <w:szCs w:val="19"/>
          <w:lang w:val="en-GB"/>
        </w:rPr>
        <w:t xml:space="preserve">for </w:t>
      </w:r>
      <w:r w:rsidRPr="00913AB2">
        <w:rPr>
          <w:rFonts w:ascii="HelveticaNeue-LightItalic" w:hAnsi="HelveticaNeue-LightItalic" w:cs="HelveticaNeue-LightItalic"/>
          <w:i/>
          <w:iCs/>
          <w:color w:val="000000"/>
          <w:sz w:val="19"/>
          <w:szCs w:val="19"/>
          <w:lang w:val="en-GB"/>
        </w:rPr>
        <w:t>all</w:t>
      </w:r>
      <w:r w:rsidRPr="00913AB2">
        <w:rPr>
          <w:rFonts w:ascii="HelveticaNeue-Light" w:hAnsi="HelveticaNeue-Light" w:cs="HelveticaNeue-Light"/>
          <w:color w:val="000000"/>
          <w:sz w:val="19"/>
          <w:szCs w:val="19"/>
          <w:lang w:val="en-GB"/>
        </w:rPr>
        <w:t xml:space="preserve"> students, with no negative educational outcomes. There are considerable benefits of inclusive education for students who do not experience disability, as well as for those who do. These bene</w:t>
      </w:r>
      <w:r w:rsidR="00AC68D9">
        <w:rPr>
          <w:rFonts w:ascii="HelveticaNeue-Light" w:hAnsi="HelveticaNeue-Light" w:cs="HelveticaNeue-Light"/>
          <w:color w:val="000000"/>
          <w:sz w:val="19"/>
          <w:szCs w:val="19"/>
          <w:lang w:val="en-GB"/>
        </w:rPr>
        <w:t xml:space="preserve">fits include increased quality </w:t>
      </w:r>
      <w:r w:rsidRPr="00913AB2">
        <w:rPr>
          <w:rFonts w:ascii="HelveticaNeue-Light" w:hAnsi="HelveticaNeue-Light" w:cs="HelveticaNeue-Light"/>
          <w:color w:val="000000"/>
          <w:sz w:val="19"/>
          <w:szCs w:val="19"/>
          <w:lang w:val="en-GB"/>
        </w:rPr>
        <w:t>of teacher engagement, as well</w:t>
      </w:r>
      <w:r w:rsidR="00AC68D9">
        <w:rPr>
          <w:rFonts w:ascii="HelveticaNeue-Light" w:hAnsi="HelveticaNeue-Light" w:cs="HelveticaNeue-Light"/>
          <w:color w:val="000000"/>
          <w:sz w:val="19"/>
          <w:szCs w:val="19"/>
          <w:lang w:val="en-GB"/>
        </w:rPr>
        <w:t xml:space="preserve"> as educational, social </w:t>
      </w:r>
      <w:r w:rsidRPr="00913AB2">
        <w:rPr>
          <w:rFonts w:ascii="HelveticaNeue-Light" w:hAnsi="HelveticaNeue-Light" w:cs="HelveticaNeue-Light"/>
          <w:color w:val="000000"/>
          <w:sz w:val="19"/>
          <w:szCs w:val="19"/>
          <w:lang w:val="en-GB"/>
        </w:rPr>
        <w:t>and behavioural outcomes.</w:t>
      </w:r>
    </w:p>
    <w:p w14:paraId="5B421791" w14:textId="77777777" w:rsidR="00913AB2" w:rsidRPr="00913AB2" w:rsidRDefault="00913AB2" w:rsidP="00913AB2">
      <w:pPr>
        <w:widowControl w:val="0"/>
        <w:tabs>
          <w:tab w:val="left" w:pos="227"/>
        </w:tabs>
        <w:suppressAutoHyphens/>
        <w:autoSpaceDE w:val="0"/>
        <w:autoSpaceDN w:val="0"/>
        <w:adjustRightInd w:val="0"/>
        <w:spacing w:before="57" w:after="57" w:line="265" w:lineRule="atLeast"/>
        <w:textAlignment w:val="center"/>
        <w:rPr>
          <w:rFonts w:ascii="HelveticaNeue-Medium" w:hAnsi="HelveticaNeue-Medium" w:cs="HelveticaNeue-Medium"/>
          <w:color w:val="3E444F"/>
          <w:sz w:val="19"/>
          <w:szCs w:val="19"/>
          <w:lang w:val="en-GB"/>
        </w:rPr>
      </w:pPr>
      <w:r w:rsidRPr="00913AB2">
        <w:rPr>
          <w:rFonts w:ascii="HelveticaNeue-MediumItalic" w:hAnsi="HelveticaNeue-MediumItalic" w:cs="HelveticaNeue-MediumItalic"/>
          <w:i/>
          <w:iCs/>
          <w:color w:val="D2641B"/>
          <w:sz w:val="19"/>
          <w:szCs w:val="19"/>
          <w:lang w:val="en-GB"/>
        </w:rPr>
        <w:t xml:space="preserve">Myth 4: </w:t>
      </w:r>
      <w:r w:rsidRPr="00913AB2">
        <w:rPr>
          <w:rFonts w:ascii="HelveticaNeue-MediumItalic" w:hAnsi="HelveticaNeue-MediumItalic" w:cs="HelveticaNeue-MediumItalic"/>
          <w:i/>
          <w:iCs/>
          <w:color w:val="3E444F"/>
          <w:sz w:val="19"/>
          <w:szCs w:val="19"/>
          <w:lang w:val="en-GB"/>
        </w:rPr>
        <w:t>A school or early childhood service cannot include a student because it does not have enough resources</w:t>
      </w:r>
    </w:p>
    <w:p w14:paraId="118F08EB" w14:textId="45B33141"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000000"/>
          <w:sz w:val="19"/>
          <w:szCs w:val="19"/>
          <w:lang w:val="en-GB"/>
        </w:rPr>
        <w:t xml:space="preserve">Families frequently encounter considerable resistance and gatekeeping by schools and early childhood services when </w:t>
      </w:r>
      <w:r w:rsidRPr="00913AB2">
        <w:rPr>
          <w:rFonts w:ascii="HelveticaNeue-Light" w:hAnsi="HelveticaNeue-Light" w:cs="HelveticaNeue-Light"/>
          <w:color w:val="000000"/>
          <w:sz w:val="19"/>
          <w:szCs w:val="19"/>
          <w:lang w:val="en-GB"/>
        </w:rPr>
        <w:br/>
        <w:t xml:space="preserve">they seek an inclusive education for a student who experiences disability. Students and families express significant distress and negative psychosocial impacts as a consequence of these exclusionary experiences. Despite the </w:t>
      </w:r>
      <w:proofErr w:type="spellStart"/>
      <w:r w:rsidRPr="00913AB2">
        <w:rPr>
          <w:rFonts w:ascii="HelveticaNeue-Light" w:hAnsi="HelveticaNeue-Light" w:cs="HelveticaNeue-Light"/>
          <w:color w:val="000000"/>
          <w:sz w:val="19"/>
          <w:szCs w:val="19"/>
          <w:lang w:val="en-GB"/>
        </w:rPr>
        <w:t>ongoing</w:t>
      </w:r>
      <w:proofErr w:type="spellEnd"/>
      <w:r w:rsidRPr="00913AB2">
        <w:rPr>
          <w:rFonts w:ascii="HelveticaNeue-Light" w:hAnsi="HelveticaNeue-Light" w:cs="HelveticaNeue-Light"/>
          <w:color w:val="000000"/>
          <w:sz w:val="19"/>
          <w:szCs w:val="19"/>
          <w:lang w:val="en-GB"/>
        </w:rPr>
        <w:t xml:space="preserve"> mantra of ‘parent choice’, they can be left feeling that they have no option other than segregated education. Educational leaders play a </w:t>
      </w:r>
      <w:r w:rsidRPr="00913AB2">
        <w:rPr>
          <w:rFonts w:ascii="HelveticaNeue-Light" w:hAnsi="HelveticaNeue-Light" w:cs="HelveticaNeue-Light"/>
          <w:color w:val="000000"/>
          <w:sz w:val="19"/>
          <w:szCs w:val="19"/>
          <w:lang w:val="en-GB"/>
        </w:rPr>
        <w:br/>
        <w:t xml:space="preserve">key role in creating a culture of </w:t>
      </w:r>
      <w:r w:rsidR="00AC68D9">
        <w:rPr>
          <w:rFonts w:ascii="HelveticaNeue-Light" w:hAnsi="HelveticaNeue-Light" w:cs="HelveticaNeue-Light"/>
          <w:color w:val="000000"/>
          <w:sz w:val="19"/>
          <w:szCs w:val="19"/>
          <w:lang w:val="en-GB"/>
        </w:rPr>
        <w:t xml:space="preserve">inclusion. Inclusive education </w:t>
      </w:r>
      <w:r w:rsidRPr="00913AB2">
        <w:rPr>
          <w:rFonts w:ascii="HelveticaNeue-Light" w:hAnsi="HelveticaNeue-Light" w:cs="HelveticaNeue-Light"/>
          <w:color w:val="000000"/>
          <w:sz w:val="19"/>
          <w:szCs w:val="19"/>
          <w:lang w:val="en-GB"/>
        </w:rPr>
        <w:t xml:space="preserve">is a legal right for every child and young person and support </w:t>
      </w:r>
      <w:r w:rsidRPr="00913AB2">
        <w:rPr>
          <w:rFonts w:ascii="HelveticaNeue-Light" w:hAnsi="HelveticaNeue-Light" w:cs="HelveticaNeue-Light"/>
          <w:color w:val="000000"/>
          <w:sz w:val="19"/>
          <w:szCs w:val="19"/>
          <w:lang w:val="en-GB"/>
        </w:rPr>
        <w:br/>
        <w:t xml:space="preserve">is available for every school and every early childhood setting. </w:t>
      </w:r>
    </w:p>
    <w:p w14:paraId="3755EC40" w14:textId="77777777" w:rsidR="00913AB2" w:rsidRPr="00913AB2" w:rsidRDefault="00913AB2" w:rsidP="00913AB2">
      <w:pPr>
        <w:widowControl w:val="0"/>
        <w:tabs>
          <w:tab w:val="left" w:pos="227"/>
        </w:tabs>
        <w:suppressAutoHyphens/>
        <w:autoSpaceDE w:val="0"/>
        <w:autoSpaceDN w:val="0"/>
        <w:adjustRightInd w:val="0"/>
        <w:spacing w:before="57" w:after="57" w:line="265" w:lineRule="atLeast"/>
        <w:textAlignment w:val="center"/>
        <w:rPr>
          <w:rFonts w:ascii="HelveticaNeue-MediumItalic" w:hAnsi="HelveticaNeue-MediumItalic" w:cs="HelveticaNeue-MediumItalic"/>
          <w:i/>
          <w:iCs/>
          <w:color w:val="3E444F"/>
          <w:sz w:val="19"/>
          <w:szCs w:val="19"/>
          <w:lang w:val="en-GB"/>
        </w:rPr>
      </w:pPr>
      <w:r w:rsidRPr="00913AB2">
        <w:rPr>
          <w:rFonts w:ascii="HelveticaNeue-MediumItalic" w:hAnsi="HelveticaNeue-MediumItalic" w:cs="HelveticaNeue-MediumItalic"/>
          <w:i/>
          <w:iCs/>
          <w:color w:val="D2641B"/>
          <w:sz w:val="19"/>
          <w:szCs w:val="19"/>
          <w:lang w:val="en-GB"/>
        </w:rPr>
        <w:t>Myth 5:</w:t>
      </w:r>
      <w:r w:rsidRPr="00913AB2">
        <w:rPr>
          <w:rFonts w:ascii="HelveticaNeue-MediumItalic" w:hAnsi="HelveticaNeue-MediumItalic" w:cs="HelveticaNeue-MediumItalic"/>
          <w:i/>
          <w:iCs/>
          <w:color w:val="3E444F"/>
          <w:spacing w:val="-2"/>
          <w:sz w:val="19"/>
          <w:szCs w:val="19"/>
          <w:lang w:val="en-GB"/>
        </w:rPr>
        <w:t xml:space="preserve"> Inclusive education can occur in segregated settings</w:t>
      </w:r>
    </w:p>
    <w:p w14:paraId="765514A9" w14:textId="77777777"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000000"/>
          <w:sz w:val="19"/>
          <w:szCs w:val="19"/>
          <w:lang w:val="en-GB"/>
        </w:rPr>
        <w:t>The term ‘inclusive education’ has been co-opted by many. Separating children and young people on the basis of disability is the last remaining ‘respectable’ form of segregation in schooling. However, segregated education, where students attend in isolation from their peers without disability (in segregated schools, classes or units), is not inclusive education.</w:t>
      </w:r>
    </w:p>
    <w:p w14:paraId="39068730" w14:textId="77777777" w:rsidR="00913AB2" w:rsidRPr="00913AB2" w:rsidRDefault="00913AB2" w:rsidP="00913AB2">
      <w:pPr>
        <w:widowControl w:val="0"/>
        <w:tabs>
          <w:tab w:val="left" w:pos="227"/>
        </w:tabs>
        <w:suppressAutoHyphens/>
        <w:autoSpaceDE w:val="0"/>
        <w:autoSpaceDN w:val="0"/>
        <w:adjustRightInd w:val="0"/>
        <w:spacing w:before="57" w:after="57" w:line="265" w:lineRule="atLeast"/>
        <w:textAlignment w:val="center"/>
        <w:rPr>
          <w:rFonts w:ascii="HelveticaNeue-Medium" w:hAnsi="HelveticaNeue-Medium" w:cs="HelveticaNeue-Medium"/>
          <w:color w:val="3E444F"/>
          <w:sz w:val="19"/>
          <w:szCs w:val="19"/>
          <w:lang w:val="en-GB"/>
        </w:rPr>
      </w:pPr>
      <w:r w:rsidRPr="00913AB2">
        <w:rPr>
          <w:rFonts w:ascii="HelveticaNeue-MediumItalic" w:hAnsi="HelveticaNeue-MediumItalic" w:cs="HelveticaNeue-MediumItalic"/>
          <w:i/>
          <w:iCs/>
          <w:color w:val="D2641B"/>
          <w:sz w:val="19"/>
          <w:szCs w:val="19"/>
          <w:lang w:val="en-GB"/>
        </w:rPr>
        <w:t xml:space="preserve">Myth 6: </w:t>
      </w:r>
      <w:r w:rsidRPr="00913AB2">
        <w:rPr>
          <w:rFonts w:ascii="HelveticaNeue-MediumItalic" w:hAnsi="HelveticaNeue-MediumItalic" w:cs="HelveticaNeue-MediumItalic"/>
          <w:i/>
          <w:iCs/>
          <w:color w:val="3E444F"/>
          <w:sz w:val="19"/>
          <w:szCs w:val="19"/>
          <w:lang w:val="en-GB"/>
        </w:rPr>
        <w:t>Inclusion is when a student attends a ‘mainstream’ school but they are withdrawn from the class for ‘special’ education or units</w:t>
      </w:r>
    </w:p>
    <w:p w14:paraId="4A7D1693" w14:textId="5E204464"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000000"/>
          <w:sz w:val="19"/>
          <w:szCs w:val="19"/>
          <w:lang w:val="en-GB"/>
        </w:rPr>
        <w:t>Withdrawing a child or young person from</w:t>
      </w:r>
      <w:r w:rsidR="00AC68D9">
        <w:rPr>
          <w:rFonts w:ascii="HelveticaNeue-Light" w:hAnsi="HelveticaNeue-Light" w:cs="HelveticaNeue-Light"/>
          <w:color w:val="000000"/>
          <w:sz w:val="19"/>
          <w:szCs w:val="19"/>
          <w:lang w:val="en-GB"/>
        </w:rPr>
        <w:t xml:space="preserve"> the classroom for </w:t>
      </w:r>
      <w:r w:rsidRPr="00913AB2">
        <w:rPr>
          <w:rFonts w:ascii="HelveticaNeue-Light" w:hAnsi="HelveticaNeue-Light" w:cs="HelveticaNeue-Light"/>
          <w:color w:val="000000"/>
          <w:sz w:val="19"/>
          <w:szCs w:val="19"/>
          <w:lang w:val="en-GB"/>
        </w:rPr>
        <w:t>a ‘special’ class or unit for part of the day, week or year is not inclusive education. If the student is not supported to genuinely and fully participate alongside their peers, then the student is not actually included. If the student is separated from the group through the provision of ‘support’, this isolates the student educationally, physically and socially, with a wide range of detrimental outcomes.</w:t>
      </w:r>
    </w:p>
    <w:p w14:paraId="3BD7F2F3" w14:textId="77777777" w:rsidR="00913AB2" w:rsidRPr="00913AB2" w:rsidRDefault="00913AB2" w:rsidP="00913AB2">
      <w:pPr>
        <w:widowControl w:val="0"/>
        <w:tabs>
          <w:tab w:val="left" w:pos="227"/>
        </w:tabs>
        <w:suppressAutoHyphens/>
        <w:autoSpaceDE w:val="0"/>
        <w:autoSpaceDN w:val="0"/>
        <w:adjustRightInd w:val="0"/>
        <w:spacing w:before="57" w:after="57" w:line="265" w:lineRule="atLeast"/>
        <w:textAlignment w:val="center"/>
        <w:rPr>
          <w:rFonts w:ascii="HelveticaNeue-Medium" w:hAnsi="HelveticaNeue-Medium" w:cs="HelveticaNeue-Medium"/>
          <w:color w:val="3E444F"/>
          <w:sz w:val="19"/>
          <w:szCs w:val="19"/>
          <w:lang w:val="en-GB"/>
        </w:rPr>
      </w:pPr>
      <w:r w:rsidRPr="00913AB2">
        <w:rPr>
          <w:rFonts w:ascii="HelveticaNeue-MediumItalic" w:hAnsi="HelveticaNeue-MediumItalic" w:cs="HelveticaNeue-MediumItalic"/>
          <w:i/>
          <w:iCs/>
          <w:color w:val="D2641B"/>
          <w:sz w:val="19"/>
          <w:szCs w:val="19"/>
          <w:lang w:val="en-GB"/>
        </w:rPr>
        <w:t xml:space="preserve">Myth 7: </w:t>
      </w:r>
      <w:r w:rsidRPr="00913AB2">
        <w:rPr>
          <w:rFonts w:ascii="HelveticaNeue-MediumItalic" w:hAnsi="HelveticaNeue-MediumItalic" w:cs="HelveticaNeue-MediumItalic"/>
          <w:i/>
          <w:iCs/>
          <w:color w:val="3E444F"/>
          <w:sz w:val="19"/>
          <w:szCs w:val="19"/>
          <w:lang w:val="en-GB"/>
        </w:rPr>
        <w:t>Students who experience disability have better educational outcomes in specialist settings</w:t>
      </w:r>
    </w:p>
    <w:p w14:paraId="66901D2E" w14:textId="0FAD950F" w:rsid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913AB2">
        <w:rPr>
          <w:rFonts w:ascii="HelveticaNeue-Light" w:hAnsi="HelveticaNeue-Light" w:cs="HelveticaNeue-Light"/>
          <w:color w:val="000000"/>
          <w:sz w:val="19"/>
          <w:szCs w:val="19"/>
          <w:lang w:val="en-GB"/>
        </w:rPr>
        <w:t xml:space="preserve">Despite the logic of this myth, </w:t>
      </w:r>
      <w:r w:rsidR="00AC68D9">
        <w:rPr>
          <w:rFonts w:ascii="HelveticaNeue-Light" w:hAnsi="HelveticaNeue-Light" w:cs="HelveticaNeue-Light"/>
          <w:color w:val="000000"/>
          <w:sz w:val="19"/>
          <w:szCs w:val="19"/>
          <w:lang w:val="en-GB"/>
        </w:rPr>
        <w:t xml:space="preserve">given the smaller class sizes, </w:t>
      </w:r>
      <w:r w:rsidRPr="00913AB2">
        <w:rPr>
          <w:rFonts w:ascii="HelveticaNeue-Light" w:hAnsi="HelveticaNeue-Light" w:cs="HelveticaNeue-Light"/>
          <w:color w:val="000000"/>
          <w:sz w:val="19"/>
          <w:szCs w:val="19"/>
          <w:lang w:val="en-GB"/>
        </w:rPr>
        <w:t>the common presence of specialist resources and teacher training, research across six decades now clearly demonstrates that it is not true. Students who experience disability have equal or better educational outcomes in general education settings, and genuine inclusive education leads to better educational outcomes for everyone.</w:t>
      </w:r>
    </w:p>
    <w:p w14:paraId="41BC63CC" w14:textId="7C60C45C" w:rsid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Pr>
          <w:rFonts w:ascii="HelveticaNeue-Light" w:hAnsi="HelveticaNeue-Light" w:cs="HelveticaNeue-Light"/>
          <w:color w:val="000000"/>
          <w:sz w:val="19"/>
          <w:szCs w:val="19"/>
          <w:lang w:val="en-GB"/>
        </w:rPr>
        <w:t>_____</w:t>
      </w:r>
    </w:p>
    <w:p w14:paraId="5C695439" w14:textId="485F6212" w:rsidR="00913AB2" w:rsidRDefault="00913AB2" w:rsidP="00913AB2">
      <w:pPr>
        <w:pStyle w:val="BasicParagraph"/>
        <w:suppressAutoHyphens/>
        <w:rPr>
          <w:rStyle w:val="Copybold"/>
          <w:rFonts w:ascii="HelveticaNeue-Medium" w:hAnsi="HelveticaNeue-Medium" w:cs="HelveticaNeue-Medium"/>
          <w:color w:val="D2641B"/>
          <w:sz w:val="18"/>
          <w:szCs w:val="18"/>
        </w:rPr>
      </w:pPr>
      <w:r>
        <w:rPr>
          <w:rFonts w:ascii="HelveticaNeue-Light" w:hAnsi="HelveticaNeue-Light" w:cs="HelveticaNeue-Light"/>
          <w:sz w:val="18"/>
          <w:szCs w:val="18"/>
        </w:rPr>
        <w:t xml:space="preserve">This fact sheet is drawn from the 2019 report </w:t>
      </w:r>
      <w:proofErr w:type="gramStart"/>
      <w:r w:rsidR="00AC68D9">
        <w:rPr>
          <w:rFonts w:ascii="HelveticaNeue-LightItalic" w:hAnsi="HelveticaNeue-LightItalic" w:cs="HelveticaNeue-LightItalic"/>
          <w:i/>
          <w:iCs/>
          <w:sz w:val="18"/>
          <w:szCs w:val="18"/>
        </w:rPr>
        <w:t>Towards</w:t>
      </w:r>
      <w:proofErr w:type="gramEnd"/>
      <w:r w:rsidR="00AC68D9">
        <w:rPr>
          <w:rFonts w:ascii="HelveticaNeue-LightItalic" w:hAnsi="HelveticaNeue-LightItalic" w:cs="HelveticaNeue-LightItalic"/>
          <w:i/>
          <w:iCs/>
          <w:sz w:val="18"/>
          <w:szCs w:val="18"/>
        </w:rPr>
        <w:t xml:space="preserve"> inclusive education: </w:t>
      </w:r>
      <w:r>
        <w:rPr>
          <w:rFonts w:ascii="HelveticaNeue-LightItalic" w:hAnsi="HelveticaNeue-LightItalic" w:cs="HelveticaNeue-LightItalic"/>
          <w:i/>
          <w:iCs/>
          <w:sz w:val="18"/>
          <w:szCs w:val="18"/>
        </w:rPr>
        <w:t>a necessary process of transformation</w:t>
      </w:r>
      <w:r>
        <w:rPr>
          <w:rFonts w:ascii="HelveticaNeue-Light" w:hAnsi="HelveticaNeue-Light" w:cs="HelveticaNeue-Light"/>
          <w:sz w:val="18"/>
          <w:szCs w:val="18"/>
        </w:rPr>
        <w:t xml:space="preserve">. It was written by Dr Kathy </w:t>
      </w:r>
      <w:proofErr w:type="spellStart"/>
      <w:r>
        <w:rPr>
          <w:rFonts w:ascii="HelveticaNeue-Light" w:hAnsi="HelveticaNeue-Light" w:cs="HelveticaNeue-Light"/>
          <w:sz w:val="18"/>
          <w:szCs w:val="18"/>
        </w:rPr>
        <w:t>Cologon</w:t>
      </w:r>
      <w:proofErr w:type="spellEnd"/>
      <w:r>
        <w:rPr>
          <w:rFonts w:ascii="HelveticaNeue-Light" w:hAnsi="HelveticaNeue-Light" w:cs="HelveticaNeue-Light"/>
          <w:sz w:val="18"/>
          <w:szCs w:val="18"/>
        </w:rPr>
        <w:t xml:space="preserve">, Department of Educational Studies, </w:t>
      </w:r>
      <w:proofErr w:type="gramStart"/>
      <w:r>
        <w:rPr>
          <w:rFonts w:ascii="HelveticaNeue-Light" w:hAnsi="HelveticaNeue-Light" w:cs="HelveticaNeue-Light"/>
          <w:sz w:val="18"/>
          <w:szCs w:val="18"/>
        </w:rPr>
        <w:t>Macquarie</w:t>
      </w:r>
      <w:proofErr w:type="gramEnd"/>
      <w:r>
        <w:rPr>
          <w:rFonts w:ascii="HelveticaNeue-Light" w:hAnsi="HelveticaNeue-Light" w:cs="HelveticaNeue-Light"/>
          <w:sz w:val="18"/>
          <w:szCs w:val="18"/>
        </w:rPr>
        <w:t xml:space="preserve"> University for Children and Young People with Disability Australia. </w:t>
      </w:r>
      <w:r>
        <w:rPr>
          <w:rFonts w:ascii="HelveticaNeue-Light" w:hAnsi="HelveticaNeue-Light" w:cs="HelveticaNeue-Light"/>
          <w:sz w:val="18"/>
          <w:szCs w:val="18"/>
        </w:rPr>
        <w:br/>
      </w:r>
      <w:r>
        <w:rPr>
          <w:rStyle w:val="Copybold"/>
          <w:rFonts w:ascii="HelveticaNeue-Medium" w:hAnsi="HelveticaNeue-Medium" w:cs="HelveticaNeue-Medium"/>
          <w:color w:val="3E444F"/>
          <w:sz w:val="18"/>
          <w:szCs w:val="18"/>
        </w:rPr>
        <w:t xml:space="preserve">For more information and to read the full report, visit </w:t>
      </w:r>
      <w:r>
        <w:rPr>
          <w:rStyle w:val="Copybold"/>
          <w:rFonts w:ascii="HelveticaNeue-Medium" w:hAnsi="HelveticaNeue-Medium" w:cs="HelveticaNeue-Medium"/>
          <w:color w:val="D2641B"/>
          <w:sz w:val="18"/>
          <w:szCs w:val="18"/>
        </w:rPr>
        <w:t>www.cyda.org.au</w:t>
      </w:r>
    </w:p>
    <w:p w14:paraId="6692AB5E" w14:textId="77777777"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p>
    <w:p w14:paraId="0AE8D898" w14:textId="77777777" w:rsidR="00913AB2" w:rsidRDefault="00913AB2" w:rsidP="00913AB2">
      <w:pPr>
        <w:pStyle w:val="BasicParagraph"/>
        <w:rPr>
          <w:rFonts w:ascii="HelveticaNeue-Bold" w:hAnsi="HelveticaNeue-Bold" w:cs="HelveticaNeue-Bold"/>
          <w:b/>
          <w:bCs/>
          <w:color w:val="3E444F"/>
          <w:sz w:val="56"/>
          <w:szCs w:val="56"/>
        </w:rPr>
      </w:pPr>
    </w:p>
    <w:p w14:paraId="2E06E93C" w14:textId="77777777" w:rsidR="00913AB2" w:rsidRPr="00D91BF7" w:rsidRDefault="00913AB2" w:rsidP="00D91BF7">
      <w:pPr>
        <w:rPr>
          <w:rFonts w:ascii="Helvetica Neue" w:hAnsi="Helvetica Neue"/>
          <w:b/>
        </w:rPr>
      </w:pPr>
    </w:p>
    <w:sectPr w:rsidR="00913AB2" w:rsidRPr="00D91BF7" w:rsidSect="005E402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MediumItalic">
    <w:altName w:val="Helvetica Neue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F7"/>
    <w:rsid w:val="00035F40"/>
    <w:rsid w:val="001A02C2"/>
    <w:rsid w:val="002C08DD"/>
    <w:rsid w:val="0031124B"/>
    <w:rsid w:val="004509FA"/>
    <w:rsid w:val="00475A03"/>
    <w:rsid w:val="004940DD"/>
    <w:rsid w:val="005E402D"/>
    <w:rsid w:val="00692F88"/>
    <w:rsid w:val="007871EE"/>
    <w:rsid w:val="00825425"/>
    <w:rsid w:val="00866A54"/>
    <w:rsid w:val="00913AB2"/>
    <w:rsid w:val="009A5BA6"/>
    <w:rsid w:val="00AC68D9"/>
    <w:rsid w:val="00B262AF"/>
    <w:rsid w:val="00C00E2A"/>
    <w:rsid w:val="00D91BF7"/>
    <w:rsid w:val="00E941A5"/>
    <w:rsid w:val="00FB0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EE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uiPriority w:val="99"/>
    <w:rsid w:val="00D91BF7"/>
    <w:pPr>
      <w:widowControl w:val="0"/>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paragraph" w:customStyle="1" w:styleId="Circlepullout">
    <w:name w:val="Circle pullout"/>
    <w:basedOn w:val="Normal"/>
    <w:next w:val="Normal"/>
    <w:uiPriority w:val="99"/>
    <w:rsid w:val="00D91BF7"/>
    <w:pPr>
      <w:widowControl w:val="0"/>
      <w:suppressAutoHyphens/>
      <w:autoSpaceDE w:val="0"/>
      <w:autoSpaceDN w:val="0"/>
      <w:adjustRightInd w:val="0"/>
      <w:spacing w:line="335" w:lineRule="atLeast"/>
      <w:jc w:val="center"/>
      <w:textAlignment w:val="center"/>
    </w:pPr>
    <w:rPr>
      <w:rFonts w:ascii="Gotham-Book" w:hAnsi="Gotham-Book" w:cs="Gotham-Book"/>
      <w:color w:val="D2641B"/>
      <w:lang w:val="en-US"/>
    </w:rPr>
  </w:style>
  <w:style w:type="paragraph" w:styleId="BalloonText">
    <w:name w:val="Balloon Text"/>
    <w:basedOn w:val="Normal"/>
    <w:link w:val="BalloonTextChar"/>
    <w:uiPriority w:val="99"/>
    <w:semiHidden/>
    <w:unhideWhenUsed/>
    <w:rsid w:val="00D91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BF7"/>
    <w:rPr>
      <w:rFonts w:ascii="Lucida Grande" w:hAnsi="Lucida Grande" w:cs="Lucida Grande"/>
      <w:sz w:val="18"/>
      <w:szCs w:val="18"/>
    </w:rPr>
  </w:style>
  <w:style w:type="paragraph" w:customStyle="1" w:styleId="Sectionintro">
    <w:name w:val="Section intro"/>
    <w:basedOn w:val="Normal"/>
    <w:next w:val="Normal"/>
    <w:uiPriority w:val="99"/>
    <w:rsid w:val="005E402D"/>
    <w:pPr>
      <w:widowControl w:val="0"/>
      <w:tabs>
        <w:tab w:val="left" w:pos="227"/>
      </w:tabs>
      <w:suppressAutoHyphens/>
      <w:autoSpaceDE w:val="0"/>
      <w:autoSpaceDN w:val="0"/>
      <w:adjustRightInd w:val="0"/>
      <w:spacing w:after="283" w:line="305" w:lineRule="atLeast"/>
      <w:textAlignment w:val="center"/>
    </w:pPr>
    <w:rPr>
      <w:rFonts w:ascii="Gotham-Book" w:hAnsi="Gotham-Book" w:cs="Gotham-Book"/>
      <w:color w:val="D2641B"/>
      <w:sz w:val="22"/>
      <w:szCs w:val="22"/>
      <w:lang w:val="en-GB"/>
    </w:rPr>
  </w:style>
  <w:style w:type="paragraph" w:customStyle="1" w:styleId="SubheadA">
    <w:name w:val="Subhead A"/>
    <w:basedOn w:val="Normal"/>
    <w:next w:val="Normal"/>
    <w:uiPriority w:val="99"/>
    <w:rsid w:val="005E402D"/>
    <w:pPr>
      <w:widowControl w:val="0"/>
      <w:suppressAutoHyphens/>
      <w:autoSpaceDE w:val="0"/>
      <w:autoSpaceDN w:val="0"/>
      <w:adjustRightInd w:val="0"/>
      <w:spacing w:before="85" w:after="85" w:line="300" w:lineRule="atLeast"/>
      <w:textAlignment w:val="center"/>
    </w:pPr>
    <w:rPr>
      <w:rFonts w:ascii="HelveticaNeue-Medium" w:hAnsi="HelveticaNeue-Medium" w:cs="HelveticaNeue-Medium"/>
      <w:color w:val="D2641B"/>
      <w:sz w:val="23"/>
      <w:szCs w:val="23"/>
      <w:lang w:val="en-GB"/>
    </w:rPr>
  </w:style>
  <w:style w:type="paragraph" w:customStyle="1" w:styleId="FootnoteTab4mm">
    <w:name w:val="Footnote Tab 4mm"/>
    <w:basedOn w:val="Normal"/>
    <w:next w:val="Normal"/>
    <w:uiPriority w:val="99"/>
    <w:rsid w:val="005E402D"/>
    <w:pPr>
      <w:widowControl w:val="0"/>
      <w:tabs>
        <w:tab w:val="left" w:pos="283"/>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Copyital">
    <w:name w:val="Copy_ital"/>
    <w:uiPriority w:val="99"/>
    <w:rsid w:val="005E402D"/>
    <w:rPr>
      <w:rFonts w:ascii="HelveticaNeue-LightItalic" w:hAnsi="HelveticaNeue-LightItalic" w:cs="HelveticaNeue-LightItalic"/>
      <w:i/>
      <w:iCs/>
    </w:rPr>
  </w:style>
  <w:style w:type="character" w:customStyle="1" w:styleId="Footnote">
    <w:name w:val="Footnote"/>
    <w:uiPriority w:val="99"/>
    <w:rsid w:val="005E402D"/>
    <w:rPr>
      <w:vertAlign w:val="superscript"/>
    </w:rPr>
  </w:style>
  <w:style w:type="paragraph" w:customStyle="1" w:styleId="BulletcopyB4">
    <w:name w:val="Bullet copy B4"/>
    <w:basedOn w:val="Normal"/>
    <w:next w:val="Normal"/>
    <w:uiPriority w:val="99"/>
    <w:rsid w:val="00B262AF"/>
    <w:pPr>
      <w:widowControl w:val="0"/>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Footnotetab7mm">
    <w:name w:val="Footnote tab 7mm"/>
    <w:basedOn w:val="Normal"/>
    <w:next w:val="Normal"/>
    <w:uiPriority w:val="99"/>
    <w:rsid w:val="00B262AF"/>
    <w:pPr>
      <w:widowControl w:val="0"/>
      <w:tabs>
        <w:tab w:val="left" w:pos="397"/>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Introital">
    <w:name w:val="Intro ital"/>
    <w:uiPriority w:val="99"/>
    <w:rsid w:val="00B262AF"/>
    <w:rPr>
      <w:i/>
      <w:iCs/>
    </w:rPr>
  </w:style>
  <w:style w:type="paragraph" w:customStyle="1" w:styleId="Bullet">
    <w:name w:val="Bullet"/>
    <w:basedOn w:val="Normal"/>
    <w:next w:val="Normal"/>
    <w:uiPriority w:val="99"/>
    <w:rsid w:val="001A02C2"/>
    <w:pPr>
      <w:widowControl w:val="0"/>
      <w:tabs>
        <w:tab w:val="left" w:pos="227"/>
        <w:tab w:val="left" w:pos="397"/>
      </w:tabs>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Bulletlast">
    <w:name w:val="Bullet last"/>
    <w:basedOn w:val="Normal"/>
    <w:next w:val="Normal"/>
    <w:uiPriority w:val="99"/>
    <w:rsid w:val="001A02C2"/>
    <w:pPr>
      <w:widowControl w:val="0"/>
      <w:tabs>
        <w:tab w:val="left" w:pos="227"/>
      </w:tabs>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character" w:customStyle="1" w:styleId="Bulletorange">
    <w:name w:val="Bullet_orange"/>
    <w:uiPriority w:val="99"/>
    <w:rsid w:val="001A02C2"/>
    <w:rPr>
      <w:color w:val="D2641B"/>
    </w:rPr>
  </w:style>
  <w:style w:type="paragraph" w:customStyle="1" w:styleId="SubheadB">
    <w:name w:val="Subhead B"/>
    <w:basedOn w:val="Normal"/>
    <w:next w:val="Normal"/>
    <w:uiPriority w:val="99"/>
    <w:rsid w:val="00692F88"/>
    <w:pPr>
      <w:widowControl w:val="0"/>
      <w:suppressAutoHyphens/>
      <w:autoSpaceDE w:val="0"/>
      <w:autoSpaceDN w:val="0"/>
      <w:adjustRightInd w:val="0"/>
      <w:spacing w:before="43" w:after="43" w:line="280" w:lineRule="atLeast"/>
      <w:textAlignment w:val="center"/>
    </w:pPr>
    <w:rPr>
      <w:rFonts w:ascii="HelveticaNeue-Light" w:hAnsi="HelveticaNeue-Light" w:cs="HelveticaNeue-Light"/>
      <w:color w:val="D2641B"/>
      <w:sz w:val="21"/>
      <w:szCs w:val="21"/>
      <w:lang w:val="en-GB"/>
    </w:rPr>
  </w:style>
  <w:style w:type="paragraph" w:customStyle="1" w:styleId="NoParagraphStyle">
    <w:name w:val="[No Paragraph Style]"/>
    <w:rsid w:val="002C08D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b42nd">
    <w:name w:val="Bullet b4 2nd"/>
    <w:basedOn w:val="NoParagraphStyle"/>
    <w:next w:val="NoParagraphStyle"/>
    <w:uiPriority w:val="99"/>
    <w:rsid w:val="004509FA"/>
    <w:pPr>
      <w:tabs>
        <w:tab w:val="left" w:pos="227"/>
      </w:tabs>
      <w:suppressAutoHyphens/>
      <w:spacing w:after="28" w:line="280" w:lineRule="atLeast"/>
    </w:pPr>
    <w:rPr>
      <w:rFonts w:ascii="HelveticaNeue-Light" w:hAnsi="HelveticaNeue-Light" w:cs="HelveticaNeue-Light"/>
      <w:sz w:val="21"/>
      <w:szCs w:val="21"/>
    </w:rPr>
  </w:style>
  <w:style w:type="paragraph" w:customStyle="1" w:styleId="Bullet2nd">
    <w:name w:val="Bullet 2nd"/>
    <w:basedOn w:val="NoParagraphStyle"/>
    <w:next w:val="NoParagraphStyle"/>
    <w:uiPriority w:val="99"/>
    <w:rsid w:val="004509FA"/>
    <w:pPr>
      <w:tabs>
        <w:tab w:val="left" w:pos="227"/>
        <w:tab w:val="left" w:pos="397"/>
      </w:tabs>
      <w:suppressAutoHyphens/>
      <w:spacing w:after="28" w:line="280" w:lineRule="atLeast"/>
    </w:pPr>
    <w:rPr>
      <w:rFonts w:ascii="HelveticaNeue-Light" w:hAnsi="HelveticaNeue-Light" w:cs="HelveticaNeue-Light"/>
      <w:sz w:val="21"/>
      <w:szCs w:val="21"/>
    </w:rPr>
  </w:style>
  <w:style w:type="paragraph" w:customStyle="1" w:styleId="Recommendationheader">
    <w:name w:val="Recommendation header"/>
    <w:basedOn w:val="NoParagraphStyle"/>
    <w:next w:val="NoParagraphStyle"/>
    <w:uiPriority w:val="99"/>
    <w:rsid w:val="004509FA"/>
    <w:pPr>
      <w:pBdr>
        <w:top w:val="dotted" w:sz="10" w:space="19" w:color="3E444F"/>
      </w:pBdr>
      <w:tabs>
        <w:tab w:val="left" w:pos="510"/>
      </w:tabs>
      <w:suppressAutoHyphens/>
      <w:spacing w:before="369" w:after="113" w:line="280" w:lineRule="atLeast"/>
    </w:pPr>
    <w:rPr>
      <w:rFonts w:ascii="HelveticaNeue-Medium" w:hAnsi="HelveticaNeue-Medium" w:cs="HelveticaNeue-Medium"/>
      <w:color w:val="3E444F"/>
      <w:sz w:val="21"/>
      <w:szCs w:val="21"/>
    </w:rPr>
  </w:style>
  <w:style w:type="character" w:customStyle="1" w:styleId="Copybold">
    <w:name w:val="Copy_bold"/>
    <w:uiPriority w:val="99"/>
    <w:rsid w:val="004509FA"/>
  </w:style>
  <w:style w:type="paragraph" w:customStyle="1" w:styleId="BasicParagraph">
    <w:name w:val="[Basic Paragraph]"/>
    <w:basedOn w:val="NoParagraphStyle"/>
    <w:uiPriority w:val="99"/>
    <w:rsid w:val="00913AB2"/>
  </w:style>
  <w:style w:type="character" w:customStyle="1" w:styleId="Copyboldrust">
    <w:name w:val="Copy bold rust"/>
    <w:uiPriority w:val="99"/>
    <w:rsid w:val="00913AB2"/>
    <w:rPr>
      <w:color w:val="D2641B"/>
    </w:rPr>
  </w:style>
  <w:style w:type="paragraph" w:customStyle="1" w:styleId="Bulletleadin">
    <w:name w:val="Bullet lead in"/>
    <w:basedOn w:val="NoParagraphStyle"/>
    <w:next w:val="NoParagraphStyle"/>
    <w:uiPriority w:val="99"/>
    <w:rsid w:val="00913AB2"/>
    <w:pPr>
      <w:tabs>
        <w:tab w:val="left" w:pos="227"/>
      </w:tabs>
      <w:suppressAutoHyphens/>
      <w:spacing w:before="57" w:after="57" w:line="265" w:lineRule="atLeast"/>
    </w:pPr>
    <w:rPr>
      <w:rFonts w:ascii="HelveticaNeue-Medium" w:hAnsi="HelveticaNeue-Medium" w:cs="HelveticaNeue-Medium"/>
      <w:color w:val="3E444F"/>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uiPriority w:val="99"/>
    <w:rsid w:val="00D91BF7"/>
    <w:pPr>
      <w:widowControl w:val="0"/>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paragraph" w:customStyle="1" w:styleId="Circlepullout">
    <w:name w:val="Circle pullout"/>
    <w:basedOn w:val="Normal"/>
    <w:next w:val="Normal"/>
    <w:uiPriority w:val="99"/>
    <w:rsid w:val="00D91BF7"/>
    <w:pPr>
      <w:widowControl w:val="0"/>
      <w:suppressAutoHyphens/>
      <w:autoSpaceDE w:val="0"/>
      <w:autoSpaceDN w:val="0"/>
      <w:adjustRightInd w:val="0"/>
      <w:spacing w:line="335" w:lineRule="atLeast"/>
      <w:jc w:val="center"/>
      <w:textAlignment w:val="center"/>
    </w:pPr>
    <w:rPr>
      <w:rFonts w:ascii="Gotham-Book" w:hAnsi="Gotham-Book" w:cs="Gotham-Book"/>
      <w:color w:val="D2641B"/>
      <w:lang w:val="en-US"/>
    </w:rPr>
  </w:style>
  <w:style w:type="paragraph" w:styleId="BalloonText">
    <w:name w:val="Balloon Text"/>
    <w:basedOn w:val="Normal"/>
    <w:link w:val="BalloonTextChar"/>
    <w:uiPriority w:val="99"/>
    <w:semiHidden/>
    <w:unhideWhenUsed/>
    <w:rsid w:val="00D91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BF7"/>
    <w:rPr>
      <w:rFonts w:ascii="Lucida Grande" w:hAnsi="Lucida Grande" w:cs="Lucida Grande"/>
      <w:sz w:val="18"/>
      <w:szCs w:val="18"/>
    </w:rPr>
  </w:style>
  <w:style w:type="paragraph" w:customStyle="1" w:styleId="Sectionintro">
    <w:name w:val="Section intro"/>
    <w:basedOn w:val="Normal"/>
    <w:next w:val="Normal"/>
    <w:uiPriority w:val="99"/>
    <w:rsid w:val="005E402D"/>
    <w:pPr>
      <w:widowControl w:val="0"/>
      <w:tabs>
        <w:tab w:val="left" w:pos="227"/>
      </w:tabs>
      <w:suppressAutoHyphens/>
      <w:autoSpaceDE w:val="0"/>
      <w:autoSpaceDN w:val="0"/>
      <w:adjustRightInd w:val="0"/>
      <w:spacing w:after="283" w:line="305" w:lineRule="atLeast"/>
      <w:textAlignment w:val="center"/>
    </w:pPr>
    <w:rPr>
      <w:rFonts w:ascii="Gotham-Book" w:hAnsi="Gotham-Book" w:cs="Gotham-Book"/>
      <w:color w:val="D2641B"/>
      <w:sz w:val="22"/>
      <w:szCs w:val="22"/>
      <w:lang w:val="en-GB"/>
    </w:rPr>
  </w:style>
  <w:style w:type="paragraph" w:customStyle="1" w:styleId="SubheadA">
    <w:name w:val="Subhead A"/>
    <w:basedOn w:val="Normal"/>
    <w:next w:val="Normal"/>
    <w:uiPriority w:val="99"/>
    <w:rsid w:val="005E402D"/>
    <w:pPr>
      <w:widowControl w:val="0"/>
      <w:suppressAutoHyphens/>
      <w:autoSpaceDE w:val="0"/>
      <w:autoSpaceDN w:val="0"/>
      <w:adjustRightInd w:val="0"/>
      <w:spacing w:before="85" w:after="85" w:line="300" w:lineRule="atLeast"/>
      <w:textAlignment w:val="center"/>
    </w:pPr>
    <w:rPr>
      <w:rFonts w:ascii="HelveticaNeue-Medium" w:hAnsi="HelveticaNeue-Medium" w:cs="HelveticaNeue-Medium"/>
      <w:color w:val="D2641B"/>
      <w:sz w:val="23"/>
      <w:szCs w:val="23"/>
      <w:lang w:val="en-GB"/>
    </w:rPr>
  </w:style>
  <w:style w:type="paragraph" w:customStyle="1" w:styleId="FootnoteTab4mm">
    <w:name w:val="Footnote Tab 4mm"/>
    <w:basedOn w:val="Normal"/>
    <w:next w:val="Normal"/>
    <w:uiPriority w:val="99"/>
    <w:rsid w:val="005E402D"/>
    <w:pPr>
      <w:widowControl w:val="0"/>
      <w:tabs>
        <w:tab w:val="left" w:pos="283"/>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Copyital">
    <w:name w:val="Copy_ital"/>
    <w:uiPriority w:val="99"/>
    <w:rsid w:val="005E402D"/>
    <w:rPr>
      <w:rFonts w:ascii="HelveticaNeue-LightItalic" w:hAnsi="HelveticaNeue-LightItalic" w:cs="HelveticaNeue-LightItalic"/>
      <w:i/>
      <w:iCs/>
    </w:rPr>
  </w:style>
  <w:style w:type="character" w:customStyle="1" w:styleId="Footnote">
    <w:name w:val="Footnote"/>
    <w:uiPriority w:val="99"/>
    <w:rsid w:val="005E402D"/>
    <w:rPr>
      <w:vertAlign w:val="superscript"/>
    </w:rPr>
  </w:style>
  <w:style w:type="paragraph" w:customStyle="1" w:styleId="BulletcopyB4">
    <w:name w:val="Bullet copy B4"/>
    <w:basedOn w:val="Normal"/>
    <w:next w:val="Normal"/>
    <w:uiPriority w:val="99"/>
    <w:rsid w:val="00B262AF"/>
    <w:pPr>
      <w:widowControl w:val="0"/>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Footnotetab7mm">
    <w:name w:val="Footnote tab 7mm"/>
    <w:basedOn w:val="Normal"/>
    <w:next w:val="Normal"/>
    <w:uiPriority w:val="99"/>
    <w:rsid w:val="00B262AF"/>
    <w:pPr>
      <w:widowControl w:val="0"/>
      <w:tabs>
        <w:tab w:val="left" w:pos="397"/>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Introital">
    <w:name w:val="Intro ital"/>
    <w:uiPriority w:val="99"/>
    <w:rsid w:val="00B262AF"/>
    <w:rPr>
      <w:i/>
      <w:iCs/>
    </w:rPr>
  </w:style>
  <w:style w:type="paragraph" w:customStyle="1" w:styleId="Bullet">
    <w:name w:val="Bullet"/>
    <w:basedOn w:val="Normal"/>
    <w:next w:val="Normal"/>
    <w:uiPriority w:val="99"/>
    <w:rsid w:val="001A02C2"/>
    <w:pPr>
      <w:widowControl w:val="0"/>
      <w:tabs>
        <w:tab w:val="left" w:pos="227"/>
        <w:tab w:val="left" w:pos="397"/>
      </w:tabs>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Bulletlast">
    <w:name w:val="Bullet last"/>
    <w:basedOn w:val="Normal"/>
    <w:next w:val="Normal"/>
    <w:uiPriority w:val="99"/>
    <w:rsid w:val="001A02C2"/>
    <w:pPr>
      <w:widowControl w:val="0"/>
      <w:tabs>
        <w:tab w:val="left" w:pos="227"/>
      </w:tabs>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character" w:customStyle="1" w:styleId="Bulletorange">
    <w:name w:val="Bullet_orange"/>
    <w:uiPriority w:val="99"/>
    <w:rsid w:val="001A02C2"/>
    <w:rPr>
      <w:color w:val="D2641B"/>
    </w:rPr>
  </w:style>
  <w:style w:type="paragraph" w:customStyle="1" w:styleId="SubheadB">
    <w:name w:val="Subhead B"/>
    <w:basedOn w:val="Normal"/>
    <w:next w:val="Normal"/>
    <w:uiPriority w:val="99"/>
    <w:rsid w:val="00692F88"/>
    <w:pPr>
      <w:widowControl w:val="0"/>
      <w:suppressAutoHyphens/>
      <w:autoSpaceDE w:val="0"/>
      <w:autoSpaceDN w:val="0"/>
      <w:adjustRightInd w:val="0"/>
      <w:spacing w:before="43" w:after="43" w:line="280" w:lineRule="atLeast"/>
      <w:textAlignment w:val="center"/>
    </w:pPr>
    <w:rPr>
      <w:rFonts w:ascii="HelveticaNeue-Light" w:hAnsi="HelveticaNeue-Light" w:cs="HelveticaNeue-Light"/>
      <w:color w:val="D2641B"/>
      <w:sz w:val="21"/>
      <w:szCs w:val="21"/>
      <w:lang w:val="en-GB"/>
    </w:rPr>
  </w:style>
  <w:style w:type="paragraph" w:customStyle="1" w:styleId="NoParagraphStyle">
    <w:name w:val="[No Paragraph Style]"/>
    <w:rsid w:val="002C08D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b42nd">
    <w:name w:val="Bullet b4 2nd"/>
    <w:basedOn w:val="NoParagraphStyle"/>
    <w:next w:val="NoParagraphStyle"/>
    <w:uiPriority w:val="99"/>
    <w:rsid w:val="004509FA"/>
    <w:pPr>
      <w:tabs>
        <w:tab w:val="left" w:pos="227"/>
      </w:tabs>
      <w:suppressAutoHyphens/>
      <w:spacing w:after="28" w:line="280" w:lineRule="atLeast"/>
    </w:pPr>
    <w:rPr>
      <w:rFonts w:ascii="HelveticaNeue-Light" w:hAnsi="HelveticaNeue-Light" w:cs="HelveticaNeue-Light"/>
      <w:sz w:val="21"/>
      <w:szCs w:val="21"/>
    </w:rPr>
  </w:style>
  <w:style w:type="paragraph" w:customStyle="1" w:styleId="Bullet2nd">
    <w:name w:val="Bullet 2nd"/>
    <w:basedOn w:val="NoParagraphStyle"/>
    <w:next w:val="NoParagraphStyle"/>
    <w:uiPriority w:val="99"/>
    <w:rsid w:val="004509FA"/>
    <w:pPr>
      <w:tabs>
        <w:tab w:val="left" w:pos="227"/>
        <w:tab w:val="left" w:pos="397"/>
      </w:tabs>
      <w:suppressAutoHyphens/>
      <w:spacing w:after="28" w:line="280" w:lineRule="atLeast"/>
    </w:pPr>
    <w:rPr>
      <w:rFonts w:ascii="HelveticaNeue-Light" w:hAnsi="HelveticaNeue-Light" w:cs="HelveticaNeue-Light"/>
      <w:sz w:val="21"/>
      <w:szCs w:val="21"/>
    </w:rPr>
  </w:style>
  <w:style w:type="paragraph" w:customStyle="1" w:styleId="Recommendationheader">
    <w:name w:val="Recommendation header"/>
    <w:basedOn w:val="NoParagraphStyle"/>
    <w:next w:val="NoParagraphStyle"/>
    <w:uiPriority w:val="99"/>
    <w:rsid w:val="004509FA"/>
    <w:pPr>
      <w:pBdr>
        <w:top w:val="dotted" w:sz="10" w:space="19" w:color="3E444F"/>
      </w:pBdr>
      <w:tabs>
        <w:tab w:val="left" w:pos="510"/>
      </w:tabs>
      <w:suppressAutoHyphens/>
      <w:spacing w:before="369" w:after="113" w:line="280" w:lineRule="atLeast"/>
    </w:pPr>
    <w:rPr>
      <w:rFonts w:ascii="HelveticaNeue-Medium" w:hAnsi="HelveticaNeue-Medium" w:cs="HelveticaNeue-Medium"/>
      <w:color w:val="3E444F"/>
      <w:sz w:val="21"/>
      <w:szCs w:val="21"/>
    </w:rPr>
  </w:style>
  <w:style w:type="character" w:customStyle="1" w:styleId="Copybold">
    <w:name w:val="Copy_bold"/>
    <w:uiPriority w:val="99"/>
    <w:rsid w:val="004509FA"/>
  </w:style>
  <w:style w:type="paragraph" w:customStyle="1" w:styleId="BasicParagraph">
    <w:name w:val="[Basic Paragraph]"/>
    <w:basedOn w:val="NoParagraphStyle"/>
    <w:uiPriority w:val="99"/>
    <w:rsid w:val="00913AB2"/>
  </w:style>
  <w:style w:type="character" w:customStyle="1" w:styleId="Copyboldrust">
    <w:name w:val="Copy bold rust"/>
    <w:uiPriority w:val="99"/>
    <w:rsid w:val="00913AB2"/>
    <w:rPr>
      <w:color w:val="D2641B"/>
    </w:rPr>
  </w:style>
  <w:style w:type="paragraph" w:customStyle="1" w:styleId="Bulletleadin">
    <w:name w:val="Bullet lead in"/>
    <w:basedOn w:val="NoParagraphStyle"/>
    <w:next w:val="NoParagraphStyle"/>
    <w:uiPriority w:val="99"/>
    <w:rsid w:val="00913AB2"/>
    <w:pPr>
      <w:tabs>
        <w:tab w:val="left" w:pos="227"/>
      </w:tabs>
      <w:suppressAutoHyphens/>
      <w:spacing w:before="57" w:after="57" w:line="265" w:lineRule="atLeast"/>
    </w:pPr>
    <w:rPr>
      <w:rFonts w:ascii="HelveticaNeue-Medium" w:hAnsi="HelveticaNeue-Medium" w:cs="HelveticaNeue-Medium"/>
      <w:color w:val="3E444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971</Words>
  <Characters>5537</Characters>
  <Application>Microsoft Macintosh Word</Application>
  <DocSecurity>0</DocSecurity>
  <Lines>46</Lines>
  <Paragraphs>12</Paragraphs>
  <ScaleCrop>false</ScaleCrop>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cp:lastModifiedBy>
  <cp:revision>5</cp:revision>
  <dcterms:created xsi:type="dcterms:W3CDTF">2019-12-09T00:30:00Z</dcterms:created>
  <dcterms:modified xsi:type="dcterms:W3CDTF">2019-12-09T00:52:00Z</dcterms:modified>
</cp:coreProperties>
</file>