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4A41" w14:textId="163DF96F" w:rsidR="00A623E1" w:rsidRPr="00DA48DF" w:rsidRDefault="00DA48DF" w:rsidP="00075B31">
      <w:pPr>
        <w:pStyle w:val="Title"/>
        <w:spacing w:line="360" w:lineRule="auto"/>
        <w:jc w:val="center"/>
        <w:rPr>
          <w:color w:val="00663E"/>
        </w:rPr>
      </w:pPr>
      <w:r w:rsidRPr="00DA48DF">
        <w:rPr>
          <w:color w:val="00663E"/>
        </w:rPr>
        <w:t>What young people said</w:t>
      </w:r>
    </w:p>
    <w:p w14:paraId="2E769941" w14:textId="2D038A1D" w:rsidR="00A623E1" w:rsidRPr="00A449CD" w:rsidRDefault="00A623E1" w:rsidP="00075B31">
      <w:pPr>
        <w:pStyle w:val="Title"/>
        <w:spacing w:before="240" w:line="276" w:lineRule="auto"/>
        <w:jc w:val="center"/>
        <w:rPr>
          <w:color w:val="C05327"/>
          <w:sz w:val="96"/>
          <w:szCs w:val="96"/>
        </w:rPr>
      </w:pPr>
      <w:r w:rsidRPr="00A449CD">
        <w:rPr>
          <w:color w:val="C05327"/>
          <w:sz w:val="96"/>
          <w:szCs w:val="96"/>
        </w:rPr>
        <w:t>Diagnosis</w:t>
      </w:r>
    </w:p>
    <w:p w14:paraId="394FCF00" w14:textId="77777777" w:rsidR="00717C3D" w:rsidRDefault="00717C3D" w:rsidP="00717C3D"/>
    <w:p w14:paraId="120D9633" w14:textId="72261B04" w:rsidR="00717C3D" w:rsidRDefault="00DA48DF" w:rsidP="00DA48DF">
      <w:pPr>
        <w:pStyle w:val="Heading1"/>
      </w:pPr>
      <w:bookmarkStart w:id="0" w:name="_Toc160532794"/>
      <w:r>
        <w:t>About this paper</w:t>
      </w:r>
      <w:bookmarkEnd w:id="0"/>
    </w:p>
    <w:p w14:paraId="32B1337E" w14:textId="77777777" w:rsidR="00FE6BAE" w:rsidRPr="00FE6BAE" w:rsidRDefault="00FE6BAE" w:rsidP="00FE6BAE">
      <w:r w:rsidRPr="00FE6BAE">
        <w:t xml:space="preserve">This paper is a summary of the thoughts and reflections of young people with disability who attended the 2023 National Youth Disability Summit (the Summit) on the topic of diagnosis. </w:t>
      </w:r>
    </w:p>
    <w:p w14:paraId="0DDB8C9B" w14:textId="77777777" w:rsidR="00FE6BAE" w:rsidRPr="00FE6BAE" w:rsidRDefault="00FE6BAE" w:rsidP="00FE6BAE">
      <w:r w:rsidRPr="00FE6BAE">
        <w:t xml:space="preserve">The 2023 Summit was run by Children and Young People with Disability Australia (CYDA). It was a two-day hybrid event, with participants from all over Australia, taking part online or in person at Burgmann College in Canberra. It was attended by 60 young people with disability between the ages of 12 and 25. </w:t>
      </w:r>
    </w:p>
    <w:p w14:paraId="3AADD4CD" w14:textId="77777777" w:rsidR="00FE6BAE" w:rsidRPr="00FE6BAE" w:rsidRDefault="00FE6BAE" w:rsidP="00FE6BAE">
      <w:r w:rsidRPr="00FE6BAE">
        <w:t xml:space="preserve">The Summit was co-designed by CYDA’s Youth Council, made up of 12 young people with disability. The Youth Council chose the topics for discussion, the speakers, the </w:t>
      </w:r>
      <w:proofErr w:type="gramStart"/>
      <w:r w:rsidRPr="00FE6BAE">
        <w:t>location</w:t>
      </w:r>
      <w:proofErr w:type="gramEnd"/>
      <w:r w:rsidRPr="00FE6BAE">
        <w:t xml:space="preserve"> and the activities of the Summit. They also facilitated discussion and activities on the day. </w:t>
      </w:r>
    </w:p>
    <w:p w14:paraId="39C982AE" w14:textId="77777777" w:rsidR="00FE6BAE" w:rsidRPr="00FE6BAE" w:rsidRDefault="00FE6BAE" w:rsidP="00FE6BAE">
      <w:r w:rsidRPr="00FE6BAE">
        <w:t xml:space="preserve">The three discussion topics chosen by the Youth Council for the 2023 Summit were: </w:t>
      </w:r>
    </w:p>
    <w:p w14:paraId="0EB52F82" w14:textId="53C75012" w:rsidR="004312B3" w:rsidRDefault="00BE3D40" w:rsidP="004312B3">
      <w:pPr>
        <w:pStyle w:val="ListParagraph"/>
        <w:numPr>
          <w:ilvl w:val="0"/>
          <w:numId w:val="11"/>
        </w:numPr>
      </w:pPr>
      <w:r w:rsidRPr="004312B3">
        <w:rPr>
          <w:b/>
          <w:bCs/>
          <w:i/>
          <w:iCs/>
        </w:rPr>
        <w:t>diagnosis</w:t>
      </w:r>
    </w:p>
    <w:p w14:paraId="4FB28463" w14:textId="77777777" w:rsidR="004312B3" w:rsidRDefault="004312B3" w:rsidP="004312B3">
      <w:pPr>
        <w:pStyle w:val="ListParagraph"/>
        <w:numPr>
          <w:ilvl w:val="0"/>
          <w:numId w:val="11"/>
        </w:numPr>
      </w:pPr>
      <w:r w:rsidRPr="004312B3">
        <w:rPr>
          <w:b/>
          <w:bCs/>
          <w:i/>
          <w:iCs/>
        </w:rPr>
        <w:t>inclusive</w:t>
      </w:r>
      <w:r w:rsidR="00BE3D40" w:rsidRPr="004312B3">
        <w:rPr>
          <w:b/>
          <w:bCs/>
          <w:i/>
          <w:iCs/>
        </w:rPr>
        <w:t xml:space="preserve"> education</w:t>
      </w:r>
      <w:r w:rsidR="00BE3D40">
        <w:t xml:space="preserve"> </w:t>
      </w:r>
    </w:p>
    <w:p w14:paraId="5A630AFF" w14:textId="425AA731" w:rsidR="004312B3" w:rsidRDefault="00BE3D40" w:rsidP="00DA48DF">
      <w:pPr>
        <w:pStyle w:val="ListParagraph"/>
        <w:numPr>
          <w:ilvl w:val="0"/>
          <w:numId w:val="11"/>
        </w:numPr>
      </w:pPr>
      <w:r w:rsidRPr="004312B3">
        <w:rPr>
          <w:b/>
          <w:bCs/>
          <w:i/>
          <w:iCs/>
        </w:rPr>
        <w:t>self-care</w:t>
      </w:r>
    </w:p>
    <w:p w14:paraId="13C79D20" w14:textId="116D9CD1" w:rsidR="004312B3" w:rsidRDefault="004312B3" w:rsidP="00DA48DF">
      <w:r>
        <w:t>This paper is one of three, summarising what young people said at the Summit about each of the three topics.</w:t>
      </w:r>
    </w:p>
    <w:p w14:paraId="25B8166B" w14:textId="77777777" w:rsidR="00D23D6C" w:rsidRDefault="00D23D6C" w:rsidP="00DA48DF"/>
    <w:p w14:paraId="2842599E" w14:textId="77777777" w:rsidR="00D23D6C" w:rsidRDefault="00D23D6C">
      <w:pPr>
        <w:spacing w:line="259" w:lineRule="auto"/>
        <w:rPr>
          <w:rFonts w:eastAsiaTheme="majorEastAsia" w:cstheme="majorBidi"/>
          <w:b/>
          <w:color w:val="005E82"/>
          <w:spacing w:val="14"/>
          <w:sz w:val="40"/>
          <w:szCs w:val="32"/>
        </w:rPr>
      </w:pPr>
      <w:r>
        <w:br w:type="page"/>
      </w:r>
    </w:p>
    <w:sdt>
      <w:sdtPr>
        <w:id w:val="2139762118"/>
        <w:docPartObj>
          <w:docPartGallery w:val="Table of Contents"/>
          <w:docPartUnique/>
        </w:docPartObj>
      </w:sdtPr>
      <w:sdtEndPr>
        <w:rPr>
          <w:rFonts w:eastAsiaTheme="minorHAnsi" w:cstheme="minorBidi"/>
          <w:noProof/>
          <w:color w:val="auto"/>
          <w:sz w:val="22"/>
          <w:szCs w:val="22"/>
          <w:lang w:val="en-AU"/>
        </w:rPr>
      </w:sdtEndPr>
      <w:sdtContent>
        <w:p w14:paraId="257185F9" w14:textId="0C9A632C" w:rsidR="00FE6BAE" w:rsidRDefault="00FE6BAE" w:rsidP="00FE6BAE">
          <w:pPr>
            <w:pStyle w:val="TOCHeading"/>
          </w:pPr>
          <w:r>
            <w:t xml:space="preserve">Table </w:t>
          </w:r>
          <w:r w:rsidRPr="00FE6BAE">
            <w:t>of</w:t>
          </w:r>
          <w:r>
            <w:t xml:space="preserve"> Contents</w:t>
          </w:r>
        </w:p>
        <w:p w14:paraId="07F9057D" w14:textId="06218D4C" w:rsidR="00FE6BAE" w:rsidRDefault="00FE6BAE">
          <w:pPr>
            <w:pStyle w:val="TOC1"/>
            <w:tabs>
              <w:tab w:val="right" w:leader="dot" w:pos="9016"/>
            </w:tabs>
            <w:rPr>
              <w:noProof/>
            </w:rPr>
          </w:pPr>
          <w:r>
            <w:rPr>
              <w:b w:val="0"/>
              <w:bCs w:val="0"/>
            </w:rPr>
            <w:fldChar w:fldCharType="begin"/>
          </w:r>
          <w:r>
            <w:instrText xml:space="preserve"> TOC \o "1-3" \h \z \u </w:instrText>
          </w:r>
          <w:r>
            <w:rPr>
              <w:b w:val="0"/>
              <w:bCs w:val="0"/>
            </w:rPr>
            <w:fldChar w:fldCharType="separate"/>
          </w:r>
          <w:hyperlink w:anchor="_Toc160532794" w:history="1">
            <w:r w:rsidRPr="00230BEB">
              <w:rPr>
                <w:rStyle w:val="Hyperlink"/>
                <w:noProof/>
              </w:rPr>
              <w:t>About this paper</w:t>
            </w:r>
            <w:r>
              <w:rPr>
                <w:noProof/>
                <w:webHidden/>
              </w:rPr>
              <w:tab/>
            </w:r>
            <w:r>
              <w:rPr>
                <w:noProof/>
                <w:webHidden/>
              </w:rPr>
              <w:fldChar w:fldCharType="begin"/>
            </w:r>
            <w:r>
              <w:rPr>
                <w:noProof/>
                <w:webHidden/>
              </w:rPr>
              <w:instrText xml:space="preserve"> PAGEREF _Toc160532794 \h </w:instrText>
            </w:r>
            <w:r>
              <w:rPr>
                <w:noProof/>
                <w:webHidden/>
              </w:rPr>
            </w:r>
            <w:r>
              <w:rPr>
                <w:noProof/>
                <w:webHidden/>
              </w:rPr>
              <w:fldChar w:fldCharType="separate"/>
            </w:r>
            <w:r>
              <w:rPr>
                <w:noProof/>
                <w:webHidden/>
              </w:rPr>
              <w:t>1</w:t>
            </w:r>
            <w:r>
              <w:rPr>
                <w:noProof/>
                <w:webHidden/>
              </w:rPr>
              <w:fldChar w:fldCharType="end"/>
            </w:r>
          </w:hyperlink>
        </w:p>
        <w:p w14:paraId="77544F05" w14:textId="64FC0818" w:rsidR="00FE6BAE" w:rsidRDefault="00FE6BAE">
          <w:pPr>
            <w:pStyle w:val="TOC1"/>
            <w:tabs>
              <w:tab w:val="right" w:leader="dot" w:pos="9016"/>
            </w:tabs>
            <w:rPr>
              <w:noProof/>
            </w:rPr>
          </w:pPr>
          <w:hyperlink w:anchor="_Toc160532795" w:history="1">
            <w:r w:rsidRPr="00230BEB">
              <w:rPr>
                <w:rStyle w:val="Hyperlink"/>
                <w:noProof/>
              </w:rPr>
              <w:t>Summary</w:t>
            </w:r>
            <w:r>
              <w:rPr>
                <w:noProof/>
                <w:webHidden/>
              </w:rPr>
              <w:tab/>
            </w:r>
            <w:r>
              <w:rPr>
                <w:noProof/>
                <w:webHidden/>
              </w:rPr>
              <w:fldChar w:fldCharType="begin"/>
            </w:r>
            <w:r>
              <w:rPr>
                <w:noProof/>
                <w:webHidden/>
              </w:rPr>
              <w:instrText xml:space="preserve"> PAGEREF _Toc160532795 \h </w:instrText>
            </w:r>
            <w:r>
              <w:rPr>
                <w:noProof/>
                <w:webHidden/>
              </w:rPr>
            </w:r>
            <w:r>
              <w:rPr>
                <w:noProof/>
                <w:webHidden/>
              </w:rPr>
              <w:fldChar w:fldCharType="separate"/>
            </w:r>
            <w:r>
              <w:rPr>
                <w:noProof/>
                <w:webHidden/>
              </w:rPr>
              <w:t>2</w:t>
            </w:r>
            <w:r>
              <w:rPr>
                <w:noProof/>
                <w:webHidden/>
              </w:rPr>
              <w:fldChar w:fldCharType="end"/>
            </w:r>
          </w:hyperlink>
        </w:p>
        <w:p w14:paraId="78685F02" w14:textId="4B0E78E3" w:rsidR="00FE6BAE" w:rsidRDefault="00FE6BAE">
          <w:pPr>
            <w:pStyle w:val="TOC1"/>
            <w:tabs>
              <w:tab w:val="right" w:leader="dot" w:pos="9016"/>
            </w:tabs>
            <w:rPr>
              <w:noProof/>
            </w:rPr>
          </w:pPr>
          <w:hyperlink w:anchor="_Toc160532796" w:history="1">
            <w:r w:rsidRPr="00230BEB">
              <w:rPr>
                <w:rStyle w:val="Hyperlink"/>
                <w:noProof/>
              </w:rPr>
              <w:t>What young people said</w:t>
            </w:r>
            <w:r>
              <w:rPr>
                <w:noProof/>
                <w:webHidden/>
              </w:rPr>
              <w:tab/>
            </w:r>
            <w:r>
              <w:rPr>
                <w:noProof/>
                <w:webHidden/>
              </w:rPr>
              <w:fldChar w:fldCharType="begin"/>
            </w:r>
            <w:r>
              <w:rPr>
                <w:noProof/>
                <w:webHidden/>
              </w:rPr>
              <w:instrText xml:space="preserve"> PAGEREF _Toc160532796 \h </w:instrText>
            </w:r>
            <w:r>
              <w:rPr>
                <w:noProof/>
                <w:webHidden/>
              </w:rPr>
            </w:r>
            <w:r>
              <w:rPr>
                <w:noProof/>
                <w:webHidden/>
              </w:rPr>
              <w:fldChar w:fldCharType="separate"/>
            </w:r>
            <w:r>
              <w:rPr>
                <w:noProof/>
                <w:webHidden/>
              </w:rPr>
              <w:t>4</w:t>
            </w:r>
            <w:r>
              <w:rPr>
                <w:noProof/>
                <w:webHidden/>
              </w:rPr>
              <w:fldChar w:fldCharType="end"/>
            </w:r>
          </w:hyperlink>
        </w:p>
        <w:p w14:paraId="5711DB04" w14:textId="0C6602A9" w:rsidR="00FE6BAE" w:rsidRDefault="00FE6BAE">
          <w:pPr>
            <w:pStyle w:val="TOC2"/>
            <w:tabs>
              <w:tab w:val="right" w:leader="dot" w:pos="9016"/>
            </w:tabs>
            <w:rPr>
              <w:noProof/>
            </w:rPr>
          </w:pPr>
          <w:hyperlink w:anchor="_Toc160532797" w:history="1">
            <w:r w:rsidRPr="00230BEB">
              <w:rPr>
                <w:rStyle w:val="Hyperlink"/>
                <w:noProof/>
              </w:rPr>
              <w:t>On parents and teachers not disclosing disability:</w:t>
            </w:r>
            <w:r>
              <w:rPr>
                <w:noProof/>
                <w:webHidden/>
              </w:rPr>
              <w:tab/>
            </w:r>
            <w:r>
              <w:rPr>
                <w:noProof/>
                <w:webHidden/>
              </w:rPr>
              <w:fldChar w:fldCharType="begin"/>
            </w:r>
            <w:r>
              <w:rPr>
                <w:noProof/>
                <w:webHidden/>
              </w:rPr>
              <w:instrText xml:space="preserve"> PAGEREF _Toc160532797 \h </w:instrText>
            </w:r>
            <w:r>
              <w:rPr>
                <w:noProof/>
                <w:webHidden/>
              </w:rPr>
            </w:r>
            <w:r>
              <w:rPr>
                <w:noProof/>
                <w:webHidden/>
              </w:rPr>
              <w:fldChar w:fldCharType="separate"/>
            </w:r>
            <w:r>
              <w:rPr>
                <w:noProof/>
                <w:webHidden/>
              </w:rPr>
              <w:t>4</w:t>
            </w:r>
            <w:r>
              <w:rPr>
                <w:noProof/>
                <w:webHidden/>
              </w:rPr>
              <w:fldChar w:fldCharType="end"/>
            </w:r>
          </w:hyperlink>
        </w:p>
        <w:p w14:paraId="630C1C11" w14:textId="2ACE00A9" w:rsidR="00FE6BAE" w:rsidRDefault="00FE6BAE">
          <w:pPr>
            <w:pStyle w:val="TOC2"/>
            <w:tabs>
              <w:tab w:val="right" w:leader="dot" w:pos="9016"/>
            </w:tabs>
            <w:rPr>
              <w:noProof/>
            </w:rPr>
          </w:pPr>
          <w:hyperlink w:anchor="_Toc160532798" w:history="1">
            <w:r w:rsidRPr="00230BEB">
              <w:rPr>
                <w:rStyle w:val="Hyperlink"/>
                <w:noProof/>
              </w:rPr>
              <w:t>On the disadvantages of diagnosis:</w:t>
            </w:r>
            <w:r>
              <w:rPr>
                <w:noProof/>
                <w:webHidden/>
              </w:rPr>
              <w:tab/>
            </w:r>
            <w:r>
              <w:rPr>
                <w:noProof/>
                <w:webHidden/>
              </w:rPr>
              <w:fldChar w:fldCharType="begin"/>
            </w:r>
            <w:r>
              <w:rPr>
                <w:noProof/>
                <w:webHidden/>
              </w:rPr>
              <w:instrText xml:space="preserve"> PAGEREF _Toc160532798 \h </w:instrText>
            </w:r>
            <w:r>
              <w:rPr>
                <w:noProof/>
                <w:webHidden/>
              </w:rPr>
            </w:r>
            <w:r>
              <w:rPr>
                <w:noProof/>
                <w:webHidden/>
              </w:rPr>
              <w:fldChar w:fldCharType="separate"/>
            </w:r>
            <w:r>
              <w:rPr>
                <w:noProof/>
                <w:webHidden/>
              </w:rPr>
              <w:t>4</w:t>
            </w:r>
            <w:r>
              <w:rPr>
                <w:noProof/>
                <w:webHidden/>
              </w:rPr>
              <w:fldChar w:fldCharType="end"/>
            </w:r>
          </w:hyperlink>
        </w:p>
        <w:p w14:paraId="629D9C6E" w14:textId="0A41985F" w:rsidR="00FE6BAE" w:rsidRDefault="00FE6BAE">
          <w:pPr>
            <w:pStyle w:val="TOC2"/>
            <w:tabs>
              <w:tab w:val="right" w:leader="dot" w:pos="9016"/>
            </w:tabs>
            <w:rPr>
              <w:noProof/>
            </w:rPr>
          </w:pPr>
          <w:hyperlink w:anchor="_Toc160532799" w:history="1">
            <w:r w:rsidRPr="00230BEB">
              <w:rPr>
                <w:rStyle w:val="Hyperlink"/>
                <w:noProof/>
              </w:rPr>
              <w:t>On stereotypes and negative ideas about disability:</w:t>
            </w:r>
            <w:r>
              <w:rPr>
                <w:noProof/>
                <w:webHidden/>
              </w:rPr>
              <w:tab/>
            </w:r>
            <w:r>
              <w:rPr>
                <w:noProof/>
                <w:webHidden/>
              </w:rPr>
              <w:fldChar w:fldCharType="begin"/>
            </w:r>
            <w:r>
              <w:rPr>
                <w:noProof/>
                <w:webHidden/>
              </w:rPr>
              <w:instrText xml:space="preserve"> PAGEREF _Toc160532799 \h </w:instrText>
            </w:r>
            <w:r>
              <w:rPr>
                <w:noProof/>
                <w:webHidden/>
              </w:rPr>
            </w:r>
            <w:r>
              <w:rPr>
                <w:noProof/>
                <w:webHidden/>
              </w:rPr>
              <w:fldChar w:fldCharType="separate"/>
            </w:r>
            <w:r>
              <w:rPr>
                <w:noProof/>
                <w:webHidden/>
              </w:rPr>
              <w:t>4</w:t>
            </w:r>
            <w:r>
              <w:rPr>
                <w:noProof/>
                <w:webHidden/>
              </w:rPr>
              <w:fldChar w:fldCharType="end"/>
            </w:r>
          </w:hyperlink>
        </w:p>
        <w:p w14:paraId="53870326" w14:textId="1A4E576E" w:rsidR="00FE6BAE" w:rsidRDefault="00FE6BAE">
          <w:pPr>
            <w:pStyle w:val="TOC2"/>
            <w:tabs>
              <w:tab w:val="right" w:leader="dot" w:pos="9016"/>
            </w:tabs>
            <w:rPr>
              <w:noProof/>
            </w:rPr>
          </w:pPr>
          <w:hyperlink w:anchor="_Toc160532800" w:history="1">
            <w:r w:rsidRPr="00230BEB">
              <w:rPr>
                <w:rStyle w:val="Hyperlink"/>
                <w:noProof/>
              </w:rPr>
              <w:t>On needing a diagnosis to access support:</w:t>
            </w:r>
            <w:r>
              <w:rPr>
                <w:noProof/>
                <w:webHidden/>
              </w:rPr>
              <w:tab/>
            </w:r>
            <w:r>
              <w:rPr>
                <w:noProof/>
                <w:webHidden/>
              </w:rPr>
              <w:fldChar w:fldCharType="begin"/>
            </w:r>
            <w:r>
              <w:rPr>
                <w:noProof/>
                <w:webHidden/>
              </w:rPr>
              <w:instrText xml:space="preserve"> PAGEREF _Toc160532800 \h </w:instrText>
            </w:r>
            <w:r>
              <w:rPr>
                <w:noProof/>
                <w:webHidden/>
              </w:rPr>
            </w:r>
            <w:r>
              <w:rPr>
                <w:noProof/>
                <w:webHidden/>
              </w:rPr>
              <w:fldChar w:fldCharType="separate"/>
            </w:r>
            <w:r>
              <w:rPr>
                <w:noProof/>
                <w:webHidden/>
              </w:rPr>
              <w:t>5</w:t>
            </w:r>
            <w:r>
              <w:rPr>
                <w:noProof/>
                <w:webHidden/>
              </w:rPr>
              <w:fldChar w:fldCharType="end"/>
            </w:r>
          </w:hyperlink>
        </w:p>
        <w:p w14:paraId="7D90A4D0" w14:textId="49F71D4E" w:rsidR="00FE6BAE" w:rsidRDefault="00FE6BAE">
          <w:pPr>
            <w:pStyle w:val="TOC2"/>
            <w:tabs>
              <w:tab w:val="right" w:leader="dot" w:pos="9016"/>
            </w:tabs>
            <w:rPr>
              <w:noProof/>
            </w:rPr>
          </w:pPr>
          <w:hyperlink w:anchor="_Toc160532801" w:history="1">
            <w:r w:rsidRPr="00230BEB">
              <w:rPr>
                <w:rStyle w:val="Hyperlink"/>
                <w:noProof/>
              </w:rPr>
              <w:t>Thoughts for health practitioners:</w:t>
            </w:r>
            <w:r>
              <w:rPr>
                <w:noProof/>
                <w:webHidden/>
              </w:rPr>
              <w:tab/>
            </w:r>
            <w:r>
              <w:rPr>
                <w:noProof/>
                <w:webHidden/>
              </w:rPr>
              <w:fldChar w:fldCharType="begin"/>
            </w:r>
            <w:r>
              <w:rPr>
                <w:noProof/>
                <w:webHidden/>
              </w:rPr>
              <w:instrText xml:space="preserve"> PAGEREF _Toc160532801 \h </w:instrText>
            </w:r>
            <w:r>
              <w:rPr>
                <w:noProof/>
                <w:webHidden/>
              </w:rPr>
            </w:r>
            <w:r>
              <w:rPr>
                <w:noProof/>
                <w:webHidden/>
              </w:rPr>
              <w:fldChar w:fldCharType="separate"/>
            </w:r>
            <w:r>
              <w:rPr>
                <w:noProof/>
                <w:webHidden/>
              </w:rPr>
              <w:t>6</w:t>
            </w:r>
            <w:r>
              <w:rPr>
                <w:noProof/>
                <w:webHidden/>
              </w:rPr>
              <w:fldChar w:fldCharType="end"/>
            </w:r>
          </w:hyperlink>
        </w:p>
        <w:p w14:paraId="310FC1DD" w14:textId="4D8FCF94" w:rsidR="00FE6BAE" w:rsidRDefault="00FE6BAE">
          <w:pPr>
            <w:pStyle w:val="TOC2"/>
            <w:tabs>
              <w:tab w:val="right" w:leader="dot" w:pos="9016"/>
            </w:tabs>
            <w:rPr>
              <w:noProof/>
            </w:rPr>
          </w:pPr>
          <w:hyperlink w:anchor="_Toc160532802" w:history="1">
            <w:r w:rsidRPr="00230BEB">
              <w:rPr>
                <w:rStyle w:val="Hyperlink"/>
                <w:noProof/>
              </w:rPr>
              <w:t>The benefits of diagnosis:</w:t>
            </w:r>
            <w:r>
              <w:rPr>
                <w:noProof/>
                <w:webHidden/>
              </w:rPr>
              <w:tab/>
            </w:r>
            <w:r>
              <w:rPr>
                <w:noProof/>
                <w:webHidden/>
              </w:rPr>
              <w:fldChar w:fldCharType="begin"/>
            </w:r>
            <w:r>
              <w:rPr>
                <w:noProof/>
                <w:webHidden/>
              </w:rPr>
              <w:instrText xml:space="preserve"> PAGEREF _Toc160532802 \h </w:instrText>
            </w:r>
            <w:r>
              <w:rPr>
                <w:noProof/>
                <w:webHidden/>
              </w:rPr>
            </w:r>
            <w:r>
              <w:rPr>
                <w:noProof/>
                <w:webHidden/>
              </w:rPr>
              <w:fldChar w:fldCharType="separate"/>
            </w:r>
            <w:r>
              <w:rPr>
                <w:noProof/>
                <w:webHidden/>
              </w:rPr>
              <w:t>6</w:t>
            </w:r>
            <w:r>
              <w:rPr>
                <w:noProof/>
                <w:webHidden/>
              </w:rPr>
              <w:fldChar w:fldCharType="end"/>
            </w:r>
          </w:hyperlink>
        </w:p>
        <w:p w14:paraId="448D1054" w14:textId="78499364" w:rsidR="00FE6BAE" w:rsidRDefault="00FE6BAE">
          <w:pPr>
            <w:pStyle w:val="TOC2"/>
            <w:tabs>
              <w:tab w:val="right" w:leader="dot" w:pos="9016"/>
            </w:tabs>
            <w:rPr>
              <w:noProof/>
            </w:rPr>
          </w:pPr>
          <w:hyperlink w:anchor="_Toc160532803" w:history="1">
            <w:r w:rsidRPr="00230BEB">
              <w:rPr>
                <w:rStyle w:val="Hyperlink"/>
                <w:noProof/>
              </w:rPr>
              <w:t>General thoughts and advice</w:t>
            </w:r>
            <w:r>
              <w:rPr>
                <w:noProof/>
                <w:webHidden/>
              </w:rPr>
              <w:tab/>
            </w:r>
            <w:r>
              <w:rPr>
                <w:noProof/>
                <w:webHidden/>
              </w:rPr>
              <w:fldChar w:fldCharType="begin"/>
            </w:r>
            <w:r>
              <w:rPr>
                <w:noProof/>
                <w:webHidden/>
              </w:rPr>
              <w:instrText xml:space="preserve"> PAGEREF _Toc160532803 \h </w:instrText>
            </w:r>
            <w:r>
              <w:rPr>
                <w:noProof/>
                <w:webHidden/>
              </w:rPr>
            </w:r>
            <w:r>
              <w:rPr>
                <w:noProof/>
                <w:webHidden/>
              </w:rPr>
              <w:fldChar w:fldCharType="separate"/>
            </w:r>
            <w:r>
              <w:rPr>
                <w:noProof/>
                <w:webHidden/>
              </w:rPr>
              <w:t>7</w:t>
            </w:r>
            <w:r>
              <w:rPr>
                <w:noProof/>
                <w:webHidden/>
              </w:rPr>
              <w:fldChar w:fldCharType="end"/>
            </w:r>
          </w:hyperlink>
        </w:p>
        <w:p w14:paraId="0F2D6BB7" w14:textId="39A86794" w:rsidR="00FE6BAE" w:rsidRDefault="00FE6BAE">
          <w:r>
            <w:rPr>
              <w:b/>
              <w:bCs/>
              <w:noProof/>
            </w:rPr>
            <w:fldChar w:fldCharType="end"/>
          </w:r>
        </w:p>
      </w:sdtContent>
    </w:sdt>
    <w:p w14:paraId="59ABCF25" w14:textId="4990B67E" w:rsidR="00D23D6C" w:rsidRDefault="00C46CD1" w:rsidP="00D23D6C">
      <w:pPr>
        <w:pStyle w:val="Heading1"/>
      </w:pPr>
      <w:bookmarkStart w:id="1" w:name="_Toc160532795"/>
      <w:r>
        <w:t>Summary</w:t>
      </w:r>
      <w:bookmarkEnd w:id="1"/>
    </w:p>
    <w:p w14:paraId="6316E7EA" w14:textId="77777777" w:rsidR="00FE6BAE" w:rsidRPr="00FE6BAE" w:rsidRDefault="00FE6BAE" w:rsidP="00FE6BAE">
      <w:r w:rsidRPr="00FE6BAE">
        <w:t xml:space="preserve">Young people emphasised that not having a diagnosis doesn’t mean that a person is not disabled or doesn’t need support. They acknowledged that neurodivergent and chronically ill people, and people with undiscovered </w:t>
      </w:r>
      <w:proofErr w:type="gramStart"/>
      <w:r w:rsidRPr="00FE6BAE">
        <w:t>conditions in particular, might</w:t>
      </w:r>
      <w:proofErr w:type="gramEnd"/>
      <w:r w:rsidRPr="00FE6BAE">
        <w:t xml:space="preserve"> have difficulty being diagnosed. They also acknowledged that some diagnoses are also not readily accepted in application processes for the National Disability Insurance Scheme (NDIS) or Disability Support Pension (DSP), or to access community services and supports. </w:t>
      </w:r>
    </w:p>
    <w:p w14:paraId="00CBE450" w14:textId="77777777" w:rsidR="00FE6BAE" w:rsidRPr="00FE6BAE" w:rsidRDefault="00FE6BAE" w:rsidP="00FE6BAE">
      <w:r w:rsidRPr="00FE6BAE">
        <w:t xml:space="preserve">Young people discussed how a diagnosis is often not a single event. Diagnosis can be a lengthy, expensive, inaccessible process taking months or years. People who have been looking for a diagnosis for a long time, without answers, can need breaks and self-care before engaging with the health system again. </w:t>
      </w:r>
    </w:p>
    <w:p w14:paraId="29027E8C" w14:textId="77777777" w:rsidR="00FE6BAE" w:rsidRPr="00FE6BAE" w:rsidRDefault="00FE6BAE" w:rsidP="00FE6BAE">
      <w:r w:rsidRPr="00FE6BAE">
        <w:t xml:space="preserve">Young people spoke about how a diagnosis can be affirming for people who have previously been told that there is nothing </w:t>
      </w:r>
      <w:proofErr w:type="gramStart"/>
      <w:r w:rsidRPr="00FE6BAE">
        <w:rPr>
          <w:i/>
          <w:iCs/>
        </w:rPr>
        <w:t xml:space="preserve">really </w:t>
      </w:r>
      <w:r w:rsidRPr="00FE6BAE">
        <w:t>wrong</w:t>
      </w:r>
      <w:proofErr w:type="gramEnd"/>
      <w:r w:rsidRPr="00FE6BAE">
        <w:t xml:space="preserve"> with them, or conversely, that there’s something very wrong or not “normal” about them. Positive and negative emotions can also exist together when someone receives a diagnosis, and some people might need emotional support with this. </w:t>
      </w:r>
    </w:p>
    <w:p w14:paraId="5FBD7E26" w14:textId="77777777" w:rsidR="00FE6BAE" w:rsidRPr="00FE6BAE" w:rsidRDefault="00FE6BAE" w:rsidP="00FE6BAE">
      <w:r w:rsidRPr="00FE6BAE">
        <w:lastRenderedPageBreak/>
        <w:t xml:space="preserve">Young people talked about how stereotypes, or religious ideas, around disability, can make it hard to access or talk about a diagnosis. Some had chosen not to disclose their diagnoses so that they could fit in or avoid bullying. </w:t>
      </w:r>
    </w:p>
    <w:p w14:paraId="039D737A" w14:textId="77777777" w:rsidR="00FE6BAE" w:rsidRPr="00FE6BAE" w:rsidRDefault="00FE6BAE" w:rsidP="00FE6BAE">
      <w:r w:rsidRPr="00FE6BAE">
        <w:t xml:space="preserve">Young people emphasised that disclosing your diagnosis is a personal choice, though the choice is not always available to some visibly disabled people. </w:t>
      </w:r>
    </w:p>
    <w:p w14:paraId="4A63CE43" w14:textId="77777777" w:rsidR="00FE6BAE" w:rsidRPr="00FE6BAE" w:rsidRDefault="00FE6BAE" w:rsidP="00FE6BAE">
      <w:r w:rsidRPr="00FE6BAE">
        <w:t xml:space="preserve">Young people pointed out that a diagnosis does not signify the start of being disabled. People are often diagnosed long after their disability begins. They spoke about the impact of parents who ignore signs of disability in their children, or feel guilt around genetic disability, and choose not to seek a diagnosis. </w:t>
      </w:r>
    </w:p>
    <w:p w14:paraId="71ECA9FE" w14:textId="77777777" w:rsidR="00FE6BAE" w:rsidRDefault="00FE6BAE" w:rsidP="00FE6BAE">
      <w:r w:rsidRPr="00FE6BAE">
        <w:t xml:space="preserve">They also spoke about the impact of choosing not to disclose a diagnosis to a child. They identified Autism and ADHD in particular as diagnoses that might not be disclosed to young people by their </w:t>
      </w:r>
      <w:proofErr w:type="gramStart"/>
      <w:r w:rsidRPr="00FE6BAE">
        <w:t>parents, and</w:t>
      </w:r>
      <w:proofErr w:type="gramEnd"/>
      <w:r w:rsidRPr="00FE6BAE">
        <w:t xml:space="preserve"> felt strongly that parents should </w:t>
      </w:r>
      <w:r w:rsidRPr="00FE6BAE">
        <w:rPr>
          <w:i/>
          <w:iCs/>
        </w:rPr>
        <w:t xml:space="preserve">not </w:t>
      </w:r>
      <w:r w:rsidRPr="00FE6BAE">
        <w:t xml:space="preserve">be keeping these diagnoses from children. </w:t>
      </w:r>
    </w:p>
    <w:p w14:paraId="590D7799" w14:textId="60B076A5" w:rsidR="000F638A" w:rsidRPr="00FE6BAE" w:rsidRDefault="000F638A" w:rsidP="00FE6BAE">
      <w:r w:rsidRPr="000F638A">
        <w:t xml:space="preserve">Young people talked about some of the problems with official processes around diagnosis. They identified the DSM-5 as a diagnostic tool out of step with current research. They were particularly concerned about mental health diagnoses creating barriers to accessing gender affirming care. </w:t>
      </w:r>
    </w:p>
    <w:p w14:paraId="3EB262A0" w14:textId="77777777" w:rsidR="000F638A" w:rsidRPr="000F638A" w:rsidRDefault="000F638A" w:rsidP="000F638A">
      <w:r w:rsidRPr="000F638A">
        <w:t xml:space="preserve">Young people spoke about the difficulty of having to prove yourself to new medical professionals before accessing supports. They talked about how disabled people often know their own situations better than the specialists they see, especially when specialists only see them sporadically or for a limited time. </w:t>
      </w:r>
    </w:p>
    <w:p w14:paraId="5C7E7827" w14:textId="77777777" w:rsidR="000F638A" w:rsidRPr="000F638A" w:rsidRDefault="000F638A" w:rsidP="000F638A">
      <w:r w:rsidRPr="000F638A">
        <w:t xml:space="preserve">Young people spoke about how a diagnosis is often seen as the first step toward fixing a medical problem. For them, a diagnosis is more about getting the right support and accessing community. They spoke about the benefits of seeing adults with similar diagnoses living fulfilling lives. </w:t>
      </w:r>
    </w:p>
    <w:p w14:paraId="19B63375" w14:textId="6C241123" w:rsidR="00BE3D40" w:rsidRPr="0010090C" w:rsidRDefault="00BE3D40" w:rsidP="0010090C">
      <w:r>
        <w:br w:type="page"/>
      </w:r>
    </w:p>
    <w:p w14:paraId="1B3B5E9E" w14:textId="7DE0CEAA" w:rsidR="00D23D6C" w:rsidRDefault="004569D3" w:rsidP="004569D3">
      <w:pPr>
        <w:pStyle w:val="Heading1"/>
      </w:pPr>
      <w:bookmarkStart w:id="2" w:name="_Toc160532796"/>
      <w:r>
        <w:lastRenderedPageBreak/>
        <w:t>What young people said</w:t>
      </w:r>
      <w:bookmarkEnd w:id="2"/>
    </w:p>
    <w:p w14:paraId="6E590D3B" w14:textId="45B8AF64" w:rsidR="004569D3" w:rsidRDefault="004569D3" w:rsidP="004569D3">
      <w:r>
        <w:t>The following quotes have been de-identified to protect the privacy of young people who attended the Summit.</w:t>
      </w:r>
    </w:p>
    <w:p w14:paraId="3E99C6AF" w14:textId="77777777" w:rsidR="00116AF4" w:rsidRPr="004569D3" w:rsidRDefault="00116AF4" w:rsidP="004569D3"/>
    <w:p w14:paraId="002524E4" w14:textId="498CBA71" w:rsidR="004569D3" w:rsidRDefault="00116AF4" w:rsidP="00116AF4">
      <w:pPr>
        <w:pStyle w:val="Heading2"/>
      </w:pPr>
      <w:bookmarkStart w:id="3" w:name="_Toc160532797"/>
      <w:r>
        <w:t>On parents and teachers not disclosing disability:</w:t>
      </w:r>
      <w:bookmarkEnd w:id="3"/>
    </w:p>
    <w:p w14:paraId="4FA99E8D" w14:textId="5E410107" w:rsidR="00D23D6C" w:rsidRDefault="00116AF4" w:rsidP="00D23D6C">
      <w:pPr>
        <w:rPr>
          <w:b/>
          <w:bCs/>
          <w:i/>
          <w:iCs/>
        </w:rPr>
      </w:pPr>
      <w:r w:rsidRPr="00116AF4">
        <w:rPr>
          <w:b/>
          <w:bCs/>
          <w:i/>
          <w:iCs/>
        </w:rPr>
        <w:br/>
      </w:r>
      <w:r w:rsidR="00D23D6C" w:rsidRPr="00116AF4">
        <w:rPr>
          <w:b/>
          <w:bCs/>
          <w:i/>
          <w:iCs/>
        </w:rPr>
        <w:t>‘</w:t>
      </w:r>
      <w:r w:rsidR="004569D3" w:rsidRPr="00116AF4">
        <w:rPr>
          <w:b/>
          <w:bCs/>
          <w:i/>
          <w:iCs/>
        </w:rPr>
        <w:t>[M]</w:t>
      </w:r>
      <w:r w:rsidR="00D23D6C" w:rsidRPr="00116AF4">
        <w:rPr>
          <w:b/>
          <w:bCs/>
          <w:i/>
          <w:iCs/>
        </w:rPr>
        <w:t xml:space="preserve">y parents were speaking to this teacher later, my kindy teacher, and they said, </w:t>
      </w:r>
      <w:r w:rsidR="004569D3" w:rsidRPr="00116AF4">
        <w:rPr>
          <w:b/>
          <w:bCs/>
          <w:i/>
          <w:iCs/>
        </w:rPr>
        <w:t>“</w:t>
      </w:r>
      <w:r w:rsidR="00D23D6C" w:rsidRPr="00116AF4">
        <w:rPr>
          <w:b/>
          <w:bCs/>
          <w:i/>
          <w:iCs/>
        </w:rPr>
        <w:t>Oh, yeah, we knew your son was autistic. We just didn't want to do the paperwork.’’</w:t>
      </w:r>
      <w:r w:rsidR="004569D3" w:rsidRPr="00116AF4">
        <w:rPr>
          <w:b/>
          <w:bCs/>
          <w:i/>
          <w:iCs/>
        </w:rPr>
        <w:t>’</w:t>
      </w:r>
    </w:p>
    <w:p w14:paraId="4293587B" w14:textId="77777777" w:rsidR="003B573F" w:rsidRDefault="003B573F" w:rsidP="00D23D6C">
      <w:pPr>
        <w:rPr>
          <w:b/>
          <w:bCs/>
          <w:i/>
          <w:iCs/>
        </w:rPr>
      </w:pPr>
    </w:p>
    <w:p w14:paraId="3BFD64E4" w14:textId="60063788" w:rsidR="003B573F" w:rsidRDefault="003B573F" w:rsidP="00D23D6C">
      <w:pPr>
        <w:rPr>
          <w:b/>
          <w:bCs/>
          <w:i/>
          <w:iCs/>
        </w:rPr>
      </w:pPr>
      <w:r w:rsidRPr="003B573F">
        <w:rPr>
          <w:b/>
          <w:bCs/>
          <w:i/>
          <w:iCs/>
        </w:rPr>
        <w:t>‘I wish parents and carers understood that not disclosing a diagnosis to a child doesn't necessarily reduce the impact of their disability.’</w:t>
      </w:r>
    </w:p>
    <w:p w14:paraId="3BDE2AB7" w14:textId="77777777" w:rsidR="00116AF4" w:rsidRDefault="00116AF4" w:rsidP="00D23D6C">
      <w:pPr>
        <w:rPr>
          <w:b/>
          <w:bCs/>
          <w:i/>
          <w:iCs/>
        </w:rPr>
      </w:pPr>
    </w:p>
    <w:p w14:paraId="5027DC9B" w14:textId="3656B987" w:rsidR="00116AF4" w:rsidRDefault="00116AF4" w:rsidP="00116AF4">
      <w:pPr>
        <w:pStyle w:val="Heading2"/>
      </w:pPr>
      <w:bookmarkStart w:id="4" w:name="_Toc160532798"/>
      <w:r>
        <w:t>On the disadvantages of diagnosis:</w:t>
      </w:r>
      <w:bookmarkEnd w:id="4"/>
    </w:p>
    <w:p w14:paraId="15E89F83" w14:textId="1B310243" w:rsidR="00116AF4" w:rsidRDefault="00116AF4" w:rsidP="00116AF4">
      <w:pPr>
        <w:rPr>
          <w:b/>
          <w:bCs/>
          <w:i/>
          <w:iCs/>
        </w:rPr>
      </w:pPr>
      <w:r>
        <w:br/>
      </w:r>
      <w:r w:rsidRPr="00116AF4">
        <w:rPr>
          <w:b/>
          <w:bCs/>
          <w:i/>
          <w:iCs/>
        </w:rPr>
        <w:t>‘When I was 15, I got really sick out of the blue, and it had nothing to do with my primary diagnosis, and no doctor could see past my first diagnosis ... So, I think diagnosis can be quite restrictive.’</w:t>
      </w:r>
    </w:p>
    <w:p w14:paraId="5B205FB0" w14:textId="77777777" w:rsidR="00A45319" w:rsidRDefault="00A45319" w:rsidP="00116AF4">
      <w:pPr>
        <w:rPr>
          <w:b/>
          <w:bCs/>
          <w:i/>
          <w:iCs/>
        </w:rPr>
      </w:pPr>
    </w:p>
    <w:p w14:paraId="04F78E2A" w14:textId="02E8514C" w:rsidR="00A45319" w:rsidRDefault="00A45319" w:rsidP="00116AF4">
      <w:pPr>
        <w:rPr>
          <w:b/>
          <w:bCs/>
          <w:i/>
          <w:iCs/>
        </w:rPr>
      </w:pPr>
      <w:r w:rsidRPr="00A45319">
        <w:rPr>
          <w:b/>
          <w:bCs/>
          <w:i/>
          <w:iCs/>
        </w:rPr>
        <w:t xml:space="preserve">‘So glad I didn't [have my diagnosis] </w:t>
      </w:r>
      <w:r w:rsidR="004312B3">
        <w:rPr>
          <w:b/>
          <w:bCs/>
          <w:i/>
          <w:iCs/>
        </w:rPr>
        <w:t>‘</w:t>
      </w:r>
      <w:r w:rsidRPr="00A45319">
        <w:rPr>
          <w:b/>
          <w:bCs/>
          <w:i/>
          <w:iCs/>
        </w:rPr>
        <w:t>till after high school, and my brother has actually had to drop out of school because it's been so horrible for him.’</w:t>
      </w:r>
    </w:p>
    <w:p w14:paraId="085F6533" w14:textId="77777777" w:rsidR="00116AF4" w:rsidRDefault="00116AF4" w:rsidP="00116AF4">
      <w:pPr>
        <w:rPr>
          <w:b/>
          <w:bCs/>
          <w:i/>
          <w:iCs/>
        </w:rPr>
      </w:pPr>
    </w:p>
    <w:p w14:paraId="5193A190" w14:textId="6059F998" w:rsidR="00116AF4" w:rsidRDefault="00116AF4" w:rsidP="00116AF4">
      <w:pPr>
        <w:pStyle w:val="Heading2"/>
      </w:pPr>
      <w:bookmarkStart w:id="5" w:name="_Toc160532799"/>
      <w:r>
        <w:t>On stereotypes and negative ideas about disability:</w:t>
      </w:r>
      <w:bookmarkEnd w:id="5"/>
    </w:p>
    <w:p w14:paraId="4D13500F" w14:textId="0113D055" w:rsidR="00116AF4" w:rsidRDefault="00116AF4" w:rsidP="00116AF4">
      <w:pPr>
        <w:rPr>
          <w:b/>
          <w:bCs/>
          <w:i/>
          <w:iCs/>
        </w:rPr>
      </w:pPr>
    </w:p>
    <w:p w14:paraId="66FB2DA7" w14:textId="346554AE" w:rsidR="00116AF4" w:rsidRDefault="00116AF4" w:rsidP="00116AF4">
      <w:pPr>
        <w:rPr>
          <w:b/>
          <w:bCs/>
          <w:i/>
          <w:iCs/>
        </w:rPr>
      </w:pPr>
      <w:r w:rsidRPr="00116AF4">
        <w:rPr>
          <w:b/>
          <w:bCs/>
          <w:i/>
          <w:iCs/>
        </w:rPr>
        <w:t>‘Please stop with the narrative that being diagnosed with Autism is the end of your child's life, that they're not normal, that it's such a burden ... and please let us feel hopeful and joyful, or just let us be humans.’</w:t>
      </w:r>
    </w:p>
    <w:p w14:paraId="54E44884" w14:textId="77777777" w:rsidR="00A45319" w:rsidRDefault="00A45319" w:rsidP="00116AF4">
      <w:pPr>
        <w:rPr>
          <w:b/>
          <w:bCs/>
          <w:i/>
          <w:iCs/>
        </w:rPr>
      </w:pPr>
    </w:p>
    <w:p w14:paraId="37DCF092" w14:textId="27C2D09A" w:rsidR="00A45319" w:rsidRDefault="00A45319" w:rsidP="00116AF4">
      <w:pPr>
        <w:rPr>
          <w:b/>
          <w:bCs/>
          <w:i/>
          <w:iCs/>
        </w:rPr>
      </w:pPr>
      <w:r w:rsidRPr="00A45319">
        <w:rPr>
          <w:b/>
          <w:bCs/>
          <w:i/>
          <w:iCs/>
        </w:rPr>
        <w:lastRenderedPageBreak/>
        <w:t>‘</w:t>
      </w:r>
      <w:r w:rsidR="004312B3">
        <w:rPr>
          <w:b/>
          <w:bCs/>
          <w:i/>
          <w:iCs/>
        </w:rPr>
        <w:t>When</w:t>
      </w:r>
      <w:r w:rsidRPr="00A45319">
        <w:rPr>
          <w:b/>
          <w:bCs/>
          <w:i/>
          <w:iCs/>
        </w:rPr>
        <w:t xml:space="preserve"> I get told my labs are clean, I get really annoyed. I'm like, very disappointed ... and that can be </w:t>
      </w:r>
      <w:proofErr w:type="gramStart"/>
      <w:r w:rsidRPr="00A45319">
        <w:rPr>
          <w:b/>
          <w:bCs/>
          <w:i/>
          <w:iCs/>
        </w:rPr>
        <w:t>really strange</w:t>
      </w:r>
      <w:proofErr w:type="gramEnd"/>
      <w:r w:rsidRPr="00A45319">
        <w:rPr>
          <w:b/>
          <w:bCs/>
          <w:i/>
          <w:iCs/>
        </w:rPr>
        <w:t xml:space="preserve"> for people because they're like, why do you want bad news? And I was like, because I want, I want answers. I want to know what to do.’</w:t>
      </w:r>
    </w:p>
    <w:p w14:paraId="676BC9D5" w14:textId="77777777" w:rsidR="00A45319" w:rsidRDefault="00A45319" w:rsidP="00116AF4">
      <w:pPr>
        <w:rPr>
          <w:b/>
          <w:bCs/>
          <w:i/>
          <w:iCs/>
        </w:rPr>
      </w:pPr>
    </w:p>
    <w:p w14:paraId="046A490B" w14:textId="77777777" w:rsidR="00A45319" w:rsidRPr="00A45319" w:rsidRDefault="00A45319" w:rsidP="00A45319">
      <w:pPr>
        <w:rPr>
          <w:b/>
          <w:bCs/>
          <w:i/>
          <w:iCs/>
        </w:rPr>
      </w:pPr>
      <w:r w:rsidRPr="00A45319">
        <w:rPr>
          <w:b/>
          <w:bCs/>
          <w:i/>
          <w:iCs/>
        </w:rPr>
        <w:t>‘When you're growing up, and you’re non-disabled, a lot of the time you grow up with the notion that being disabled is the worst thing that you could possibly be.’</w:t>
      </w:r>
    </w:p>
    <w:p w14:paraId="6042F97E" w14:textId="77777777" w:rsidR="00A45319" w:rsidRDefault="00A45319" w:rsidP="00116AF4">
      <w:pPr>
        <w:rPr>
          <w:b/>
          <w:bCs/>
          <w:i/>
          <w:iCs/>
        </w:rPr>
      </w:pPr>
    </w:p>
    <w:p w14:paraId="7F8A4C1C" w14:textId="1279924B" w:rsidR="00A45319" w:rsidRDefault="00A45319" w:rsidP="00A45319">
      <w:pPr>
        <w:rPr>
          <w:b/>
          <w:bCs/>
          <w:i/>
          <w:iCs/>
        </w:rPr>
      </w:pPr>
      <w:r w:rsidRPr="00A45319">
        <w:rPr>
          <w:b/>
          <w:bCs/>
          <w:i/>
          <w:iCs/>
        </w:rPr>
        <w:t xml:space="preserve">‘For me, it was such a celebration … I was so happy. And to take that to my parents and them be distraught about it was really, </w:t>
      </w:r>
      <w:proofErr w:type="gramStart"/>
      <w:r w:rsidRPr="00A45319">
        <w:rPr>
          <w:b/>
          <w:bCs/>
          <w:i/>
          <w:iCs/>
        </w:rPr>
        <w:t>really tough</w:t>
      </w:r>
      <w:proofErr w:type="gramEnd"/>
      <w:r>
        <w:rPr>
          <w:b/>
          <w:bCs/>
          <w:i/>
          <w:iCs/>
        </w:rPr>
        <w:t>,</w:t>
      </w:r>
      <w:r w:rsidRPr="00A45319">
        <w:rPr>
          <w:b/>
          <w:bCs/>
          <w:i/>
          <w:iCs/>
        </w:rPr>
        <w:t xml:space="preserve"> because it was such a contrast in, like, what I was feeling versus what they were feeling.’</w:t>
      </w:r>
    </w:p>
    <w:p w14:paraId="542DE54C" w14:textId="77777777" w:rsidR="003B573F" w:rsidRDefault="003B573F" w:rsidP="00A45319">
      <w:pPr>
        <w:rPr>
          <w:b/>
          <w:bCs/>
          <w:i/>
          <w:iCs/>
        </w:rPr>
      </w:pPr>
    </w:p>
    <w:p w14:paraId="02CFF8D9" w14:textId="5AF3773C" w:rsidR="00A45319" w:rsidRDefault="003B573F" w:rsidP="00116AF4">
      <w:pPr>
        <w:rPr>
          <w:b/>
          <w:bCs/>
          <w:i/>
          <w:iCs/>
        </w:rPr>
      </w:pPr>
      <w:r w:rsidRPr="003B573F">
        <w:rPr>
          <w:b/>
          <w:bCs/>
          <w:i/>
          <w:iCs/>
        </w:rPr>
        <w:t>‘When I was diagnosed, my father said that I shouldn't label myself as Autistic because it is bad. Which I don't see that way. I'm now very proudly Autistic.’</w:t>
      </w:r>
    </w:p>
    <w:p w14:paraId="4375D020" w14:textId="77777777" w:rsidR="003B573F" w:rsidRDefault="003B573F" w:rsidP="00116AF4">
      <w:pPr>
        <w:rPr>
          <w:b/>
          <w:bCs/>
          <w:i/>
          <w:iCs/>
        </w:rPr>
      </w:pPr>
    </w:p>
    <w:p w14:paraId="59B557D3" w14:textId="77777777" w:rsidR="003B573F" w:rsidRPr="003B573F" w:rsidRDefault="003B573F" w:rsidP="003B573F">
      <w:pPr>
        <w:rPr>
          <w:b/>
          <w:bCs/>
          <w:i/>
          <w:iCs/>
        </w:rPr>
      </w:pPr>
      <w:r w:rsidRPr="003B573F">
        <w:rPr>
          <w:b/>
          <w:bCs/>
          <w:i/>
          <w:iCs/>
        </w:rPr>
        <w:t xml:space="preserve">‘Everyone knew before </w:t>
      </w:r>
      <w:proofErr w:type="gramStart"/>
      <w:r w:rsidRPr="003B573F">
        <w:rPr>
          <w:b/>
          <w:bCs/>
          <w:i/>
          <w:iCs/>
        </w:rPr>
        <w:t>me, and</w:t>
      </w:r>
      <w:proofErr w:type="gramEnd"/>
      <w:r w:rsidRPr="003B573F">
        <w:rPr>
          <w:b/>
          <w:bCs/>
          <w:i/>
          <w:iCs/>
        </w:rPr>
        <w:t xml:space="preserve"> were calling me all the derogatory terms associated with my diagnosis, before I was diagnosed anyway. So, diagnosis to me was really a way of, like, reclaiming, like, who I am.’</w:t>
      </w:r>
    </w:p>
    <w:p w14:paraId="7E90F1C6" w14:textId="77777777" w:rsidR="00116AF4" w:rsidRDefault="00116AF4" w:rsidP="00116AF4"/>
    <w:p w14:paraId="7EAF6C49" w14:textId="1E9303FC" w:rsidR="00116AF4" w:rsidRDefault="00116AF4" w:rsidP="00116AF4">
      <w:pPr>
        <w:pStyle w:val="Heading2"/>
      </w:pPr>
      <w:bookmarkStart w:id="6" w:name="_Toc160532800"/>
      <w:r>
        <w:t>On needing a diagnosis to access support:</w:t>
      </w:r>
      <w:bookmarkEnd w:id="6"/>
    </w:p>
    <w:p w14:paraId="65669A17" w14:textId="39348F58" w:rsidR="00116AF4" w:rsidRDefault="00116AF4" w:rsidP="00116AF4">
      <w:pPr>
        <w:rPr>
          <w:b/>
          <w:bCs/>
          <w:i/>
          <w:iCs/>
        </w:rPr>
      </w:pPr>
      <w:r>
        <w:br/>
      </w:r>
      <w:r w:rsidRPr="00116AF4">
        <w:rPr>
          <w:b/>
          <w:bCs/>
          <w:i/>
          <w:iCs/>
        </w:rPr>
        <w:t xml:space="preserve">‘It was quite hard [without a diagnosis] because a lot of services that are supposed to help you couldn't help me … and so, my parents had to do most of the work ... </w:t>
      </w:r>
      <w:r w:rsidR="00A45319">
        <w:rPr>
          <w:b/>
          <w:bCs/>
          <w:i/>
          <w:iCs/>
        </w:rPr>
        <w:t>[E]</w:t>
      </w:r>
      <w:proofErr w:type="spellStart"/>
      <w:r w:rsidRPr="00116AF4">
        <w:rPr>
          <w:b/>
          <w:bCs/>
          <w:i/>
          <w:iCs/>
        </w:rPr>
        <w:t>ven</w:t>
      </w:r>
      <w:proofErr w:type="spellEnd"/>
      <w:r w:rsidRPr="00116AF4">
        <w:rPr>
          <w:b/>
          <w:bCs/>
          <w:i/>
          <w:iCs/>
        </w:rPr>
        <w:t xml:space="preserve"> though </w:t>
      </w:r>
      <w:r w:rsidR="00A45319">
        <w:rPr>
          <w:b/>
          <w:bCs/>
          <w:i/>
          <w:iCs/>
        </w:rPr>
        <w:t>[someone]</w:t>
      </w:r>
      <w:r w:rsidRPr="00116AF4">
        <w:rPr>
          <w:b/>
          <w:bCs/>
          <w:i/>
          <w:iCs/>
        </w:rPr>
        <w:t xml:space="preserve"> might not have the diagnosis yet, doesn't mean that they don't have needs</w:t>
      </w:r>
      <w:r w:rsidR="00A45319">
        <w:rPr>
          <w:b/>
          <w:bCs/>
          <w:i/>
          <w:iCs/>
        </w:rPr>
        <w:t>,</w:t>
      </w:r>
      <w:r w:rsidRPr="00116AF4">
        <w:rPr>
          <w:b/>
          <w:bCs/>
          <w:i/>
          <w:iCs/>
        </w:rPr>
        <w:t xml:space="preserve"> and doesn't mean that they don't need help with things. And once they get the diagnosis, they're still the same person.’</w:t>
      </w:r>
    </w:p>
    <w:p w14:paraId="5D9745C6" w14:textId="77777777" w:rsidR="003B573F" w:rsidRDefault="003B573F" w:rsidP="00116AF4">
      <w:pPr>
        <w:rPr>
          <w:b/>
          <w:bCs/>
          <w:i/>
          <w:iCs/>
        </w:rPr>
      </w:pPr>
    </w:p>
    <w:p w14:paraId="5EE3EC68" w14:textId="77777777" w:rsidR="003B573F" w:rsidRDefault="003B573F" w:rsidP="003B573F">
      <w:pPr>
        <w:rPr>
          <w:b/>
          <w:bCs/>
          <w:i/>
          <w:iCs/>
        </w:rPr>
      </w:pPr>
      <w:r w:rsidRPr="003B573F">
        <w:rPr>
          <w:b/>
          <w:bCs/>
          <w:i/>
          <w:iCs/>
        </w:rPr>
        <w:t>‘It's sad and disappointing that some supports are not given until there is a written diagnosis on a piece of paper.’</w:t>
      </w:r>
    </w:p>
    <w:p w14:paraId="5A8AE9CA" w14:textId="77777777" w:rsidR="003B573F" w:rsidRDefault="003B573F" w:rsidP="003B573F">
      <w:pPr>
        <w:rPr>
          <w:b/>
          <w:bCs/>
          <w:i/>
          <w:iCs/>
        </w:rPr>
      </w:pPr>
    </w:p>
    <w:p w14:paraId="6D81DFE8" w14:textId="77777777" w:rsidR="003B573F" w:rsidRDefault="003B573F" w:rsidP="003B573F">
      <w:pPr>
        <w:rPr>
          <w:b/>
          <w:bCs/>
          <w:i/>
          <w:iCs/>
        </w:rPr>
      </w:pPr>
      <w:r w:rsidRPr="003B573F">
        <w:rPr>
          <w:b/>
          <w:bCs/>
          <w:i/>
          <w:iCs/>
        </w:rPr>
        <w:lastRenderedPageBreak/>
        <w:t>‘If someone is truly so desperate for support and accommodation that they feel the need to lie or make things up, they need the support and accommodation.’</w:t>
      </w:r>
    </w:p>
    <w:p w14:paraId="4E383E61" w14:textId="77777777" w:rsidR="003B573F" w:rsidRDefault="003B573F" w:rsidP="003B573F">
      <w:pPr>
        <w:rPr>
          <w:b/>
          <w:bCs/>
          <w:i/>
          <w:iCs/>
        </w:rPr>
      </w:pPr>
    </w:p>
    <w:p w14:paraId="72CDDEA9" w14:textId="7E1485CF" w:rsidR="003B573F" w:rsidRDefault="003B573F" w:rsidP="00116AF4">
      <w:pPr>
        <w:rPr>
          <w:b/>
          <w:bCs/>
          <w:i/>
          <w:iCs/>
        </w:rPr>
      </w:pPr>
      <w:r w:rsidRPr="003B573F">
        <w:rPr>
          <w:b/>
          <w:bCs/>
          <w:i/>
          <w:iCs/>
        </w:rPr>
        <w:t>‘I'm struggling to get diagnosis for my [physical health issues] but I'm taking a break from that so I can focus on my health.’</w:t>
      </w:r>
    </w:p>
    <w:p w14:paraId="5649AF9F" w14:textId="77777777" w:rsidR="00116AF4" w:rsidRDefault="00116AF4" w:rsidP="00116AF4">
      <w:pPr>
        <w:rPr>
          <w:b/>
          <w:bCs/>
          <w:i/>
          <w:iCs/>
        </w:rPr>
      </w:pPr>
    </w:p>
    <w:p w14:paraId="21461934" w14:textId="556DA8AD" w:rsidR="00116AF4" w:rsidRPr="00116AF4" w:rsidRDefault="003B573F" w:rsidP="00116AF4">
      <w:pPr>
        <w:pStyle w:val="Heading2"/>
      </w:pPr>
      <w:bookmarkStart w:id="7" w:name="_Toc160532801"/>
      <w:r>
        <w:t>Thoughts</w:t>
      </w:r>
      <w:r w:rsidR="00116AF4">
        <w:t xml:space="preserve"> for </w:t>
      </w:r>
      <w:r>
        <w:t>health</w:t>
      </w:r>
      <w:r w:rsidR="00116AF4">
        <w:t xml:space="preserve"> practitioners:</w:t>
      </w:r>
      <w:bookmarkEnd w:id="7"/>
    </w:p>
    <w:p w14:paraId="54A6D830" w14:textId="77777777" w:rsidR="00116AF4" w:rsidRPr="00116AF4" w:rsidRDefault="00116AF4" w:rsidP="00D23D6C">
      <w:pPr>
        <w:rPr>
          <w:b/>
          <w:bCs/>
          <w:i/>
          <w:iCs/>
        </w:rPr>
      </w:pPr>
    </w:p>
    <w:p w14:paraId="3934682E" w14:textId="15B8BBEF" w:rsidR="00D23D6C" w:rsidRDefault="00D23D6C" w:rsidP="00D23D6C">
      <w:pPr>
        <w:rPr>
          <w:b/>
          <w:bCs/>
          <w:i/>
          <w:iCs/>
        </w:rPr>
      </w:pPr>
      <w:r w:rsidRPr="00116AF4">
        <w:rPr>
          <w:b/>
          <w:bCs/>
          <w:i/>
          <w:iCs/>
        </w:rPr>
        <w:t>‘</w:t>
      </w:r>
      <w:r w:rsidR="004569D3" w:rsidRPr="00116AF4">
        <w:rPr>
          <w:b/>
          <w:bCs/>
          <w:i/>
          <w:iCs/>
        </w:rPr>
        <w:t>[R]</w:t>
      </w:r>
      <w:proofErr w:type="spellStart"/>
      <w:r w:rsidRPr="00116AF4">
        <w:rPr>
          <w:b/>
          <w:bCs/>
          <w:i/>
          <w:iCs/>
        </w:rPr>
        <w:t>eally</w:t>
      </w:r>
      <w:proofErr w:type="spellEnd"/>
      <w:r w:rsidRPr="00116AF4">
        <w:rPr>
          <w:b/>
          <w:bCs/>
          <w:i/>
          <w:iCs/>
        </w:rPr>
        <w:t xml:space="preserve"> trying to understand what we're going through and not jumping to what would be the </w:t>
      </w:r>
      <w:proofErr w:type="gramStart"/>
      <w:r w:rsidRPr="00116AF4">
        <w:rPr>
          <w:b/>
          <w:bCs/>
          <w:i/>
          <w:iCs/>
        </w:rPr>
        <w:t>most easy</w:t>
      </w:r>
      <w:proofErr w:type="gramEnd"/>
      <w:r w:rsidRPr="00116AF4">
        <w:rPr>
          <w:b/>
          <w:bCs/>
          <w:i/>
          <w:iCs/>
        </w:rPr>
        <w:t xml:space="preserve"> diagnosis to give out or the most convenient, like actually giving it a bit of thought and considering what </w:t>
      </w:r>
      <w:r w:rsidR="003B573F">
        <w:rPr>
          <w:b/>
          <w:bCs/>
          <w:i/>
          <w:iCs/>
        </w:rPr>
        <w:t>A</w:t>
      </w:r>
      <w:r w:rsidRPr="00116AF4">
        <w:rPr>
          <w:b/>
          <w:bCs/>
          <w:i/>
          <w:iCs/>
        </w:rPr>
        <w:t>utism looks like in someone who isn't the prototype for it.’</w:t>
      </w:r>
    </w:p>
    <w:p w14:paraId="2AA45307" w14:textId="77777777" w:rsidR="003B573F" w:rsidRDefault="003B573F" w:rsidP="00D23D6C">
      <w:pPr>
        <w:rPr>
          <w:b/>
          <w:bCs/>
          <w:i/>
          <w:iCs/>
        </w:rPr>
      </w:pPr>
    </w:p>
    <w:p w14:paraId="37D11BB5" w14:textId="498B3F9F" w:rsidR="00116AF4" w:rsidRDefault="003B573F" w:rsidP="00D23D6C">
      <w:pPr>
        <w:rPr>
          <w:b/>
          <w:bCs/>
          <w:i/>
          <w:iCs/>
        </w:rPr>
      </w:pPr>
      <w:r w:rsidRPr="003B573F">
        <w:rPr>
          <w:b/>
          <w:bCs/>
          <w:i/>
          <w:iCs/>
        </w:rPr>
        <w:t xml:space="preserve">‘I remember literally sitting there with my parents talking to the doctors about me. And no one at any point through the process thought of </w:t>
      </w:r>
      <w:proofErr w:type="gramStart"/>
      <w:r w:rsidRPr="003B573F">
        <w:rPr>
          <w:b/>
          <w:bCs/>
          <w:i/>
          <w:iCs/>
        </w:rPr>
        <w:t>actually stopping</w:t>
      </w:r>
      <w:proofErr w:type="gramEnd"/>
      <w:r w:rsidRPr="003B573F">
        <w:rPr>
          <w:b/>
          <w:bCs/>
          <w:i/>
          <w:iCs/>
        </w:rPr>
        <w:t xml:space="preserve"> and talking to me.’</w:t>
      </w:r>
      <w:r>
        <w:rPr>
          <w:b/>
          <w:bCs/>
          <w:i/>
          <w:iCs/>
        </w:rPr>
        <w:br/>
      </w:r>
      <w:r>
        <w:rPr>
          <w:b/>
          <w:bCs/>
          <w:i/>
          <w:iCs/>
        </w:rPr>
        <w:br/>
      </w:r>
    </w:p>
    <w:p w14:paraId="4248EF0B" w14:textId="6FCB343E" w:rsidR="00116AF4" w:rsidRDefault="00116AF4" w:rsidP="00116AF4">
      <w:pPr>
        <w:pStyle w:val="Heading2"/>
      </w:pPr>
      <w:bookmarkStart w:id="8" w:name="_Toc160532802"/>
      <w:r>
        <w:t>The benefits of diagnosis:</w:t>
      </w:r>
      <w:bookmarkEnd w:id="8"/>
    </w:p>
    <w:p w14:paraId="3118C777" w14:textId="77777777" w:rsidR="00116AF4" w:rsidRDefault="00116AF4" w:rsidP="00116AF4">
      <w:pPr>
        <w:rPr>
          <w:b/>
          <w:bCs/>
          <w:i/>
          <w:iCs/>
        </w:rPr>
      </w:pPr>
      <w:r w:rsidRPr="00116AF4">
        <w:rPr>
          <w:b/>
          <w:bCs/>
          <w:i/>
          <w:iCs/>
        </w:rPr>
        <w:br/>
        <w:t>‘It also pointed me towards, like, looking at disability and reframing how I thought about disability. And now, like, most of my friends are disabled people, and, like, it's just who I surround myself with. And it's become, like, a really healing community. And I wouldn't have gotten that if I didn't go through my journey of diagnosis.’</w:t>
      </w:r>
    </w:p>
    <w:p w14:paraId="11AC4C49" w14:textId="77777777" w:rsidR="00BE3D40" w:rsidRDefault="00BE3D40" w:rsidP="00116AF4">
      <w:pPr>
        <w:rPr>
          <w:b/>
          <w:bCs/>
          <w:i/>
          <w:iCs/>
        </w:rPr>
      </w:pPr>
    </w:p>
    <w:p w14:paraId="42D14BEC" w14:textId="77777777" w:rsidR="00BE3D40" w:rsidRDefault="00BE3D40" w:rsidP="00BE3D40">
      <w:pPr>
        <w:rPr>
          <w:b/>
          <w:bCs/>
          <w:i/>
          <w:iCs/>
        </w:rPr>
      </w:pPr>
      <w:r w:rsidRPr="00BE3D40">
        <w:rPr>
          <w:b/>
          <w:bCs/>
          <w:i/>
          <w:iCs/>
        </w:rPr>
        <w:t>‘The way I would just describe it as, like, a path appearing in the forest. Like, yeah, you could navigate without the diagnosis ... You can still figure it out. It's your body. It's your mind. It's your whatever. But, like, having the diagnosis is like having a map … it's like a path just appearing and you can then find so many more resources. You can find community … it's a million times easier to find your way.’</w:t>
      </w:r>
    </w:p>
    <w:p w14:paraId="01AE7120" w14:textId="77777777" w:rsidR="00BE3D40" w:rsidRDefault="00BE3D40" w:rsidP="00BE3D40">
      <w:pPr>
        <w:rPr>
          <w:b/>
          <w:bCs/>
          <w:i/>
          <w:iCs/>
        </w:rPr>
      </w:pPr>
    </w:p>
    <w:p w14:paraId="33931F90" w14:textId="77777777" w:rsidR="00BE3D40" w:rsidRDefault="00BE3D40" w:rsidP="00BE3D40">
      <w:pPr>
        <w:rPr>
          <w:b/>
          <w:bCs/>
          <w:i/>
          <w:iCs/>
        </w:rPr>
      </w:pPr>
      <w:r w:rsidRPr="00BE3D40">
        <w:rPr>
          <w:b/>
          <w:bCs/>
          <w:i/>
          <w:iCs/>
        </w:rPr>
        <w:lastRenderedPageBreak/>
        <w:t xml:space="preserve">‘I finally had context. I had, like, an understanding of why certain things </w:t>
      </w:r>
      <w:proofErr w:type="gramStart"/>
      <w:r w:rsidRPr="00BE3D40">
        <w:rPr>
          <w:b/>
          <w:bCs/>
          <w:i/>
          <w:iCs/>
        </w:rPr>
        <w:t>were</w:t>
      </w:r>
      <w:proofErr w:type="gramEnd"/>
      <w:r w:rsidRPr="00BE3D40">
        <w:rPr>
          <w:b/>
          <w:bCs/>
          <w:i/>
          <w:iCs/>
        </w:rPr>
        <w:t xml:space="preserve"> the way they were or why I felt different, or isolated from people. So, just understanding that there wasn't anything wrong with me was </w:t>
      </w:r>
      <w:proofErr w:type="gramStart"/>
      <w:r w:rsidRPr="00BE3D40">
        <w:rPr>
          <w:b/>
          <w:bCs/>
          <w:i/>
          <w:iCs/>
        </w:rPr>
        <w:t>really important</w:t>
      </w:r>
      <w:proofErr w:type="gramEnd"/>
      <w:r w:rsidRPr="00BE3D40">
        <w:rPr>
          <w:b/>
          <w:bCs/>
          <w:i/>
          <w:iCs/>
        </w:rPr>
        <w:t>. It was just that I was different. And that's okay.’</w:t>
      </w:r>
    </w:p>
    <w:p w14:paraId="6E7A2EBC" w14:textId="77777777" w:rsidR="00A45319" w:rsidRDefault="00A45319" w:rsidP="00BE3D40">
      <w:pPr>
        <w:rPr>
          <w:b/>
          <w:bCs/>
          <w:i/>
          <w:iCs/>
        </w:rPr>
      </w:pPr>
    </w:p>
    <w:p w14:paraId="75615F54" w14:textId="4ACFA45B" w:rsidR="00BE3D40" w:rsidRPr="00BE3D40" w:rsidRDefault="00A45319" w:rsidP="00BE3D40">
      <w:pPr>
        <w:rPr>
          <w:b/>
          <w:bCs/>
          <w:i/>
          <w:iCs/>
        </w:rPr>
      </w:pPr>
      <w:r w:rsidRPr="00A45319">
        <w:rPr>
          <w:b/>
          <w:bCs/>
          <w:i/>
          <w:iCs/>
        </w:rPr>
        <w:t>‘I cried when I got my diagnosis for the ADHD because I'm like, my brain works differently for a reason. Like, I'm not being a hypochondriac.’</w:t>
      </w:r>
    </w:p>
    <w:p w14:paraId="2AEF8BC2" w14:textId="77777777" w:rsidR="00BE3D40" w:rsidRPr="00116AF4" w:rsidRDefault="00BE3D40" w:rsidP="00116AF4">
      <w:pPr>
        <w:rPr>
          <w:b/>
          <w:bCs/>
          <w:i/>
          <w:iCs/>
        </w:rPr>
      </w:pPr>
    </w:p>
    <w:p w14:paraId="1FEC49FE" w14:textId="1DD2EDC1" w:rsidR="00116AF4" w:rsidRDefault="00A45319" w:rsidP="00A45319">
      <w:pPr>
        <w:pStyle w:val="Heading2"/>
      </w:pPr>
      <w:bookmarkStart w:id="9" w:name="_Toc160532803"/>
      <w:r>
        <w:t>General thoughts and advice</w:t>
      </w:r>
      <w:bookmarkEnd w:id="9"/>
    </w:p>
    <w:p w14:paraId="2A8D8833" w14:textId="1F314EB0" w:rsidR="00D23D6C" w:rsidRDefault="00A45319" w:rsidP="00D23D6C">
      <w:pPr>
        <w:rPr>
          <w:b/>
          <w:bCs/>
          <w:i/>
          <w:iCs/>
        </w:rPr>
      </w:pPr>
      <w:r>
        <w:br/>
      </w:r>
      <w:r w:rsidR="00D23D6C" w:rsidRPr="00A45319">
        <w:rPr>
          <w:b/>
          <w:bCs/>
          <w:i/>
          <w:iCs/>
        </w:rPr>
        <w:t>‘</w:t>
      </w:r>
      <w:r w:rsidR="004569D3" w:rsidRPr="00A45319">
        <w:rPr>
          <w:b/>
          <w:bCs/>
          <w:i/>
          <w:iCs/>
        </w:rPr>
        <w:t>[Y]our</w:t>
      </w:r>
      <w:r w:rsidR="00D23D6C" w:rsidRPr="00A45319">
        <w:rPr>
          <w:b/>
          <w:bCs/>
          <w:i/>
          <w:iCs/>
        </w:rPr>
        <w:t xml:space="preserve"> diagnosis doesn't really have to define you, it can look so, so different for every person under the same diagnosis.’</w:t>
      </w:r>
    </w:p>
    <w:p w14:paraId="5C52CED5" w14:textId="77777777" w:rsidR="00A45319" w:rsidRPr="00A45319" w:rsidRDefault="00A45319" w:rsidP="00D23D6C">
      <w:pPr>
        <w:rPr>
          <w:b/>
          <w:bCs/>
          <w:i/>
          <w:iCs/>
        </w:rPr>
      </w:pPr>
    </w:p>
    <w:p w14:paraId="0C941AA8" w14:textId="0BDACCC3" w:rsidR="00D23D6C" w:rsidRDefault="00D23D6C" w:rsidP="00D23D6C">
      <w:pPr>
        <w:rPr>
          <w:b/>
          <w:bCs/>
          <w:i/>
          <w:iCs/>
        </w:rPr>
      </w:pPr>
      <w:r w:rsidRPr="00A45319">
        <w:rPr>
          <w:b/>
          <w:bCs/>
          <w:i/>
          <w:iCs/>
        </w:rPr>
        <w:t>‘</w:t>
      </w:r>
      <w:r w:rsidR="00176E31" w:rsidRPr="00A45319">
        <w:rPr>
          <w:b/>
          <w:bCs/>
          <w:i/>
          <w:iCs/>
        </w:rPr>
        <w:t>W</w:t>
      </w:r>
      <w:r w:rsidRPr="00A45319">
        <w:rPr>
          <w:b/>
          <w:bCs/>
          <w:i/>
          <w:iCs/>
        </w:rPr>
        <w:t>e need to be seen as independent beings who have our own thoughts, feelings, emotions, ambitions, feelings around diagnosis</w:t>
      </w:r>
      <w:r w:rsidR="00176E31" w:rsidRPr="00A45319">
        <w:rPr>
          <w:b/>
          <w:bCs/>
          <w:i/>
          <w:iCs/>
        </w:rPr>
        <w:t>.</w:t>
      </w:r>
      <w:r w:rsidRPr="00A45319">
        <w:rPr>
          <w:b/>
          <w:bCs/>
          <w:i/>
          <w:iCs/>
        </w:rPr>
        <w:t>’</w:t>
      </w:r>
    </w:p>
    <w:p w14:paraId="3136D731" w14:textId="77777777" w:rsidR="00A45319" w:rsidRPr="00A45319" w:rsidRDefault="00A45319" w:rsidP="00D23D6C">
      <w:pPr>
        <w:rPr>
          <w:b/>
          <w:bCs/>
          <w:i/>
          <w:iCs/>
        </w:rPr>
      </w:pPr>
    </w:p>
    <w:p w14:paraId="6EA3153F" w14:textId="56FC5F7E" w:rsidR="00D23D6C" w:rsidRDefault="00D23D6C" w:rsidP="00D23D6C">
      <w:pPr>
        <w:rPr>
          <w:b/>
          <w:bCs/>
          <w:i/>
          <w:iCs/>
        </w:rPr>
      </w:pPr>
      <w:r w:rsidRPr="00A45319">
        <w:rPr>
          <w:b/>
          <w:bCs/>
          <w:i/>
          <w:iCs/>
        </w:rPr>
        <w:t>‘I view</w:t>
      </w:r>
      <w:r w:rsidR="00176E31" w:rsidRPr="00A45319">
        <w:rPr>
          <w:b/>
          <w:bCs/>
          <w:i/>
          <w:iCs/>
        </w:rPr>
        <w:t>,</w:t>
      </w:r>
      <w:r w:rsidRPr="00A45319">
        <w:rPr>
          <w:b/>
          <w:bCs/>
          <w:i/>
          <w:iCs/>
        </w:rPr>
        <w:t xml:space="preserve"> like, my friends and family researching my conditions </w:t>
      </w:r>
      <w:r w:rsidR="00176E31" w:rsidRPr="00A45319">
        <w:rPr>
          <w:b/>
          <w:bCs/>
          <w:i/>
          <w:iCs/>
        </w:rPr>
        <w:t>as</w:t>
      </w:r>
      <w:r w:rsidRPr="00A45319">
        <w:rPr>
          <w:b/>
          <w:bCs/>
          <w:i/>
          <w:iCs/>
        </w:rPr>
        <w:t xml:space="preserve"> an act of love</w:t>
      </w:r>
      <w:r w:rsidR="00176E31" w:rsidRPr="00A45319">
        <w:rPr>
          <w:b/>
          <w:bCs/>
          <w:i/>
          <w:iCs/>
        </w:rPr>
        <w:t xml:space="preserve"> … </w:t>
      </w:r>
      <w:r w:rsidRPr="00A45319">
        <w:rPr>
          <w:b/>
          <w:bCs/>
          <w:i/>
          <w:iCs/>
        </w:rPr>
        <w:t>in particular, my brother</w:t>
      </w:r>
      <w:r w:rsidR="00176E31" w:rsidRPr="00A45319">
        <w:rPr>
          <w:b/>
          <w:bCs/>
          <w:i/>
          <w:iCs/>
        </w:rPr>
        <w:t>,</w:t>
      </w:r>
      <w:r w:rsidRPr="00A45319">
        <w:rPr>
          <w:b/>
          <w:bCs/>
          <w:i/>
          <w:iCs/>
        </w:rPr>
        <w:t xml:space="preserve"> when I had new diagnoses</w:t>
      </w:r>
      <w:r w:rsidR="00176E31" w:rsidRPr="00A45319">
        <w:rPr>
          <w:b/>
          <w:bCs/>
          <w:i/>
          <w:iCs/>
        </w:rPr>
        <w:t>,</w:t>
      </w:r>
      <w:r w:rsidRPr="00A45319">
        <w:rPr>
          <w:b/>
          <w:bCs/>
          <w:i/>
          <w:iCs/>
        </w:rPr>
        <w:t xml:space="preserve"> went and sort of did a Google about what that meant. And he never told me that, but it </w:t>
      </w:r>
      <w:proofErr w:type="gramStart"/>
      <w:r w:rsidRPr="00A45319">
        <w:rPr>
          <w:b/>
          <w:bCs/>
          <w:i/>
          <w:iCs/>
        </w:rPr>
        <w:t>sort</w:t>
      </w:r>
      <w:proofErr w:type="gramEnd"/>
      <w:r w:rsidRPr="00A45319">
        <w:rPr>
          <w:b/>
          <w:bCs/>
          <w:i/>
          <w:iCs/>
        </w:rPr>
        <w:t xml:space="preserve"> of slipped out one point. And that was very heart</w:t>
      </w:r>
      <w:r w:rsidR="00176E31" w:rsidRPr="00A45319">
        <w:rPr>
          <w:b/>
          <w:bCs/>
          <w:i/>
          <w:iCs/>
        </w:rPr>
        <w:t>-</w:t>
      </w:r>
      <w:r w:rsidRPr="00A45319">
        <w:rPr>
          <w:b/>
          <w:bCs/>
          <w:i/>
          <w:iCs/>
        </w:rPr>
        <w:t>warming for me</w:t>
      </w:r>
      <w:r w:rsidR="00176E31" w:rsidRPr="00A45319">
        <w:rPr>
          <w:b/>
          <w:bCs/>
          <w:i/>
          <w:iCs/>
        </w:rPr>
        <w:t>,</w:t>
      </w:r>
      <w:r w:rsidRPr="00A45319">
        <w:rPr>
          <w:b/>
          <w:bCs/>
          <w:i/>
          <w:iCs/>
        </w:rPr>
        <w:t xml:space="preserve"> because it showed that he was open to understanding my experiences.’</w:t>
      </w:r>
    </w:p>
    <w:p w14:paraId="764C7222" w14:textId="77777777" w:rsidR="00A45319" w:rsidRPr="003B573F" w:rsidRDefault="00A45319" w:rsidP="00D23D6C">
      <w:pPr>
        <w:rPr>
          <w:b/>
          <w:bCs/>
          <w:i/>
          <w:iCs/>
        </w:rPr>
      </w:pPr>
    </w:p>
    <w:p w14:paraId="331475F0" w14:textId="3BEA484D" w:rsidR="00D23D6C" w:rsidRPr="003B573F" w:rsidRDefault="00D23D6C" w:rsidP="00D23D6C">
      <w:pPr>
        <w:rPr>
          <w:b/>
          <w:bCs/>
          <w:i/>
          <w:iCs/>
        </w:rPr>
      </w:pPr>
      <w:r w:rsidRPr="003B573F">
        <w:rPr>
          <w:b/>
          <w:bCs/>
          <w:i/>
          <w:iCs/>
        </w:rPr>
        <w:t>’I wish other people knew that it wasn't their place to, like</w:t>
      </w:r>
      <w:r w:rsidR="00116AF4" w:rsidRPr="003B573F">
        <w:rPr>
          <w:b/>
          <w:bCs/>
          <w:i/>
          <w:iCs/>
        </w:rPr>
        <w:t>,</w:t>
      </w:r>
      <w:r w:rsidRPr="003B573F">
        <w:rPr>
          <w:b/>
          <w:bCs/>
          <w:i/>
          <w:iCs/>
        </w:rPr>
        <w:t xml:space="preserve"> disclose your diagnosis, or talk about your access needs without you in that conversation</w:t>
      </w:r>
      <w:r w:rsidR="00116AF4" w:rsidRPr="003B573F">
        <w:rPr>
          <w:b/>
          <w:bCs/>
          <w:i/>
          <w:iCs/>
        </w:rPr>
        <w:t>.</w:t>
      </w:r>
      <w:r w:rsidRPr="003B573F">
        <w:rPr>
          <w:b/>
          <w:bCs/>
          <w:i/>
          <w:iCs/>
        </w:rPr>
        <w:t>’</w:t>
      </w:r>
    </w:p>
    <w:p w14:paraId="18DEF1D4" w14:textId="77777777" w:rsidR="003B573F" w:rsidRPr="003B573F" w:rsidRDefault="003B573F" w:rsidP="00D23D6C">
      <w:pPr>
        <w:rPr>
          <w:b/>
          <w:bCs/>
          <w:i/>
          <w:iCs/>
        </w:rPr>
      </w:pPr>
    </w:p>
    <w:p w14:paraId="1D6FC32E" w14:textId="77777777" w:rsidR="00D23D6C" w:rsidRDefault="00D23D6C" w:rsidP="00D23D6C">
      <w:pPr>
        <w:rPr>
          <w:b/>
          <w:bCs/>
          <w:i/>
          <w:iCs/>
        </w:rPr>
      </w:pPr>
      <w:r w:rsidRPr="003B573F">
        <w:rPr>
          <w:b/>
          <w:bCs/>
          <w:i/>
          <w:iCs/>
        </w:rPr>
        <w:t>‘It's just, like, what I have, but it's not really who I am.’</w:t>
      </w:r>
    </w:p>
    <w:p w14:paraId="0521FB85" w14:textId="77777777" w:rsidR="004312B3" w:rsidRPr="003B573F" w:rsidRDefault="004312B3" w:rsidP="00D23D6C">
      <w:pPr>
        <w:rPr>
          <w:b/>
          <w:bCs/>
          <w:i/>
          <w:iCs/>
        </w:rPr>
      </w:pPr>
    </w:p>
    <w:p w14:paraId="577C3240" w14:textId="4E17E3AD" w:rsidR="006B75F8" w:rsidRPr="00B373D6" w:rsidRDefault="00D23D6C" w:rsidP="00B373D6">
      <w:pPr>
        <w:rPr>
          <w:b/>
          <w:bCs/>
          <w:i/>
          <w:iCs/>
        </w:rPr>
        <w:sectPr w:rsidR="006B75F8" w:rsidRPr="00B373D6" w:rsidSect="00CF607C">
          <w:headerReference w:type="first" r:id="rId8"/>
          <w:pgSz w:w="11906" w:h="16838"/>
          <w:pgMar w:top="1440" w:right="1440" w:bottom="1440" w:left="1440" w:header="709" w:footer="709" w:gutter="0"/>
          <w:cols w:space="708"/>
          <w:titlePg/>
          <w:docGrid w:linePitch="360"/>
        </w:sectPr>
      </w:pPr>
      <w:r w:rsidRPr="003B573F">
        <w:rPr>
          <w:b/>
          <w:bCs/>
          <w:i/>
          <w:iCs/>
        </w:rPr>
        <w:t>‘I needed more support, immediately post diagnosis, so I could feel empowered and educated on what it all meant</w:t>
      </w:r>
      <w:r w:rsidR="004312B3">
        <w:rPr>
          <w:b/>
          <w:bCs/>
          <w:i/>
          <w:iCs/>
        </w:rPr>
        <w:t>.’</w:t>
      </w:r>
    </w:p>
    <w:p w14:paraId="4043546E" w14:textId="45F91DA0" w:rsidR="0010090C" w:rsidRDefault="0010090C" w:rsidP="004A192D">
      <w:r>
        <w:rPr>
          <w:rFonts w:ascii="copyright" w:hAnsi="copyright"/>
        </w:rPr>
        <w:lastRenderedPageBreak/>
        <w:t xml:space="preserve">© </w:t>
      </w:r>
      <w:r w:rsidRPr="0010090C">
        <w:rPr>
          <w:b/>
          <w:bCs/>
        </w:rPr>
        <w:t>Children and Young People with Disability Australia</w:t>
      </w:r>
      <w:r>
        <w:rPr>
          <w:b/>
          <w:bCs/>
        </w:rPr>
        <w:t xml:space="preserve"> 2024</w:t>
      </w:r>
    </w:p>
    <w:p w14:paraId="7BC3CB6F" w14:textId="77777777" w:rsidR="0010090C" w:rsidRDefault="0010090C" w:rsidP="004A192D">
      <w:pPr>
        <w:rPr>
          <w:b/>
          <w:bCs/>
        </w:rPr>
      </w:pPr>
    </w:p>
    <w:p w14:paraId="0C06BA08" w14:textId="2D4921CC" w:rsidR="0010090C" w:rsidRDefault="0010090C" w:rsidP="004A192D">
      <w:r w:rsidRPr="0010090C">
        <w:rPr>
          <w:b/>
          <w:bCs/>
        </w:rPr>
        <w:t>Contact details:</w:t>
      </w:r>
      <w:r>
        <w:t xml:space="preserve"> </w:t>
      </w:r>
      <w:r>
        <w:br/>
      </w:r>
      <w:r w:rsidRPr="0010090C">
        <w:rPr>
          <w:b/>
          <w:bCs/>
        </w:rPr>
        <w:t>e.</w:t>
      </w:r>
      <w:r>
        <w:t xml:space="preserve"> info@cyda.org.au </w:t>
      </w:r>
      <w:r>
        <w:br/>
      </w:r>
      <w:r w:rsidRPr="0010090C">
        <w:rPr>
          <w:b/>
          <w:bCs/>
        </w:rPr>
        <w:t>p.</w:t>
      </w:r>
      <w:r>
        <w:t xml:space="preserve"> 03 9417 1025 </w:t>
      </w:r>
      <w:r>
        <w:br/>
      </w:r>
      <w:r>
        <w:rPr>
          <w:b/>
        </w:rPr>
        <w:t xml:space="preserve">w. </w:t>
      </w:r>
      <w:hyperlink r:id="rId9" w:history="1">
        <w:r w:rsidRPr="00C12440">
          <w:rPr>
            <w:rStyle w:val="Hyperlink"/>
          </w:rPr>
          <w:t>www.cyda.org.au</w:t>
        </w:r>
      </w:hyperlink>
    </w:p>
    <w:p w14:paraId="124B75DF" w14:textId="77777777" w:rsidR="0010090C" w:rsidRDefault="0010090C" w:rsidP="004A192D"/>
    <w:p w14:paraId="2A904319" w14:textId="6EE5CC52" w:rsidR="0010090C" w:rsidRPr="0010090C" w:rsidRDefault="0010090C" w:rsidP="004A192D">
      <w:pPr>
        <w:rPr>
          <w:b/>
          <w:bCs/>
        </w:rPr>
      </w:pPr>
      <w:proofErr w:type="gramStart"/>
      <w:r w:rsidRPr="0010090C">
        <w:rPr>
          <w:b/>
          <w:bCs/>
        </w:rPr>
        <w:t>Thanks</w:t>
      </w:r>
      <w:proofErr w:type="gramEnd"/>
      <w:r w:rsidRPr="0010090C">
        <w:rPr>
          <w:b/>
          <w:bCs/>
        </w:rPr>
        <w:t xml:space="preserve"> and acknowledgement</w:t>
      </w:r>
      <w:r>
        <w:rPr>
          <w:b/>
          <w:bCs/>
        </w:rPr>
        <w:t>:</w:t>
      </w:r>
    </w:p>
    <w:p w14:paraId="338F3214" w14:textId="01CD4C39" w:rsidR="0010090C" w:rsidRDefault="0010090C" w:rsidP="004A192D">
      <w:r>
        <w:t xml:space="preserve">Thank you to all the young people who attended the 2023 National Youth Disability Summit for your contributions to these discussions, </w:t>
      </w:r>
      <w:r w:rsidR="00A742E4">
        <w:t xml:space="preserve">the 2023 CYDA Youth Council for their hard work on the co-design, </w:t>
      </w:r>
      <w:r>
        <w:t xml:space="preserve">and to </w:t>
      </w:r>
      <w:r w:rsidR="00A742E4">
        <w:t>The Australian Government</w:t>
      </w:r>
      <w:r w:rsidRPr="0010090C">
        <w:rPr>
          <w:b/>
          <w:bCs/>
        </w:rPr>
        <w:t xml:space="preserve"> </w:t>
      </w:r>
      <w:r>
        <w:t xml:space="preserve">for supporting the event. </w:t>
      </w:r>
    </w:p>
    <w:p w14:paraId="2F7D34E5" w14:textId="77777777" w:rsidR="0010090C" w:rsidRDefault="0010090C" w:rsidP="004A192D"/>
    <w:p w14:paraId="5F7416BE" w14:textId="00DC5EF4" w:rsidR="0010090C" w:rsidRPr="0010090C" w:rsidRDefault="0010090C" w:rsidP="004A192D">
      <w:pPr>
        <w:rPr>
          <w:b/>
          <w:bCs/>
        </w:rPr>
      </w:pPr>
      <w:r w:rsidRPr="0010090C">
        <w:rPr>
          <w:b/>
          <w:bCs/>
        </w:rPr>
        <w:t>Acknowledgement of Country</w:t>
      </w:r>
      <w:r>
        <w:rPr>
          <w:b/>
          <w:bCs/>
        </w:rPr>
        <w:t>:</w:t>
      </w:r>
    </w:p>
    <w:p w14:paraId="52A092EC" w14:textId="4923C065" w:rsidR="005D2A96" w:rsidRPr="0010090C" w:rsidRDefault="0010090C" w:rsidP="004A192D">
      <w:r>
        <w:t>Children and Young People with Disability Australia would like to acknowledge the traditional custodians of the lands on which this report has been written, reviewed, and produced. We pay our respects to their Elders past and present and acknowledge that sovereignty was never ceded. This is, was, and always will be, Aboriginal land.</w:t>
      </w:r>
    </w:p>
    <w:sectPr w:rsidR="005D2A96" w:rsidRPr="0010090C" w:rsidSect="00CF6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05C6" w14:textId="77777777" w:rsidR="00CF607C" w:rsidRDefault="00CF607C" w:rsidP="00A449CD">
      <w:pPr>
        <w:spacing w:after="0" w:line="240" w:lineRule="auto"/>
      </w:pPr>
      <w:r>
        <w:separator/>
      </w:r>
    </w:p>
  </w:endnote>
  <w:endnote w:type="continuationSeparator" w:id="0">
    <w:p w14:paraId="206934E9" w14:textId="77777777" w:rsidR="00CF607C" w:rsidRDefault="00CF607C" w:rsidP="00A4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yrigh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5F1E" w14:textId="77777777" w:rsidR="00CF607C" w:rsidRDefault="00CF607C" w:rsidP="00A449CD">
      <w:pPr>
        <w:spacing w:after="0" w:line="240" w:lineRule="auto"/>
      </w:pPr>
      <w:r>
        <w:separator/>
      </w:r>
    </w:p>
  </w:footnote>
  <w:footnote w:type="continuationSeparator" w:id="0">
    <w:p w14:paraId="4375F8C4" w14:textId="77777777" w:rsidR="00CF607C" w:rsidRDefault="00CF607C" w:rsidP="00A4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B99C" w14:textId="316A8E2C" w:rsidR="00A449CD" w:rsidRDefault="00A449CD">
    <w:pPr>
      <w:pStyle w:val="Header"/>
    </w:pPr>
    <w:r>
      <w:rPr>
        <w:noProof/>
      </w:rPr>
      <w:drawing>
        <wp:anchor distT="0" distB="0" distL="114300" distR="114300" simplePos="0" relativeHeight="251659264" behindDoc="0" locked="0" layoutInCell="1" allowOverlap="1" wp14:anchorId="5FDD0187" wp14:editId="27519DE5">
          <wp:simplePos x="0" y="0"/>
          <wp:positionH relativeFrom="column">
            <wp:posOffset>-837565</wp:posOffset>
          </wp:positionH>
          <wp:positionV relativeFrom="paragraph">
            <wp:posOffset>-428625</wp:posOffset>
          </wp:positionV>
          <wp:extent cx="7414260" cy="1926590"/>
          <wp:effectExtent l="0" t="0" r="2540" b="3810"/>
          <wp:wrapThrough wrapText="bothSides">
            <wp:wrapPolygon edited="0">
              <wp:start x="0" y="0"/>
              <wp:lineTo x="0" y="21500"/>
              <wp:lineTo x="21570" y="21500"/>
              <wp:lineTo x="21570" y="0"/>
              <wp:lineTo x="0" y="0"/>
            </wp:wrapPolygon>
          </wp:wrapThrough>
          <wp:docPr id="182470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0103" name="Picture 182470103"/>
                  <pic:cNvPicPr/>
                </pic:nvPicPr>
                <pic:blipFill>
                  <a:blip r:embed="rId1">
                    <a:extLst>
                      <a:ext uri="{28A0092B-C50C-407E-A947-70E740481C1C}">
                        <a14:useLocalDpi xmlns:a14="http://schemas.microsoft.com/office/drawing/2010/main" val="0"/>
                      </a:ext>
                    </a:extLst>
                  </a:blip>
                  <a:stretch>
                    <a:fillRect/>
                  </a:stretch>
                </pic:blipFill>
                <pic:spPr>
                  <a:xfrm>
                    <a:off x="0" y="0"/>
                    <a:ext cx="7414260" cy="1926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4F6"/>
    <w:multiLevelType w:val="hybridMultilevel"/>
    <w:tmpl w:val="755A5F5E"/>
    <w:lvl w:ilvl="0" w:tplc="F498F97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3497"/>
    <w:multiLevelType w:val="multilevel"/>
    <w:tmpl w:val="F9526716"/>
    <w:name w:val="PWDA_Bullets2"/>
    <w:lvl w:ilvl="0">
      <w:start w:val="1"/>
      <w:numFmt w:val="bullet"/>
      <w:pStyle w:val="Bullet1"/>
      <w:lvlText w:val=""/>
      <w:lvlJc w:val="left"/>
      <w:pPr>
        <w:ind w:left="360"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 w15:restartNumberingAfterBreak="0">
    <w:nsid w:val="1BD613AB"/>
    <w:multiLevelType w:val="hybridMultilevel"/>
    <w:tmpl w:val="5E7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60ACD"/>
    <w:multiLevelType w:val="hybridMultilevel"/>
    <w:tmpl w:val="27A0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A29EB"/>
    <w:multiLevelType w:val="multilevel"/>
    <w:tmpl w:val="A78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E1833"/>
    <w:multiLevelType w:val="multilevel"/>
    <w:tmpl w:val="0B5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12C7F"/>
    <w:multiLevelType w:val="hybridMultilevel"/>
    <w:tmpl w:val="A0A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888"/>
    <w:multiLevelType w:val="hybridMultilevel"/>
    <w:tmpl w:val="EFE60012"/>
    <w:name w:val="PWDA_Bullets23"/>
    <w:lvl w:ilvl="0" w:tplc="27E26C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2189F"/>
    <w:multiLevelType w:val="multilevel"/>
    <w:tmpl w:val="0809001D"/>
    <w:name w:val="PWDA_Bullets22"/>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44670C"/>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9C22B6"/>
    <w:multiLevelType w:val="hybridMultilevel"/>
    <w:tmpl w:val="1B3E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A6A03"/>
    <w:multiLevelType w:val="multilevel"/>
    <w:tmpl w:val="60B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8643B"/>
    <w:multiLevelType w:val="hybridMultilevel"/>
    <w:tmpl w:val="49B03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AA46FB"/>
    <w:multiLevelType w:val="hybridMultilevel"/>
    <w:tmpl w:val="8C36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442264"/>
    <w:multiLevelType w:val="hybridMultilevel"/>
    <w:tmpl w:val="127E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510115">
    <w:abstractNumId w:val="1"/>
  </w:num>
  <w:num w:numId="2" w16cid:durableId="2062091276">
    <w:abstractNumId w:val="14"/>
  </w:num>
  <w:num w:numId="3" w16cid:durableId="505171594">
    <w:abstractNumId w:val="3"/>
  </w:num>
  <w:num w:numId="4" w16cid:durableId="1570532996">
    <w:abstractNumId w:val="12"/>
  </w:num>
  <w:num w:numId="5" w16cid:durableId="1359231885">
    <w:abstractNumId w:val="13"/>
  </w:num>
  <w:num w:numId="6" w16cid:durableId="1892693493">
    <w:abstractNumId w:val="6"/>
  </w:num>
  <w:num w:numId="7" w16cid:durableId="2141608763">
    <w:abstractNumId w:val="0"/>
  </w:num>
  <w:num w:numId="8" w16cid:durableId="297150145">
    <w:abstractNumId w:val="2"/>
  </w:num>
  <w:num w:numId="9" w16cid:durableId="1807624409">
    <w:abstractNumId w:val="9"/>
  </w:num>
  <w:num w:numId="10" w16cid:durableId="535312395">
    <w:abstractNumId w:val="8"/>
  </w:num>
  <w:num w:numId="11" w16cid:durableId="1994134837">
    <w:abstractNumId w:val="7"/>
  </w:num>
  <w:num w:numId="12" w16cid:durableId="812910093">
    <w:abstractNumId w:val="4"/>
  </w:num>
  <w:num w:numId="13" w16cid:durableId="824780265">
    <w:abstractNumId w:val="11"/>
  </w:num>
  <w:num w:numId="14" w16cid:durableId="153961751">
    <w:abstractNumId w:val="5"/>
  </w:num>
  <w:num w:numId="15" w16cid:durableId="86467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6"/>
    <w:rsid w:val="000125AF"/>
    <w:rsid w:val="000377FB"/>
    <w:rsid w:val="00075B31"/>
    <w:rsid w:val="000B5A1E"/>
    <w:rsid w:val="000F638A"/>
    <w:rsid w:val="0010090C"/>
    <w:rsid w:val="0010436C"/>
    <w:rsid w:val="00112641"/>
    <w:rsid w:val="00113B4E"/>
    <w:rsid w:val="0011426F"/>
    <w:rsid w:val="00116AF4"/>
    <w:rsid w:val="001363AC"/>
    <w:rsid w:val="0014745E"/>
    <w:rsid w:val="00176E31"/>
    <w:rsid w:val="001A015F"/>
    <w:rsid w:val="001D2530"/>
    <w:rsid w:val="00223FFC"/>
    <w:rsid w:val="00224075"/>
    <w:rsid w:val="00295139"/>
    <w:rsid w:val="002F68DC"/>
    <w:rsid w:val="00324FEB"/>
    <w:rsid w:val="00325BBC"/>
    <w:rsid w:val="0033125B"/>
    <w:rsid w:val="00341B62"/>
    <w:rsid w:val="00396ADA"/>
    <w:rsid w:val="003A1874"/>
    <w:rsid w:val="003B573F"/>
    <w:rsid w:val="003E57F4"/>
    <w:rsid w:val="003E76AA"/>
    <w:rsid w:val="003F7163"/>
    <w:rsid w:val="00402DA7"/>
    <w:rsid w:val="00407FA0"/>
    <w:rsid w:val="00420382"/>
    <w:rsid w:val="004312B3"/>
    <w:rsid w:val="004569D3"/>
    <w:rsid w:val="00461B0A"/>
    <w:rsid w:val="004A192D"/>
    <w:rsid w:val="004E230F"/>
    <w:rsid w:val="00552285"/>
    <w:rsid w:val="00563FE8"/>
    <w:rsid w:val="005A6A83"/>
    <w:rsid w:val="005D2A96"/>
    <w:rsid w:val="0065358D"/>
    <w:rsid w:val="006A1CE2"/>
    <w:rsid w:val="006B75F8"/>
    <w:rsid w:val="006C3D33"/>
    <w:rsid w:val="00717C3D"/>
    <w:rsid w:val="007532BA"/>
    <w:rsid w:val="007615B0"/>
    <w:rsid w:val="007932A5"/>
    <w:rsid w:val="007B1D1E"/>
    <w:rsid w:val="007B7F83"/>
    <w:rsid w:val="007D3A0A"/>
    <w:rsid w:val="007E6764"/>
    <w:rsid w:val="007F4DE8"/>
    <w:rsid w:val="008461A6"/>
    <w:rsid w:val="00846F90"/>
    <w:rsid w:val="00865BAD"/>
    <w:rsid w:val="008D7159"/>
    <w:rsid w:val="009009BF"/>
    <w:rsid w:val="00915176"/>
    <w:rsid w:val="009161CF"/>
    <w:rsid w:val="0092793E"/>
    <w:rsid w:val="00944CFD"/>
    <w:rsid w:val="00962B0B"/>
    <w:rsid w:val="009734AC"/>
    <w:rsid w:val="00985321"/>
    <w:rsid w:val="009C36B4"/>
    <w:rsid w:val="009D31AB"/>
    <w:rsid w:val="009E098D"/>
    <w:rsid w:val="009F3BAF"/>
    <w:rsid w:val="00A021EF"/>
    <w:rsid w:val="00A03A97"/>
    <w:rsid w:val="00A1682A"/>
    <w:rsid w:val="00A449CD"/>
    <w:rsid w:val="00A45319"/>
    <w:rsid w:val="00A50CCA"/>
    <w:rsid w:val="00A623E1"/>
    <w:rsid w:val="00A742E4"/>
    <w:rsid w:val="00A74EE9"/>
    <w:rsid w:val="00A96834"/>
    <w:rsid w:val="00AA2203"/>
    <w:rsid w:val="00AF3B57"/>
    <w:rsid w:val="00B373D6"/>
    <w:rsid w:val="00B600D5"/>
    <w:rsid w:val="00B67733"/>
    <w:rsid w:val="00B80C30"/>
    <w:rsid w:val="00BB316F"/>
    <w:rsid w:val="00BE1FB7"/>
    <w:rsid w:val="00BE3D40"/>
    <w:rsid w:val="00C46CD1"/>
    <w:rsid w:val="00C84A92"/>
    <w:rsid w:val="00C857B0"/>
    <w:rsid w:val="00CA3346"/>
    <w:rsid w:val="00CB4D2E"/>
    <w:rsid w:val="00CF607C"/>
    <w:rsid w:val="00D01872"/>
    <w:rsid w:val="00D23D6C"/>
    <w:rsid w:val="00D54461"/>
    <w:rsid w:val="00D6501D"/>
    <w:rsid w:val="00D73187"/>
    <w:rsid w:val="00D95A59"/>
    <w:rsid w:val="00DA48DF"/>
    <w:rsid w:val="00DB38A5"/>
    <w:rsid w:val="00EA4FD7"/>
    <w:rsid w:val="00EB7ABC"/>
    <w:rsid w:val="00ED41AD"/>
    <w:rsid w:val="00EE1CC8"/>
    <w:rsid w:val="00F20354"/>
    <w:rsid w:val="00F23128"/>
    <w:rsid w:val="00F26F7E"/>
    <w:rsid w:val="00F27542"/>
    <w:rsid w:val="00F44830"/>
    <w:rsid w:val="00F709C5"/>
    <w:rsid w:val="00F904DA"/>
    <w:rsid w:val="00F908D3"/>
    <w:rsid w:val="00FA0888"/>
    <w:rsid w:val="00FA3D0A"/>
    <w:rsid w:val="00FC2AE4"/>
    <w:rsid w:val="00FE5640"/>
    <w:rsid w:val="00FE6BAE"/>
    <w:rsid w:val="00FF0CB3"/>
    <w:rsid w:val="00FF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C36D9"/>
  <w15:chartTrackingRefBased/>
  <w15:docId w15:val="{56C1A1B1-5C84-4338-A53C-62BDE52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6F"/>
    <w:pPr>
      <w:spacing w:line="360" w:lineRule="auto"/>
    </w:pPr>
    <w:rPr>
      <w:rFonts w:ascii="Arial" w:hAnsi="Arial"/>
    </w:rPr>
  </w:style>
  <w:style w:type="paragraph" w:styleId="Heading1">
    <w:name w:val="heading 1"/>
    <w:basedOn w:val="Normal"/>
    <w:next w:val="Normal"/>
    <w:link w:val="Heading1Char"/>
    <w:uiPriority w:val="4"/>
    <w:qFormat/>
    <w:rsid w:val="00BB316F"/>
    <w:pPr>
      <w:keepNext/>
      <w:keepLines/>
      <w:spacing w:after="360" w:line="680" w:lineRule="atLeast"/>
      <w:outlineLvl w:val="0"/>
    </w:pPr>
    <w:rPr>
      <w:rFonts w:eastAsiaTheme="majorEastAsia" w:cstheme="majorBidi"/>
      <w:b/>
      <w:color w:val="005E82"/>
      <w:spacing w:val="14"/>
      <w:sz w:val="40"/>
      <w:szCs w:val="32"/>
    </w:rPr>
  </w:style>
  <w:style w:type="paragraph" w:styleId="Heading2">
    <w:name w:val="heading 2"/>
    <w:basedOn w:val="Normal"/>
    <w:next w:val="Normal"/>
    <w:link w:val="Heading2Char"/>
    <w:uiPriority w:val="4"/>
    <w:qFormat/>
    <w:rsid w:val="00BB316F"/>
    <w:pPr>
      <w:keepNext/>
      <w:keepLines/>
      <w:spacing w:after="60" w:line="360" w:lineRule="atLeast"/>
      <w:outlineLvl w:val="1"/>
    </w:pPr>
    <w:rPr>
      <w:rFonts w:eastAsiaTheme="majorEastAsia" w:cstheme="majorBidi"/>
      <w:color w:val="9A1D85"/>
      <w:sz w:val="36"/>
      <w:szCs w:val="26"/>
      <w:u w:val="single"/>
    </w:rPr>
  </w:style>
  <w:style w:type="paragraph" w:styleId="Heading3">
    <w:name w:val="heading 3"/>
    <w:basedOn w:val="Normal"/>
    <w:next w:val="Normal"/>
    <w:link w:val="Heading3Char"/>
    <w:uiPriority w:val="4"/>
    <w:qFormat/>
    <w:rsid w:val="00BB316F"/>
    <w:pPr>
      <w:keepNext/>
      <w:keepLines/>
      <w:spacing w:after="60" w:line="280" w:lineRule="atLeast"/>
      <w:outlineLvl w:val="2"/>
    </w:pPr>
    <w:rPr>
      <w:rFonts w:eastAsiaTheme="majorEastAsia" w:cstheme="majorBidi"/>
      <w:b/>
      <w:color w:val="C05327"/>
      <w:sz w:val="32"/>
      <w:szCs w:val="32"/>
    </w:rPr>
  </w:style>
  <w:style w:type="paragraph" w:styleId="Heading4">
    <w:name w:val="heading 4"/>
    <w:basedOn w:val="Normal"/>
    <w:next w:val="Normal"/>
    <w:link w:val="Heading4Char"/>
    <w:uiPriority w:val="4"/>
    <w:unhideWhenUsed/>
    <w:qFormat/>
    <w:rsid w:val="00BB316F"/>
    <w:pPr>
      <w:keepNext/>
      <w:keepLines/>
      <w:spacing w:before="40" w:after="0" w:line="280" w:lineRule="atLeast"/>
      <w:outlineLvl w:val="3"/>
    </w:pPr>
    <w:rPr>
      <w:rFonts w:asciiTheme="majorHAnsi" w:eastAsiaTheme="majorEastAsia" w:hAnsiTheme="majorHAnsi" w:cstheme="majorBidi"/>
      <w:b/>
      <w:i/>
      <w:iCs/>
      <w:color w:val="00663E"/>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
    <w:qFormat/>
    <w:rsid w:val="00BB316F"/>
    <w:pPr>
      <w:numPr>
        <w:numId w:val="1"/>
      </w:numPr>
      <w:spacing w:after="120" w:line="280" w:lineRule="atLeast"/>
    </w:pPr>
    <w:rPr>
      <w:color w:val="000000" w:themeColor="text1"/>
      <w:sz w:val="24"/>
      <w:szCs w:val="24"/>
    </w:rPr>
  </w:style>
  <w:style w:type="paragraph" w:styleId="Caption">
    <w:name w:val="caption"/>
    <w:basedOn w:val="Normal"/>
    <w:next w:val="Normal"/>
    <w:uiPriority w:val="35"/>
    <w:unhideWhenUsed/>
    <w:qFormat/>
    <w:rsid w:val="004E230F"/>
    <w:pPr>
      <w:keepNext/>
      <w:spacing w:after="200" w:line="240" w:lineRule="auto"/>
    </w:pPr>
    <w:rPr>
      <w:b/>
      <w:iCs/>
      <w:color w:val="44546A" w:themeColor="text2"/>
      <w:sz w:val="20"/>
      <w:szCs w:val="18"/>
    </w:rPr>
  </w:style>
  <w:style w:type="paragraph" w:styleId="Header">
    <w:name w:val="header"/>
    <w:basedOn w:val="Normal"/>
    <w:link w:val="HeaderChar"/>
    <w:uiPriority w:val="99"/>
    <w:unhideWhenUsed/>
    <w:rsid w:val="004E230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230F"/>
    <w:rPr>
      <w:sz w:val="24"/>
      <w:szCs w:val="24"/>
    </w:rPr>
  </w:style>
  <w:style w:type="character" w:customStyle="1" w:styleId="Heading1Char">
    <w:name w:val="Heading 1 Char"/>
    <w:basedOn w:val="DefaultParagraphFont"/>
    <w:link w:val="Heading1"/>
    <w:uiPriority w:val="4"/>
    <w:rsid w:val="00BB316F"/>
    <w:rPr>
      <w:rFonts w:ascii="Arial" w:eastAsiaTheme="majorEastAsia" w:hAnsi="Arial" w:cstheme="majorBidi"/>
      <w:b/>
      <w:color w:val="005E82"/>
      <w:spacing w:val="14"/>
      <w:sz w:val="40"/>
      <w:szCs w:val="32"/>
    </w:rPr>
  </w:style>
  <w:style w:type="character" w:customStyle="1" w:styleId="Heading2Char">
    <w:name w:val="Heading 2 Char"/>
    <w:basedOn w:val="DefaultParagraphFont"/>
    <w:link w:val="Heading2"/>
    <w:uiPriority w:val="4"/>
    <w:rsid w:val="00BB316F"/>
    <w:rPr>
      <w:rFonts w:ascii="Arial" w:eastAsiaTheme="majorEastAsia" w:hAnsi="Arial" w:cstheme="majorBidi"/>
      <w:color w:val="9A1D85"/>
      <w:sz w:val="36"/>
      <w:szCs w:val="26"/>
      <w:u w:val="single"/>
    </w:rPr>
  </w:style>
  <w:style w:type="character" w:customStyle="1" w:styleId="Heading3Char">
    <w:name w:val="Heading 3 Char"/>
    <w:basedOn w:val="DefaultParagraphFont"/>
    <w:link w:val="Heading3"/>
    <w:uiPriority w:val="4"/>
    <w:rsid w:val="00BB316F"/>
    <w:rPr>
      <w:rFonts w:ascii="Arial" w:eastAsiaTheme="majorEastAsia" w:hAnsi="Arial" w:cstheme="majorBidi"/>
      <w:b/>
      <w:color w:val="C05327"/>
      <w:sz w:val="32"/>
      <w:szCs w:val="32"/>
    </w:rPr>
  </w:style>
  <w:style w:type="character" w:customStyle="1" w:styleId="Heading4Char">
    <w:name w:val="Heading 4 Char"/>
    <w:basedOn w:val="DefaultParagraphFont"/>
    <w:link w:val="Heading4"/>
    <w:uiPriority w:val="4"/>
    <w:rsid w:val="00BB316F"/>
    <w:rPr>
      <w:rFonts w:asciiTheme="majorHAnsi" w:eastAsiaTheme="majorEastAsia" w:hAnsiTheme="majorHAnsi" w:cstheme="majorBidi"/>
      <w:b/>
      <w:i/>
      <w:iCs/>
      <w:color w:val="00663E"/>
      <w:sz w:val="28"/>
      <w:szCs w:val="24"/>
    </w:rPr>
  </w:style>
  <w:style w:type="character" w:styleId="Hyperlink">
    <w:name w:val="Hyperlink"/>
    <w:basedOn w:val="DefaultParagraphFont"/>
    <w:uiPriority w:val="99"/>
    <w:unhideWhenUsed/>
    <w:rsid w:val="004E230F"/>
    <w:rPr>
      <w:b/>
      <w:color w:val="0563C1" w:themeColor="hyperlink"/>
      <w:u w:val="single"/>
    </w:rPr>
  </w:style>
  <w:style w:type="paragraph" w:styleId="ListParagraph">
    <w:name w:val="List Paragraph"/>
    <w:basedOn w:val="Normal"/>
    <w:uiPriority w:val="34"/>
    <w:qFormat/>
    <w:rsid w:val="00F908D3"/>
    <w:pPr>
      <w:spacing w:after="120"/>
      <w:ind w:left="454"/>
      <w:contextualSpacing/>
    </w:pPr>
    <w:rPr>
      <w:szCs w:val="24"/>
    </w:rPr>
  </w:style>
  <w:style w:type="table" w:styleId="TableGrid">
    <w:name w:val="Table Grid"/>
    <w:basedOn w:val="TableNormal"/>
    <w:uiPriority w:val="39"/>
    <w:rsid w:val="006B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A"/>
    <w:rPr>
      <w:rFonts w:ascii="Segoe UI" w:hAnsi="Segoe UI" w:cs="Segoe UI"/>
      <w:sz w:val="18"/>
      <w:szCs w:val="18"/>
    </w:rPr>
  </w:style>
  <w:style w:type="character" w:styleId="UnresolvedMention">
    <w:name w:val="Unresolved Mention"/>
    <w:basedOn w:val="DefaultParagraphFont"/>
    <w:uiPriority w:val="99"/>
    <w:semiHidden/>
    <w:unhideWhenUsed/>
    <w:rsid w:val="007F4DE8"/>
    <w:rPr>
      <w:color w:val="605E5C"/>
      <w:shd w:val="clear" w:color="auto" w:fill="E1DFDD"/>
    </w:rPr>
  </w:style>
  <w:style w:type="character" w:styleId="FollowedHyperlink">
    <w:name w:val="FollowedHyperlink"/>
    <w:basedOn w:val="DefaultParagraphFont"/>
    <w:uiPriority w:val="99"/>
    <w:semiHidden/>
    <w:unhideWhenUsed/>
    <w:rsid w:val="007B1D1E"/>
    <w:rPr>
      <w:color w:val="954F72" w:themeColor="followedHyperlink"/>
      <w:u w:val="single"/>
    </w:rPr>
  </w:style>
  <w:style w:type="numbering" w:customStyle="1" w:styleId="CurrentList1">
    <w:name w:val="Current List1"/>
    <w:uiPriority w:val="99"/>
    <w:rsid w:val="00BB316F"/>
    <w:pPr>
      <w:numPr>
        <w:numId w:val="9"/>
      </w:numPr>
    </w:pPr>
  </w:style>
  <w:style w:type="numbering" w:customStyle="1" w:styleId="CurrentList2">
    <w:name w:val="Current List2"/>
    <w:uiPriority w:val="99"/>
    <w:rsid w:val="00BB316F"/>
    <w:pPr>
      <w:numPr>
        <w:numId w:val="10"/>
      </w:numPr>
    </w:pPr>
  </w:style>
  <w:style w:type="paragraph" w:styleId="Title">
    <w:name w:val="Title"/>
    <w:basedOn w:val="Normal"/>
    <w:next w:val="Normal"/>
    <w:link w:val="TitleChar"/>
    <w:uiPriority w:val="10"/>
    <w:qFormat/>
    <w:rsid w:val="00BB316F"/>
    <w:pPr>
      <w:spacing w:after="0" w:line="240" w:lineRule="auto"/>
      <w:contextualSpacing/>
    </w:pPr>
    <w:rPr>
      <w:rFonts w:eastAsiaTheme="majorEastAsia" w:cstheme="majorBidi"/>
      <w:b/>
      <w:color w:val="005E82"/>
      <w:spacing w:val="-10"/>
      <w:kern w:val="28"/>
      <w:sz w:val="56"/>
      <w:szCs w:val="56"/>
    </w:rPr>
  </w:style>
  <w:style w:type="character" w:customStyle="1" w:styleId="TitleChar">
    <w:name w:val="Title Char"/>
    <w:basedOn w:val="DefaultParagraphFont"/>
    <w:link w:val="Title"/>
    <w:uiPriority w:val="10"/>
    <w:rsid w:val="00BB316F"/>
    <w:rPr>
      <w:rFonts w:ascii="Arial" w:eastAsiaTheme="majorEastAsia" w:hAnsi="Arial" w:cstheme="majorBidi"/>
      <w:b/>
      <w:color w:val="005E82"/>
      <w:spacing w:val="-10"/>
      <w:kern w:val="28"/>
      <w:sz w:val="56"/>
      <w:szCs w:val="56"/>
    </w:rPr>
  </w:style>
  <w:style w:type="paragraph" w:styleId="Footer">
    <w:name w:val="footer"/>
    <w:basedOn w:val="Normal"/>
    <w:link w:val="FooterChar"/>
    <w:uiPriority w:val="99"/>
    <w:unhideWhenUsed/>
    <w:rsid w:val="00A4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CD"/>
    <w:rPr>
      <w:rFonts w:ascii="Arial" w:hAnsi="Arial"/>
    </w:rPr>
  </w:style>
  <w:style w:type="paragraph" w:styleId="TOCHeading">
    <w:name w:val="TOC Heading"/>
    <w:basedOn w:val="Heading1"/>
    <w:next w:val="Normal"/>
    <w:uiPriority w:val="39"/>
    <w:unhideWhenUsed/>
    <w:qFormat/>
    <w:rsid w:val="00FE6BAE"/>
    <w:pPr>
      <w:spacing w:before="480" w:after="0" w:line="276" w:lineRule="auto"/>
      <w:outlineLvl w:val="9"/>
    </w:pPr>
    <w:rPr>
      <w:bCs/>
      <w:spacing w:val="0"/>
      <w:szCs w:val="28"/>
      <w:lang w:val="en-US"/>
    </w:rPr>
  </w:style>
  <w:style w:type="paragraph" w:styleId="TOC1">
    <w:name w:val="toc 1"/>
    <w:basedOn w:val="Normal"/>
    <w:next w:val="Normal"/>
    <w:autoRedefine/>
    <w:uiPriority w:val="39"/>
    <w:unhideWhenUsed/>
    <w:rsid w:val="00FE6BAE"/>
    <w:pPr>
      <w:spacing w:before="120" w:after="0"/>
    </w:pPr>
    <w:rPr>
      <w:rFonts w:cstheme="minorHAnsi"/>
      <w:b/>
      <w:bCs/>
      <w:iCs/>
      <w:sz w:val="28"/>
      <w:szCs w:val="24"/>
    </w:rPr>
  </w:style>
  <w:style w:type="paragraph" w:styleId="TOC2">
    <w:name w:val="toc 2"/>
    <w:basedOn w:val="Normal"/>
    <w:next w:val="Normal"/>
    <w:autoRedefine/>
    <w:uiPriority w:val="39"/>
    <w:unhideWhenUsed/>
    <w:rsid w:val="00FE6BAE"/>
    <w:pPr>
      <w:spacing w:before="120" w:after="0"/>
      <w:ind w:left="220"/>
    </w:pPr>
    <w:rPr>
      <w:rFonts w:cstheme="minorHAnsi"/>
      <w:b/>
      <w:bCs/>
      <w:color w:val="00663E"/>
      <w:sz w:val="24"/>
    </w:rPr>
  </w:style>
  <w:style w:type="paragraph" w:styleId="TOC3">
    <w:name w:val="toc 3"/>
    <w:basedOn w:val="Normal"/>
    <w:next w:val="Normal"/>
    <w:autoRedefine/>
    <w:uiPriority w:val="39"/>
    <w:semiHidden/>
    <w:unhideWhenUsed/>
    <w:rsid w:val="00FE6BAE"/>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E6BAE"/>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E6BAE"/>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E6BAE"/>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E6BAE"/>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E6BAE"/>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E6BAE"/>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609">
      <w:bodyDiv w:val="1"/>
      <w:marLeft w:val="0"/>
      <w:marRight w:val="0"/>
      <w:marTop w:val="0"/>
      <w:marBottom w:val="0"/>
      <w:divBdr>
        <w:top w:val="none" w:sz="0" w:space="0" w:color="auto"/>
        <w:left w:val="none" w:sz="0" w:space="0" w:color="auto"/>
        <w:bottom w:val="none" w:sz="0" w:space="0" w:color="auto"/>
        <w:right w:val="none" w:sz="0" w:space="0" w:color="auto"/>
      </w:divBdr>
      <w:divsChild>
        <w:div w:id="1176574621">
          <w:marLeft w:val="0"/>
          <w:marRight w:val="0"/>
          <w:marTop w:val="0"/>
          <w:marBottom w:val="0"/>
          <w:divBdr>
            <w:top w:val="none" w:sz="0" w:space="0" w:color="auto"/>
            <w:left w:val="none" w:sz="0" w:space="0" w:color="auto"/>
            <w:bottom w:val="none" w:sz="0" w:space="0" w:color="auto"/>
            <w:right w:val="none" w:sz="0" w:space="0" w:color="auto"/>
          </w:divBdr>
          <w:divsChild>
            <w:div w:id="724260164">
              <w:marLeft w:val="0"/>
              <w:marRight w:val="0"/>
              <w:marTop w:val="0"/>
              <w:marBottom w:val="0"/>
              <w:divBdr>
                <w:top w:val="none" w:sz="0" w:space="0" w:color="auto"/>
                <w:left w:val="none" w:sz="0" w:space="0" w:color="auto"/>
                <w:bottom w:val="none" w:sz="0" w:space="0" w:color="auto"/>
                <w:right w:val="none" w:sz="0" w:space="0" w:color="auto"/>
              </w:divBdr>
              <w:divsChild>
                <w:div w:id="2489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2013">
      <w:bodyDiv w:val="1"/>
      <w:marLeft w:val="0"/>
      <w:marRight w:val="0"/>
      <w:marTop w:val="0"/>
      <w:marBottom w:val="0"/>
      <w:divBdr>
        <w:top w:val="none" w:sz="0" w:space="0" w:color="auto"/>
        <w:left w:val="none" w:sz="0" w:space="0" w:color="auto"/>
        <w:bottom w:val="none" w:sz="0" w:space="0" w:color="auto"/>
        <w:right w:val="none" w:sz="0" w:space="0" w:color="auto"/>
      </w:divBdr>
    </w:div>
    <w:div w:id="351763117">
      <w:bodyDiv w:val="1"/>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sChild>
            <w:div w:id="1875731206">
              <w:marLeft w:val="0"/>
              <w:marRight w:val="0"/>
              <w:marTop w:val="0"/>
              <w:marBottom w:val="0"/>
              <w:divBdr>
                <w:top w:val="none" w:sz="0" w:space="0" w:color="auto"/>
                <w:left w:val="none" w:sz="0" w:space="0" w:color="auto"/>
                <w:bottom w:val="none" w:sz="0" w:space="0" w:color="auto"/>
                <w:right w:val="none" w:sz="0" w:space="0" w:color="auto"/>
              </w:divBdr>
              <w:divsChild>
                <w:div w:id="19555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9132">
      <w:bodyDiv w:val="1"/>
      <w:marLeft w:val="0"/>
      <w:marRight w:val="0"/>
      <w:marTop w:val="0"/>
      <w:marBottom w:val="0"/>
      <w:divBdr>
        <w:top w:val="none" w:sz="0" w:space="0" w:color="auto"/>
        <w:left w:val="none" w:sz="0" w:space="0" w:color="auto"/>
        <w:bottom w:val="none" w:sz="0" w:space="0" w:color="auto"/>
        <w:right w:val="none" w:sz="0" w:space="0" w:color="auto"/>
      </w:divBdr>
      <w:divsChild>
        <w:div w:id="1227758715">
          <w:marLeft w:val="0"/>
          <w:marRight w:val="0"/>
          <w:marTop w:val="0"/>
          <w:marBottom w:val="0"/>
          <w:divBdr>
            <w:top w:val="none" w:sz="0" w:space="0" w:color="auto"/>
            <w:left w:val="none" w:sz="0" w:space="0" w:color="auto"/>
            <w:bottom w:val="none" w:sz="0" w:space="0" w:color="auto"/>
            <w:right w:val="none" w:sz="0" w:space="0" w:color="auto"/>
          </w:divBdr>
          <w:divsChild>
            <w:div w:id="2083526412">
              <w:marLeft w:val="0"/>
              <w:marRight w:val="0"/>
              <w:marTop w:val="0"/>
              <w:marBottom w:val="0"/>
              <w:divBdr>
                <w:top w:val="none" w:sz="0" w:space="0" w:color="auto"/>
                <w:left w:val="none" w:sz="0" w:space="0" w:color="auto"/>
                <w:bottom w:val="none" w:sz="0" w:space="0" w:color="auto"/>
                <w:right w:val="none" w:sz="0" w:space="0" w:color="auto"/>
              </w:divBdr>
              <w:divsChild>
                <w:div w:id="2017465465">
                  <w:marLeft w:val="0"/>
                  <w:marRight w:val="0"/>
                  <w:marTop w:val="0"/>
                  <w:marBottom w:val="0"/>
                  <w:divBdr>
                    <w:top w:val="none" w:sz="0" w:space="0" w:color="auto"/>
                    <w:left w:val="none" w:sz="0" w:space="0" w:color="auto"/>
                    <w:bottom w:val="none" w:sz="0" w:space="0" w:color="auto"/>
                    <w:right w:val="none" w:sz="0" w:space="0" w:color="auto"/>
                  </w:divBdr>
                  <w:divsChild>
                    <w:div w:id="5252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7455">
      <w:bodyDiv w:val="1"/>
      <w:marLeft w:val="0"/>
      <w:marRight w:val="0"/>
      <w:marTop w:val="0"/>
      <w:marBottom w:val="0"/>
      <w:divBdr>
        <w:top w:val="none" w:sz="0" w:space="0" w:color="auto"/>
        <w:left w:val="none" w:sz="0" w:space="0" w:color="auto"/>
        <w:bottom w:val="none" w:sz="0" w:space="0" w:color="auto"/>
        <w:right w:val="none" w:sz="0" w:space="0" w:color="auto"/>
      </w:divBdr>
      <w:divsChild>
        <w:div w:id="438381048">
          <w:marLeft w:val="0"/>
          <w:marRight w:val="0"/>
          <w:marTop w:val="0"/>
          <w:marBottom w:val="0"/>
          <w:divBdr>
            <w:top w:val="none" w:sz="0" w:space="0" w:color="auto"/>
            <w:left w:val="none" w:sz="0" w:space="0" w:color="auto"/>
            <w:bottom w:val="none" w:sz="0" w:space="0" w:color="auto"/>
            <w:right w:val="none" w:sz="0" w:space="0" w:color="auto"/>
          </w:divBdr>
          <w:divsChild>
            <w:div w:id="354499959">
              <w:marLeft w:val="0"/>
              <w:marRight w:val="0"/>
              <w:marTop w:val="0"/>
              <w:marBottom w:val="0"/>
              <w:divBdr>
                <w:top w:val="none" w:sz="0" w:space="0" w:color="auto"/>
                <w:left w:val="none" w:sz="0" w:space="0" w:color="auto"/>
                <w:bottom w:val="none" w:sz="0" w:space="0" w:color="auto"/>
                <w:right w:val="none" w:sz="0" w:space="0" w:color="auto"/>
              </w:divBdr>
              <w:divsChild>
                <w:div w:id="1189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63540">
      <w:bodyDiv w:val="1"/>
      <w:marLeft w:val="0"/>
      <w:marRight w:val="0"/>
      <w:marTop w:val="0"/>
      <w:marBottom w:val="0"/>
      <w:divBdr>
        <w:top w:val="none" w:sz="0" w:space="0" w:color="auto"/>
        <w:left w:val="none" w:sz="0" w:space="0" w:color="auto"/>
        <w:bottom w:val="none" w:sz="0" w:space="0" w:color="auto"/>
        <w:right w:val="none" w:sz="0" w:space="0" w:color="auto"/>
      </w:divBdr>
    </w:div>
    <w:div w:id="1379622329">
      <w:bodyDiv w:val="1"/>
      <w:marLeft w:val="0"/>
      <w:marRight w:val="0"/>
      <w:marTop w:val="0"/>
      <w:marBottom w:val="0"/>
      <w:divBdr>
        <w:top w:val="none" w:sz="0" w:space="0" w:color="auto"/>
        <w:left w:val="none" w:sz="0" w:space="0" w:color="auto"/>
        <w:bottom w:val="none" w:sz="0" w:space="0" w:color="auto"/>
        <w:right w:val="none" w:sz="0" w:space="0" w:color="auto"/>
      </w:divBdr>
      <w:divsChild>
        <w:div w:id="1537959672">
          <w:marLeft w:val="0"/>
          <w:marRight w:val="0"/>
          <w:marTop w:val="0"/>
          <w:marBottom w:val="0"/>
          <w:divBdr>
            <w:top w:val="none" w:sz="0" w:space="0" w:color="auto"/>
            <w:left w:val="none" w:sz="0" w:space="0" w:color="auto"/>
            <w:bottom w:val="none" w:sz="0" w:space="0" w:color="auto"/>
            <w:right w:val="none" w:sz="0" w:space="0" w:color="auto"/>
          </w:divBdr>
          <w:divsChild>
            <w:div w:id="568657219">
              <w:marLeft w:val="0"/>
              <w:marRight w:val="0"/>
              <w:marTop w:val="0"/>
              <w:marBottom w:val="0"/>
              <w:divBdr>
                <w:top w:val="none" w:sz="0" w:space="0" w:color="auto"/>
                <w:left w:val="none" w:sz="0" w:space="0" w:color="auto"/>
                <w:bottom w:val="none" w:sz="0" w:space="0" w:color="auto"/>
                <w:right w:val="none" w:sz="0" w:space="0" w:color="auto"/>
              </w:divBdr>
              <w:divsChild>
                <w:div w:id="242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866">
      <w:bodyDiv w:val="1"/>
      <w:marLeft w:val="0"/>
      <w:marRight w:val="0"/>
      <w:marTop w:val="0"/>
      <w:marBottom w:val="0"/>
      <w:divBdr>
        <w:top w:val="none" w:sz="0" w:space="0" w:color="auto"/>
        <w:left w:val="none" w:sz="0" w:space="0" w:color="auto"/>
        <w:bottom w:val="none" w:sz="0" w:space="0" w:color="auto"/>
        <w:right w:val="none" w:sz="0" w:space="0" w:color="auto"/>
      </w:divBdr>
      <w:divsChild>
        <w:div w:id="1516647863">
          <w:marLeft w:val="0"/>
          <w:marRight w:val="0"/>
          <w:marTop w:val="0"/>
          <w:marBottom w:val="0"/>
          <w:divBdr>
            <w:top w:val="none" w:sz="0" w:space="0" w:color="auto"/>
            <w:left w:val="none" w:sz="0" w:space="0" w:color="auto"/>
            <w:bottom w:val="none" w:sz="0" w:space="0" w:color="auto"/>
            <w:right w:val="none" w:sz="0" w:space="0" w:color="auto"/>
          </w:divBdr>
          <w:divsChild>
            <w:div w:id="2121412670">
              <w:marLeft w:val="0"/>
              <w:marRight w:val="0"/>
              <w:marTop w:val="0"/>
              <w:marBottom w:val="0"/>
              <w:divBdr>
                <w:top w:val="none" w:sz="0" w:space="0" w:color="auto"/>
                <w:left w:val="none" w:sz="0" w:space="0" w:color="auto"/>
                <w:bottom w:val="none" w:sz="0" w:space="0" w:color="auto"/>
                <w:right w:val="none" w:sz="0" w:space="0" w:color="auto"/>
              </w:divBdr>
              <w:divsChild>
                <w:div w:id="88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5886">
      <w:bodyDiv w:val="1"/>
      <w:marLeft w:val="0"/>
      <w:marRight w:val="0"/>
      <w:marTop w:val="0"/>
      <w:marBottom w:val="0"/>
      <w:divBdr>
        <w:top w:val="none" w:sz="0" w:space="0" w:color="auto"/>
        <w:left w:val="none" w:sz="0" w:space="0" w:color="auto"/>
        <w:bottom w:val="none" w:sz="0" w:space="0" w:color="auto"/>
        <w:right w:val="none" w:sz="0" w:space="0" w:color="auto"/>
      </w:divBdr>
    </w:div>
    <w:div w:id="1969164969">
      <w:bodyDiv w:val="1"/>
      <w:marLeft w:val="0"/>
      <w:marRight w:val="0"/>
      <w:marTop w:val="0"/>
      <w:marBottom w:val="0"/>
      <w:divBdr>
        <w:top w:val="none" w:sz="0" w:space="0" w:color="auto"/>
        <w:left w:val="none" w:sz="0" w:space="0" w:color="auto"/>
        <w:bottom w:val="none" w:sz="0" w:space="0" w:color="auto"/>
        <w:right w:val="none" w:sz="0" w:space="0" w:color="auto"/>
      </w:divBdr>
      <w:divsChild>
        <w:div w:id="252935136">
          <w:marLeft w:val="0"/>
          <w:marRight w:val="0"/>
          <w:marTop w:val="0"/>
          <w:marBottom w:val="0"/>
          <w:divBdr>
            <w:top w:val="none" w:sz="0" w:space="0" w:color="auto"/>
            <w:left w:val="none" w:sz="0" w:space="0" w:color="auto"/>
            <w:bottom w:val="none" w:sz="0" w:space="0" w:color="auto"/>
            <w:right w:val="none" w:sz="0" w:space="0" w:color="auto"/>
          </w:divBdr>
          <w:divsChild>
            <w:div w:id="966400169">
              <w:marLeft w:val="0"/>
              <w:marRight w:val="0"/>
              <w:marTop w:val="0"/>
              <w:marBottom w:val="0"/>
              <w:divBdr>
                <w:top w:val="none" w:sz="0" w:space="0" w:color="auto"/>
                <w:left w:val="none" w:sz="0" w:space="0" w:color="auto"/>
                <w:bottom w:val="none" w:sz="0" w:space="0" w:color="auto"/>
                <w:right w:val="none" w:sz="0" w:space="0" w:color="auto"/>
              </w:divBdr>
              <w:divsChild>
                <w:div w:id="233315852">
                  <w:marLeft w:val="0"/>
                  <w:marRight w:val="0"/>
                  <w:marTop w:val="0"/>
                  <w:marBottom w:val="0"/>
                  <w:divBdr>
                    <w:top w:val="none" w:sz="0" w:space="0" w:color="auto"/>
                    <w:left w:val="none" w:sz="0" w:space="0" w:color="auto"/>
                    <w:bottom w:val="none" w:sz="0" w:space="0" w:color="auto"/>
                    <w:right w:val="none" w:sz="0" w:space="0" w:color="auto"/>
                  </w:divBdr>
                  <w:divsChild>
                    <w:div w:id="13903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d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17B9-7354-2544-8946-8187B2DA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Naomi Chainey</cp:lastModifiedBy>
  <cp:revision>2</cp:revision>
  <dcterms:created xsi:type="dcterms:W3CDTF">2024-03-25T04:07:00Z</dcterms:created>
  <dcterms:modified xsi:type="dcterms:W3CDTF">2024-03-25T04:07:00Z</dcterms:modified>
</cp:coreProperties>
</file>