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033F41D4" w:rsidR="00472C55" w:rsidRDefault="00322782">
      <w:pPr>
        <w:sectPr w:rsidR="00472C55" w:rsidSect="00472C55">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2" behindDoc="0" locked="0" layoutInCell="1" allowOverlap="1" wp14:anchorId="2A4CCBE9" wp14:editId="2CCD20E2">
                <wp:simplePos x="0" y="0"/>
                <wp:positionH relativeFrom="column">
                  <wp:posOffset>-141890</wp:posOffset>
                </wp:positionH>
                <wp:positionV relativeFrom="paragraph">
                  <wp:posOffset>4508939</wp:posOffset>
                </wp:positionV>
                <wp:extent cx="4540469" cy="5044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40469" cy="504496"/>
                        </a:xfrm>
                        <a:prstGeom prst="rect">
                          <a:avLst/>
                        </a:prstGeom>
                        <a:noFill/>
                        <a:ln w="6350">
                          <a:noFill/>
                        </a:ln>
                      </wps:spPr>
                      <wps:txbx>
                        <w:txbxContent>
                          <w:p w14:paraId="1EEAF82F" w14:textId="7CFAA749" w:rsidR="00893C6A" w:rsidRPr="00BE5283" w:rsidRDefault="0011745B" w:rsidP="00893C6A">
                            <w:pPr>
                              <w:pStyle w:val="CYDADate"/>
                              <w:rPr>
                                <w:lang w:val="en-US"/>
                              </w:rPr>
                            </w:pPr>
                            <w:r>
                              <w:rPr>
                                <w:lang w:val="en-US"/>
                              </w:rPr>
                              <w:t>March</w:t>
                            </w:r>
                            <w:r w:rsidR="00BE5283">
                              <w:rPr>
                                <w:lang w:val="en-US"/>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CBE9" id="_x0000_t202" coordsize="21600,21600" o:spt="202" path="m,l,21600r21600,l21600,xe">
                <v:stroke joinstyle="miter"/>
                <v:path gradientshapeok="t" o:connecttype="rect"/>
              </v:shapetype>
              <v:shape id="Text Box 10" o:spid="_x0000_s1026" type="#_x0000_t202" style="position:absolute;margin-left:-11.15pt;margin-top:355.05pt;width:357.5pt;height:3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" filled="f" stroked="f" strokeweight=".5pt">
                <v:textbox>
                  <w:txbxContent>
                    <w:p w14:paraId="1EEAF82F" w14:textId="7CFAA749" w:rsidR="00893C6A" w:rsidRPr="00BE5283" w:rsidRDefault="0011745B" w:rsidP="00893C6A">
                      <w:pPr>
                        <w:pStyle w:val="CYDADate"/>
                        <w:rPr>
                          <w:lang w:val="en-US"/>
                        </w:rPr>
                      </w:pPr>
                      <w:r>
                        <w:rPr>
                          <w:lang w:val="en-US"/>
                        </w:rPr>
                        <w:t>March</w:t>
                      </w:r>
                      <w:r w:rsidR="00BE5283">
                        <w:rPr>
                          <w:lang w:val="en-US"/>
                        </w:rPr>
                        <w:t xml:space="preserve"> 2026</w:t>
                      </w: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6" behindDoc="0" locked="0" layoutInCell="1" allowOverlap="1" wp14:anchorId="31B1104D" wp14:editId="04E57286">
                <wp:simplePos x="0" y="0"/>
                <wp:positionH relativeFrom="column">
                  <wp:posOffset>-141605</wp:posOffset>
                </wp:positionH>
                <wp:positionV relativeFrom="paragraph">
                  <wp:posOffset>772160</wp:posOffset>
                </wp:positionV>
                <wp:extent cx="4263390" cy="304228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263390" cy="3042285"/>
                        </a:xfrm>
                        <a:prstGeom prst="rect">
                          <a:avLst/>
                        </a:prstGeom>
                        <a:noFill/>
                        <a:ln w="6350">
                          <a:noFill/>
                        </a:ln>
                      </wps:spPr>
                      <wps:txb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104D" id="Text Box 172" o:spid="_x0000_s1027" type="#_x0000_t202" style="position:absolute;margin-left:-11.15pt;margin-top:60.8pt;width:335.7pt;height:23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" filled="f" stroked="f" strokeweight=".5pt">
                <v:textbo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1" behindDoc="0" locked="0" layoutInCell="1" allowOverlap="1" wp14:anchorId="196E3991" wp14:editId="3EC4AA7F">
                <wp:simplePos x="0" y="0"/>
                <wp:positionH relativeFrom="column">
                  <wp:posOffset>-142240</wp:posOffset>
                </wp:positionH>
                <wp:positionV relativeFrom="paragraph">
                  <wp:posOffset>3720552</wp:posOffset>
                </wp:positionV>
                <wp:extent cx="4540469" cy="78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469" cy="788167"/>
                        </a:xfrm>
                        <a:prstGeom prst="rect">
                          <a:avLst/>
                        </a:prstGeom>
                        <a:noFill/>
                        <a:ln w="6350">
                          <a:noFill/>
                        </a:ln>
                      </wps:spPr>
                      <wps:txbx>
                        <w:txbxContent>
                          <w:p w14:paraId="1A75810F" w14:textId="146F3517" w:rsidR="00893C6A" w:rsidRDefault="00BE5283" w:rsidP="00893C6A">
                            <w:pPr>
                              <w:pStyle w:val="CYDASubheading"/>
                              <w:rPr>
                                <w:lang w:val="en-US"/>
                              </w:rPr>
                            </w:pPr>
                            <w:r>
                              <w:rPr>
                                <w:lang w:val="en-US"/>
                              </w:rPr>
                              <w:t>Key statistics report</w:t>
                            </w:r>
                          </w:p>
                          <w:p w14:paraId="5E3C8916" w14:textId="7113E3C8" w:rsidR="002500F8" w:rsidRPr="00BE5283" w:rsidRDefault="002500F8" w:rsidP="00893C6A">
                            <w:pPr>
                              <w:pStyle w:val="CYDASubheading"/>
                              <w:rPr>
                                <w:lang w:val="en-US"/>
                              </w:rPr>
                            </w:pPr>
                            <w:r>
                              <w:rPr>
                                <w:lang w:val="en-US"/>
                              </w:rPr>
                              <w:t>Plain Language 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991" id="Text Box 6" o:spid="_x0000_s1028" type="#_x0000_t202" style="position:absolute;margin-left:-11.2pt;margin-top:292.95pt;width:357.5pt;height:6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" filled="f" stroked="f" strokeweight=".5pt">
                <v:textbox>
                  <w:txbxContent>
                    <w:p w14:paraId="1A75810F" w14:textId="146F3517" w:rsidR="00893C6A" w:rsidRDefault="00BE5283" w:rsidP="00893C6A">
                      <w:pPr>
                        <w:pStyle w:val="CYDASubheading"/>
                        <w:rPr>
                          <w:lang w:val="en-US"/>
                        </w:rPr>
                      </w:pPr>
                      <w:r>
                        <w:rPr>
                          <w:lang w:val="en-US"/>
                        </w:rPr>
                        <w:t>Key statistics report</w:t>
                      </w:r>
                    </w:p>
                    <w:p w14:paraId="5E3C8916" w14:textId="7113E3C8" w:rsidR="002500F8" w:rsidRPr="00BE5283" w:rsidRDefault="002500F8" w:rsidP="00893C6A">
                      <w:pPr>
                        <w:pStyle w:val="CYDASubheading"/>
                        <w:rPr>
                          <w:lang w:val="en-US"/>
                        </w:rPr>
                      </w:pPr>
                      <w:r>
                        <w:rPr>
                          <w:lang w:val="en-US"/>
                        </w:rPr>
                        <w:t>Plain Language version</w:t>
                      </w:r>
                    </w:p>
                  </w:txbxContent>
                </v:textbox>
              </v:shape>
            </w:pict>
          </mc:Fallback>
        </mc:AlternateContent>
      </w:r>
    </w:p>
    <w:p w14:paraId="19CEFB3F" w14:textId="3BA4ED7A" w:rsidR="00A44388" w:rsidRDefault="003754C6" w:rsidP="00E13221">
      <w:pPr>
        <w:pStyle w:val="Heading2"/>
      </w:pPr>
      <w:bookmarkStart w:id="0" w:name="_Toc216124278"/>
      <w:bookmarkStart w:id="1" w:name="_Toc216166659"/>
      <w:bookmarkStart w:id="2" w:name="_Toc223424399"/>
      <w:r>
        <w:lastRenderedPageBreak/>
        <w:drawing>
          <wp:anchor distT="0" distB="0" distL="114300" distR="114300" simplePos="0" relativeHeight="251658243" behindDoc="0" locked="0" layoutInCell="1" allowOverlap="1" wp14:anchorId="335E4A83" wp14:editId="56C32521">
            <wp:simplePos x="0" y="0"/>
            <wp:positionH relativeFrom="margin">
              <wp:align>right</wp:align>
            </wp:positionH>
            <wp:positionV relativeFrom="paragraph">
              <wp:posOffset>-386715</wp:posOffset>
            </wp:positionV>
            <wp:extent cx="704850" cy="7048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59106E">
        <w:t>About this report</w:t>
      </w:r>
      <w:bookmarkEnd w:id="0"/>
      <w:bookmarkEnd w:id="1"/>
      <w:bookmarkEnd w:id="2"/>
    </w:p>
    <w:p w14:paraId="0B07A356" w14:textId="3B14B1C9" w:rsidR="00377DE9" w:rsidRDefault="00377DE9" w:rsidP="00377DE9">
      <w:pPr>
        <w:pStyle w:val="CYDABodycopy"/>
        <w:spacing w:line="276" w:lineRule="auto"/>
      </w:pPr>
      <w:r w:rsidRPr="00C959DD">
        <w:rPr>
          <w:b/>
          <w:bCs/>
        </w:rPr>
        <w:t>Authorised by:</w:t>
      </w:r>
      <w:r w:rsidRPr="00C959DD">
        <w:t xml:space="preserve"> Skye Kakoschke-Moore</w:t>
      </w:r>
      <w:r w:rsidR="006531CC">
        <w:t xml:space="preserve"> </w:t>
      </w:r>
      <w:r w:rsidR="003F4188">
        <w:t>(she/her)</w:t>
      </w:r>
      <w:r w:rsidRPr="00C959DD">
        <w:t xml:space="preserve">, Chief Executive Officer </w:t>
      </w:r>
    </w:p>
    <w:p w14:paraId="3F11D702" w14:textId="77777777" w:rsidR="00377DE9" w:rsidRDefault="00377DE9" w:rsidP="00377DE9">
      <w:pPr>
        <w:pStyle w:val="CYDABodycopy"/>
        <w:spacing w:line="276" w:lineRule="auto"/>
      </w:pPr>
      <w:r w:rsidRPr="00C959DD">
        <w:rPr>
          <w:b/>
          <w:bCs/>
        </w:rPr>
        <w:t>Contact details:</w:t>
      </w:r>
      <w:r w:rsidRPr="00C959DD">
        <w:t xml:space="preserve"> Children and Young People with Disability Australia </w:t>
      </w:r>
    </w:p>
    <w:p w14:paraId="2A724D7B" w14:textId="77777777" w:rsidR="00377DE9" w:rsidRDefault="00377DE9" w:rsidP="00377DE9">
      <w:pPr>
        <w:pStyle w:val="CYDABodycopy"/>
        <w:tabs>
          <w:tab w:val="right" w:pos="6804"/>
        </w:tabs>
        <w:spacing w:line="276" w:lineRule="auto"/>
      </w:pPr>
      <w:r w:rsidRPr="00C959DD">
        <w:t xml:space="preserve">E. skye@cyda.org.au P. 03 9417 1025 W. </w:t>
      </w:r>
      <w:hyperlink r:id="rId17" w:history="1">
        <w:r w:rsidRPr="0068782B">
          <w:rPr>
            <w:rStyle w:val="Hyperlink"/>
          </w:rPr>
          <w:t>www.cyda.org.au</w:t>
        </w:r>
      </w:hyperlink>
      <w:r w:rsidRPr="00C959DD">
        <w:t xml:space="preserve"> </w:t>
      </w:r>
      <w:r>
        <w:tab/>
      </w:r>
    </w:p>
    <w:p w14:paraId="7E1334C8" w14:textId="77777777" w:rsidR="00377DE9" w:rsidRDefault="00377DE9" w:rsidP="00377DE9">
      <w:pPr>
        <w:pStyle w:val="CYDABodycopy"/>
        <w:tabs>
          <w:tab w:val="right" w:pos="6804"/>
        </w:tabs>
        <w:spacing w:line="276" w:lineRule="auto"/>
      </w:pPr>
      <w:r w:rsidRPr="00C959DD">
        <w:rPr>
          <w:b/>
          <w:bCs/>
        </w:rPr>
        <w:t>Authors:</w:t>
      </w:r>
      <w:r w:rsidRPr="00C959DD">
        <w:t xml:space="preserve"> </w:t>
      </w:r>
      <w:r>
        <w:tab/>
      </w:r>
    </w:p>
    <w:p w14:paraId="41DCD956" w14:textId="77777777" w:rsidR="00377DE9" w:rsidRDefault="00377DE9" w:rsidP="00377DE9">
      <w:pPr>
        <w:pStyle w:val="CYDABodycopy"/>
        <w:spacing w:line="276" w:lineRule="auto"/>
        <w:rPr>
          <w:b/>
        </w:rPr>
      </w:pPr>
      <w:r>
        <w:t>Stefanie Dimov (she/her), CYDA Research Consultant</w:t>
      </w:r>
    </w:p>
    <w:p w14:paraId="508A9BAC" w14:textId="77777777" w:rsidR="00377DE9" w:rsidRDefault="00377DE9" w:rsidP="00377DE9">
      <w:pPr>
        <w:pStyle w:val="CYDABodycopy"/>
        <w:spacing w:line="276" w:lineRule="auto"/>
      </w:pPr>
      <w:r w:rsidRPr="00C959DD">
        <w:t>Dr Tess Altman</w:t>
      </w:r>
      <w:r>
        <w:t xml:space="preserve"> (she/her)</w:t>
      </w:r>
      <w:r w:rsidRPr="00C959DD">
        <w:t xml:space="preserve">, </w:t>
      </w:r>
      <w:r>
        <w:t xml:space="preserve">CYDA </w:t>
      </w:r>
      <w:r w:rsidRPr="00C959DD">
        <w:t xml:space="preserve">Policy and Research </w:t>
      </w:r>
      <w:r>
        <w:t>Coordinator</w:t>
      </w:r>
    </w:p>
    <w:p w14:paraId="7082F0BF" w14:textId="77777777" w:rsidR="00377DE9" w:rsidRDefault="00377DE9" w:rsidP="00377DE9">
      <w:pPr>
        <w:pStyle w:val="CYDABodycopy"/>
        <w:spacing w:line="276" w:lineRule="auto"/>
      </w:pPr>
      <w:r>
        <w:rPr>
          <w:b/>
          <w:bCs/>
        </w:rPr>
        <w:t xml:space="preserve">Lived Experience </w:t>
      </w:r>
      <w:r w:rsidRPr="006A02C5">
        <w:rPr>
          <w:b/>
          <w:bCs/>
        </w:rPr>
        <w:t>Reviewer:</w:t>
      </w:r>
      <w:r>
        <w:t xml:space="preserve"> Caitlin Blanch (she/her)</w:t>
      </w:r>
    </w:p>
    <w:p w14:paraId="766219F1" w14:textId="67BE3AA6" w:rsidR="008764F2" w:rsidRPr="00021E96" w:rsidRDefault="008764F2" w:rsidP="005261F1">
      <w:pPr>
        <w:pStyle w:val="CYDABodycopybold"/>
        <w:rPr>
          <w:b w:val="0"/>
          <w:bCs w:val="0"/>
        </w:rPr>
      </w:pPr>
      <w:r>
        <w:t>Plain Language consultant</w:t>
      </w:r>
      <w:r w:rsidR="003D40DA">
        <w:t>s</w:t>
      </w:r>
      <w:r>
        <w:t xml:space="preserve">: </w:t>
      </w:r>
      <w:r>
        <w:rPr>
          <w:b w:val="0"/>
          <w:bCs w:val="0"/>
        </w:rPr>
        <w:t>Laura Pettenuzzo (she/her)</w:t>
      </w:r>
      <w:r w:rsidR="00982C28">
        <w:rPr>
          <w:b w:val="0"/>
          <w:bCs w:val="0"/>
        </w:rPr>
        <w:t xml:space="preserve"> and Catherine Noone (she/her)</w:t>
      </w:r>
      <w:r>
        <w:rPr>
          <w:b w:val="0"/>
          <w:bCs w:val="0"/>
        </w:rPr>
        <w:t>, All for Access</w:t>
      </w:r>
    </w:p>
    <w:p w14:paraId="6A5AB25D" w14:textId="42B35F76" w:rsidR="00377DE9" w:rsidRPr="007C567F" w:rsidRDefault="00377DE9" w:rsidP="005261F1">
      <w:pPr>
        <w:pStyle w:val="CYDABodycopybold"/>
      </w:pPr>
      <w:r w:rsidRPr="007C567F">
        <w:t>Acknowledgements</w:t>
      </w:r>
      <w:r>
        <w:t>:</w:t>
      </w:r>
    </w:p>
    <w:p w14:paraId="3479980A" w14:textId="24FD919E" w:rsidR="00377DE9" w:rsidRDefault="00377DE9" w:rsidP="00377DE9">
      <w:pPr>
        <w:pStyle w:val="CYDABodycopy"/>
        <w:spacing w:line="276" w:lineRule="auto"/>
      </w:pPr>
      <w:r>
        <w:t xml:space="preserve">Children and Young People with Disability Australia would like to acknowledge the traditional custodians of the Lands </w:t>
      </w:r>
      <w:r w:rsidR="00F00AE0">
        <w:t>where we made this</w:t>
      </w:r>
      <w:r>
        <w:t xml:space="preserve"> report</w:t>
      </w:r>
      <w:r w:rsidR="00F00AE0">
        <w:t>. Their</w:t>
      </w:r>
      <w:r>
        <w:t xml:space="preserve"> cultures and customs have nurtured and continue to nurture this Land since the Dreamtime. We pay our respects to their Elders past and present. This is, was, and always will be Aboriginal Land.</w:t>
      </w:r>
    </w:p>
    <w:p w14:paraId="20464561" w14:textId="25F91AF0" w:rsidR="4F917AEC" w:rsidRDefault="4F917AEC" w:rsidP="088C94E5">
      <w:pPr>
        <w:pStyle w:val="CYDABodycopy"/>
        <w:spacing w:line="276" w:lineRule="auto"/>
        <w:rPr>
          <w:b/>
          <w:bCs/>
        </w:rPr>
      </w:pPr>
      <w:r w:rsidRPr="088C94E5">
        <w:rPr>
          <w:b/>
          <w:bCs/>
        </w:rPr>
        <w:t xml:space="preserve">Disclaimer: </w:t>
      </w:r>
    </w:p>
    <w:p w14:paraId="68A09CBE" w14:textId="6053ACB4" w:rsidR="4F917AEC" w:rsidRDefault="4F917AEC" w:rsidP="1DA27829">
      <w:pPr>
        <w:pStyle w:val="CYDABodycopy"/>
        <w:spacing w:line="276" w:lineRule="auto"/>
        <w:rPr>
          <w:rFonts w:eastAsia="Calibri"/>
        </w:rPr>
      </w:pPr>
      <w:r w:rsidRPr="1DA27829">
        <w:rPr>
          <w:rFonts w:eastAsia="Calibri"/>
        </w:rPr>
        <w:t xml:space="preserve">The Key Statistics report should be taken as </w:t>
      </w:r>
      <w:r w:rsidR="44EF5669" w:rsidRPr="1DA27829">
        <w:rPr>
          <w:rFonts w:eastAsia="Calibri"/>
        </w:rPr>
        <w:t xml:space="preserve">a </w:t>
      </w:r>
      <w:r w:rsidRPr="1DA27829">
        <w:rPr>
          <w:rFonts w:eastAsia="Calibri"/>
        </w:rPr>
        <w:t xml:space="preserve">snapshot that brings together publicly available statistics in one place. While it highlights missing data gaps, it is not intended to be a statistical analysis and does not make policy recommendations. </w:t>
      </w:r>
    </w:p>
    <w:p w14:paraId="258EA347" w14:textId="08D06211" w:rsidR="088C94E5" w:rsidRDefault="088C94E5" w:rsidP="088C94E5">
      <w:pPr>
        <w:pStyle w:val="CYDABodycopy"/>
        <w:spacing w:line="276" w:lineRule="auto"/>
        <w:rPr>
          <w:rFonts w:eastAsia="Calibri"/>
        </w:rPr>
      </w:pPr>
    </w:p>
    <w:p w14:paraId="37CA93F2" w14:textId="77777777" w:rsidR="00377DE9" w:rsidRPr="000F27C7" w:rsidRDefault="00377DE9" w:rsidP="00377DE9">
      <w:pPr>
        <w:pStyle w:val="CYDABodycopy"/>
        <w:spacing w:line="276" w:lineRule="auto"/>
      </w:pPr>
    </w:p>
    <w:p w14:paraId="719A7C5C" w14:textId="77777777" w:rsidR="00377DE9" w:rsidRDefault="00377DE9" w:rsidP="00377DE9">
      <w:pPr>
        <w:spacing w:line="276" w:lineRule="auto"/>
        <w:rPr>
          <w:rFonts w:ascii="Arial" w:hAnsi="Arial" w:cs="Arial"/>
          <w:b/>
          <w:bCs/>
          <w:noProof/>
          <w:color w:val="000000"/>
        </w:rPr>
      </w:pPr>
      <w:r>
        <w:rPr>
          <w:rStyle w:val="wacimagecontainer"/>
          <w:rFonts w:ascii="Segoe UI" w:hAnsi="Segoe UI" w:cs="Segoe UI"/>
          <w:b/>
          <w:bCs/>
          <w:noProof/>
          <w:color w:val="000000"/>
          <w:sz w:val="18"/>
          <w:szCs w:val="18"/>
          <w:shd w:val="clear" w:color="auto" w:fill="FFFFFF"/>
        </w:rPr>
        <w:drawing>
          <wp:inline distT="0" distB="0" distL="0" distR="0" wp14:anchorId="4B9E4467" wp14:editId="4D692BD3">
            <wp:extent cx="1085850" cy="1085850"/>
            <wp:effectExtent l="0" t="0" r="0" b="0"/>
            <wp:docPr id="1840764140" name="Picture 1" descr="Warning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with solid fill, Pic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A1C045" w14:textId="77777777" w:rsidR="00377DE9" w:rsidRPr="007C567F" w:rsidRDefault="00377DE9" w:rsidP="00377DE9">
      <w:pPr>
        <w:spacing w:line="276" w:lineRule="auto"/>
        <w:rPr>
          <w:rFonts w:ascii="Arial" w:hAnsi="Arial" w:cs="Arial"/>
          <w:b/>
          <w:bCs/>
          <w:noProof/>
          <w:color w:val="000000"/>
          <w:sz w:val="28"/>
          <w:szCs w:val="28"/>
        </w:rPr>
      </w:pPr>
    </w:p>
    <w:p w14:paraId="2E59F1CE" w14:textId="61E9123F" w:rsidR="00377DE9" w:rsidRPr="007E3139" w:rsidRDefault="00377DE9" w:rsidP="005027DD">
      <w:pPr>
        <w:spacing w:line="276" w:lineRule="auto"/>
        <w:rPr>
          <w:color w:val="DE601F" w:themeColor="accent3"/>
        </w:rPr>
      </w:pPr>
      <w:r w:rsidRPr="006E20D8">
        <w:rPr>
          <w:rFonts w:ascii="Arial" w:hAnsi="Arial" w:cs="Arial"/>
          <w:b/>
          <w:color w:val="A64717" w:themeColor="accent3" w:themeShade="BF"/>
          <w:sz w:val="28"/>
          <w:szCs w:val="28"/>
        </w:rPr>
        <w:t xml:space="preserve">Content warning: </w:t>
      </w:r>
      <w:r w:rsidR="00F00AE0">
        <w:rPr>
          <w:rFonts w:ascii="Arial" w:hAnsi="Arial" w:cs="Arial"/>
          <w:b/>
          <w:color w:val="A64717" w:themeColor="accent3" w:themeShade="BF"/>
          <w:sz w:val="28"/>
          <w:szCs w:val="28"/>
        </w:rPr>
        <w:t xml:space="preserve">This report has information about </w:t>
      </w:r>
      <w:r w:rsidRPr="006E20D8">
        <w:rPr>
          <w:rFonts w:ascii="Arial" w:hAnsi="Arial" w:cs="Arial"/>
          <w:b/>
          <w:color w:val="A64717" w:themeColor="accent3" w:themeShade="BF"/>
          <w:sz w:val="28"/>
          <w:szCs w:val="28"/>
        </w:rPr>
        <w:t>violence, harm, discrimination, abuse</w:t>
      </w:r>
      <w:r w:rsidR="0085266A">
        <w:rPr>
          <w:rFonts w:ascii="Arial" w:hAnsi="Arial" w:cs="Arial"/>
          <w:b/>
          <w:color w:val="A64717" w:themeColor="accent3" w:themeShade="BF"/>
          <w:sz w:val="28"/>
          <w:szCs w:val="28"/>
        </w:rPr>
        <w:t>,</w:t>
      </w:r>
      <w:r w:rsidRPr="006E20D8">
        <w:rPr>
          <w:rFonts w:ascii="Arial" w:hAnsi="Arial" w:cs="Arial"/>
          <w:b/>
          <w:color w:val="A64717" w:themeColor="accent3" w:themeShade="BF"/>
          <w:sz w:val="28"/>
          <w:szCs w:val="28"/>
        </w:rPr>
        <w:t xml:space="preserve"> and risks to safety. </w:t>
      </w:r>
      <w:r w:rsidR="00F00AE0">
        <w:rPr>
          <w:rFonts w:ascii="Arial" w:hAnsi="Arial" w:cs="Arial"/>
          <w:b/>
          <w:color w:val="A64717" w:themeColor="accent3" w:themeShade="BF"/>
          <w:sz w:val="28"/>
          <w:szCs w:val="28"/>
        </w:rPr>
        <w:t>There is s</w:t>
      </w:r>
      <w:r w:rsidRPr="006E20D8">
        <w:rPr>
          <w:rFonts w:ascii="Arial" w:hAnsi="Arial" w:cs="Arial"/>
          <w:b/>
          <w:color w:val="A64717" w:themeColor="accent3" w:themeShade="BF"/>
          <w:sz w:val="28"/>
          <w:szCs w:val="28"/>
        </w:rPr>
        <w:t xml:space="preserve">ome ableist language </w:t>
      </w:r>
      <w:r w:rsidR="00F00AE0">
        <w:rPr>
          <w:rFonts w:ascii="Arial" w:hAnsi="Arial" w:cs="Arial"/>
          <w:b/>
          <w:color w:val="A64717" w:themeColor="accent3" w:themeShade="BF"/>
          <w:sz w:val="28"/>
          <w:szCs w:val="28"/>
        </w:rPr>
        <w:t xml:space="preserve">in this report </w:t>
      </w:r>
      <w:r w:rsidRPr="006E20D8">
        <w:rPr>
          <w:rFonts w:ascii="Arial" w:hAnsi="Arial" w:cs="Arial"/>
          <w:b/>
          <w:color w:val="A64717" w:themeColor="accent3" w:themeShade="BF"/>
          <w:sz w:val="28"/>
          <w:szCs w:val="28"/>
        </w:rPr>
        <w:t xml:space="preserve">from </w:t>
      </w:r>
      <w:r w:rsidR="00F00AE0">
        <w:rPr>
          <w:rFonts w:ascii="Arial" w:hAnsi="Arial" w:cs="Arial"/>
          <w:b/>
          <w:color w:val="A64717" w:themeColor="accent3" w:themeShade="BF"/>
          <w:sz w:val="28"/>
          <w:szCs w:val="28"/>
        </w:rPr>
        <w:t xml:space="preserve">places </w:t>
      </w:r>
      <w:r w:rsidRPr="006E20D8">
        <w:rPr>
          <w:rFonts w:ascii="Arial" w:hAnsi="Arial" w:cs="Arial"/>
          <w:b/>
          <w:color w:val="A64717" w:themeColor="accent3" w:themeShade="BF"/>
          <w:sz w:val="28"/>
          <w:szCs w:val="28"/>
        </w:rPr>
        <w:t xml:space="preserve">that collect data </w:t>
      </w:r>
      <w:r w:rsidR="00F00AE0">
        <w:rPr>
          <w:rFonts w:ascii="Arial" w:hAnsi="Arial" w:cs="Arial"/>
          <w:b/>
          <w:color w:val="A64717" w:themeColor="accent3" w:themeShade="BF"/>
          <w:sz w:val="28"/>
          <w:szCs w:val="28"/>
        </w:rPr>
        <w:t>about</w:t>
      </w:r>
      <w:r w:rsidR="00F00AE0" w:rsidRPr="006E20D8">
        <w:rPr>
          <w:rFonts w:ascii="Arial" w:hAnsi="Arial" w:cs="Arial"/>
          <w:b/>
          <w:color w:val="A64717" w:themeColor="accent3" w:themeShade="BF"/>
          <w:sz w:val="28"/>
          <w:szCs w:val="28"/>
        </w:rPr>
        <w:t xml:space="preserve"> </w:t>
      </w:r>
      <w:r w:rsidRPr="006E20D8">
        <w:rPr>
          <w:rFonts w:ascii="Arial" w:hAnsi="Arial" w:cs="Arial"/>
          <w:b/>
          <w:color w:val="A64717" w:themeColor="accent3" w:themeShade="BF"/>
          <w:sz w:val="28"/>
          <w:szCs w:val="28"/>
        </w:rPr>
        <w:t>disability.</w:t>
      </w:r>
      <w:r w:rsidRPr="007E3139">
        <w:rPr>
          <w:color w:val="DE601F" w:themeColor="accent3"/>
        </w:rPr>
        <w:br w:type="page"/>
      </w:r>
    </w:p>
    <w:p w14:paraId="569FBC2E" w14:textId="77777777" w:rsidR="00CB20E0" w:rsidRPr="00D566A4" w:rsidRDefault="00CB20E0" w:rsidP="00E13221">
      <w:pPr>
        <w:pStyle w:val="Heading2"/>
      </w:pPr>
      <w:bookmarkStart w:id="3" w:name="_Toc215482197"/>
      <w:bookmarkStart w:id="4" w:name="_Toc216124279"/>
      <w:bookmarkStart w:id="5" w:name="_Toc216166660"/>
      <w:bookmarkStart w:id="6" w:name="_Toc223424400"/>
      <w:r>
        <w:lastRenderedPageBreak/>
        <w:t>Introduction</w:t>
      </w:r>
      <w:bookmarkEnd w:id="3"/>
      <w:bookmarkEnd w:id="4"/>
      <w:bookmarkEnd w:id="5"/>
      <w:bookmarkEnd w:id="6"/>
    </w:p>
    <w:p w14:paraId="4903066E" w14:textId="1A5D386F" w:rsidR="00CB20E0" w:rsidRPr="00F00AE0" w:rsidRDefault="00CB20E0" w:rsidP="00CB20E0">
      <w:pPr>
        <w:pStyle w:val="CYDABodycopy"/>
        <w:spacing w:line="276" w:lineRule="auto"/>
      </w:pPr>
      <w:r w:rsidRPr="00F00AE0">
        <w:t xml:space="preserve">Children and Young People with Disability Australia (CYDA) is the </w:t>
      </w:r>
      <w:r w:rsidRPr="001878BC">
        <w:t>national representative organisation</w:t>
      </w:r>
      <w:r w:rsidRPr="00F00AE0">
        <w:t xml:space="preserve"> for children and young people with disability aged 0 to 25 years. </w:t>
      </w:r>
      <w:r w:rsidR="00945F1A" w:rsidRPr="00F00AE0">
        <w:t xml:space="preserve">We </w:t>
      </w:r>
      <w:r w:rsidR="00C45588" w:rsidRPr="00F00AE0">
        <w:t>speak up for, work with</w:t>
      </w:r>
      <w:r w:rsidR="00ED01B2">
        <w:t>,</w:t>
      </w:r>
      <w:r w:rsidR="00C45588" w:rsidRPr="00F00AE0">
        <w:t xml:space="preserve"> and listen to </w:t>
      </w:r>
      <w:r w:rsidRPr="00F00AE0">
        <w:t xml:space="preserve">young people with disability, families and caregivers of children with disability, and advocacy and community organisations. </w:t>
      </w:r>
    </w:p>
    <w:p w14:paraId="79EAB8D6" w14:textId="44CB05A9" w:rsidR="00945F1A" w:rsidRPr="00F00AE0" w:rsidRDefault="00CB20E0" w:rsidP="00CB20E0">
      <w:pPr>
        <w:pStyle w:val="CYDABodycopy"/>
        <w:spacing w:line="276" w:lineRule="auto"/>
      </w:pPr>
      <w:r w:rsidRPr="001878BC">
        <w:t>Our vision</w:t>
      </w:r>
      <w:r w:rsidRPr="00F00AE0">
        <w:t xml:space="preserve"> is that children and young people with disability in Australia will fully exercise their rights, realise their aspirations</w:t>
      </w:r>
      <w:r w:rsidR="007A126E">
        <w:t>,</w:t>
      </w:r>
      <w:r w:rsidRPr="00F00AE0">
        <w:t xml:space="preserve"> and thrive in all communities. </w:t>
      </w:r>
    </w:p>
    <w:p w14:paraId="141A7C03" w14:textId="039C3D0A" w:rsidR="00CB20E0" w:rsidRDefault="00CB20E0" w:rsidP="00982C28">
      <w:pPr>
        <w:pStyle w:val="CYDABodycopy"/>
        <w:spacing w:after="0" w:line="276" w:lineRule="auto"/>
      </w:pPr>
      <w:r w:rsidRPr="00322D60">
        <w:t xml:space="preserve">We </w:t>
      </w:r>
      <w:r w:rsidR="00945F1A">
        <w:t>want to</w:t>
      </w:r>
      <w:r w:rsidRPr="00322D60">
        <w:t xml:space="preserve">: </w:t>
      </w:r>
    </w:p>
    <w:p w14:paraId="57142E98" w14:textId="2344E3C9" w:rsidR="00CB20E0" w:rsidRDefault="00C45588" w:rsidP="00982C28">
      <w:pPr>
        <w:pStyle w:val="CYDABodycopy"/>
        <w:numPr>
          <w:ilvl w:val="0"/>
          <w:numId w:val="3"/>
        </w:numPr>
        <w:spacing w:after="0" w:line="276" w:lineRule="auto"/>
      </w:pPr>
      <w:r>
        <w:t>improve</w:t>
      </w:r>
      <w:r w:rsidRPr="00322D60">
        <w:t xml:space="preserve"> </w:t>
      </w:r>
      <w:r w:rsidR="00CB20E0" w:rsidRPr="00322D60">
        <w:t>community attitudes and</w:t>
      </w:r>
      <w:r>
        <w:t xml:space="preserve"> have higher</w:t>
      </w:r>
      <w:r w:rsidR="00CB20E0" w:rsidRPr="00322D60">
        <w:t xml:space="preserve"> expectations</w:t>
      </w:r>
      <w:r w:rsidR="00B44B84">
        <w:t xml:space="preserve"> for access and inclusion</w:t>
      </w:r>
    </w:p>
    <w:p w14:paraId="3C4C5D34" w14:textId="32281DA4" w:rsidR="00CB20E0" w:rsidRDefault="00C45588" w:rsidP="00982C28">
      <w:pPr>
        <w:pStyle w:val="CYDABodycopy"/>
        <w:numPr>
          <w:ilvl w:val="0"/>
          <w:numId w:val="3"/>
        </w:numPr>
        <w:spacing w:after="0" w:line="276" w:lineRule="auto"/>
      </w:pPr>
      <w:r>
        <w:t>c</w:t>
      </w:r>
      <w:r w:rsidR="00CB20E0" w:rsidRPr="00322D60">
        <w:t xml:space="preserve">hampion initiatives that promote the best start </w:t>
      </w:r>
      <w:r w:rsidR="00133C0E">
        <w:t xml:space="preserve">for </w:t>
      </w:r>
      <w:r w:rsidR="00CB20E0" w:rsidRPr="00322D60">
        <w:t>children with disability, and their families and caregivers</w:t>
      </w:r>
    </w:p>
    <w:p w14:paraId="58A06184" w14:textId="6017F98D" w:rsidR="00CB20E0" w:rsidRDefault="00133C0E" w:rsidP="00982C28">
      <w:pPr>
        <w:pStyle w:val="CYDABodycopy"/>
        <w:numPr>
          <w:ilvl w:val="0"/>
          <w:numId w:val="3"/>
        </w:numPr>
        <w:spacing w:after="0" w:line="276" w:lineRule="auto"/>
      </w:pPr>
      <w:r>
        <w:t>l</w:t>
      </w:r>
      <w:r w:rsidR="00CB20E0" w:rsidRPr="00322D60">
        <w:t xml:space="preserve">ead social change to </w:t>
      </w:r>
      <w:r w:rsidR="00CB0E70">
        <w:t>make</w:t>
      </w:r>
      <w:r w:rsidR="00CB20E0" w:rsidRPr="00322D60">
        <w:t xml:space="preserve"> education systems inclusive at all points across life stages</w:t>
      </w:r>
    </w:p>
    <w:p w14:paraId="1BC9E5B0" w14:textId="4C2880F9" w:rsidR="00CB20E0" w:rsidRDefault="00133C0E" w:rsidP="00982C28">
      <w:pPr>
        <w:pStyle w:val="CYDABodycopy"/>
        <w:numPr>
          <w:ilvl w:val="0"/>
          <w:numId w:val="3"/>
        </w:numPr>
        <w:spacing w:after="0" w:line="276" w:lineRule="auto"/>
      </w:pPr>
      <w:r>
        <w:t>a</w:t>
      </w:r>
      <w:r w:rsidR="00CB20E0" w:rsidRPr="00322D60">
        <w:t>dvocat</w:t>
      </w:r>
      <w:r>
        <w:t>e</w:t>
      </w:r>
      <w:r w:rsidR="00CB20E0" w:rsidRPr="00322D60">
        <w:t xml:space="preserve"> for systems that </w:t>
      </w:r>
      <w:r w:rsidR="00945F1A">
        <w:t>support disabled children and young people as they become adults</w:t>
      </w:r>
      <w:r w:rsidR="00CB20E0" w:rsidRPr="00322D60">
        <w:t xml:space="preserve"> </w:t>
      </w:r>
    </w:p>
    <w:p w14:paraId="2B7D5786" w14:textId="55FB2752" w:rsidR="00CB20E0" w:rsidRPr="00970020" w:rsidRDefault="00133C0E" w:rsidP="00982C28">
      <w:pPr>
        <w:pStyle w:val="CYDABodycopy"/>
        <w:numPr>
          <w:ilvl w:val="0"/>
          <w:numId w:val="3"/>
        </w:numPr>
        <w:spacing w:after="0" w:line="276" w:lineRule="auto"/>
      </w:pPr>
      <w:r>
        <w:t>l</w:t>
      </w:r>
      <w:r w:rsidR="00CB20E0" w:rsidRPr="00322D60">
        <w:t xml:space="preserve">ead innovative initiatives to </w:t>
      </w:r>
      <w:r w:rsidR="00945F1A">
        <w:t>make sure</w:t>
      </w:r>
      <w:r w:rsidR="00CB20E0" w:rsidRPr="00322D60">
        <w:t xml:space="preserve"> </w:t>
      </w:r>
      <w:r w:rsidR="00945F1A">
        <w:t>we, and the disability sector, are sustainable and impactful</w:t>
      </w:r>
      <w:r w:rsidR="00CB20E0">
        <w:t>.</w:t>
      </w:r>
    </w:p>
    <w:p w14:paraId="02936735" w14:textId="4DB2C106" w:rsidR="00CB20E0" w:rsidRPr="00EC7F24" w:rsidRDefault="00CB20E0" w:rsidP="00982C28">
      <w:pPr>
        <w:pStyle w:val="CYDABodycopy"/>
        <w:spacing w:before="240" w:line="276" w:lineRule="auto"/>
      </w:pPr>
      <w:r w:rsidRPr="00EC7F24">
        <w:t>There is currently no</w:t>
      </w:r>
      <w:r w:rsidRPr="001878BC">
        <w:t xml:space="preserve"> </w:t>
      </w:r>
      <w:r w:rsidR="00F00AE0">
        <w:t>place that has all the</w:t>
      </w:r>
      <w:r w:rsidRPr="00EC7F24">
        <w:t xml:space="preserve"> recent statistics about children and young people with disability in Australia. </w:t>
      </w:r>
    </w:p>
    <w:p w14:paraId="6BEB0038" w14:textId="4A39205F" w:rsidR="00CB20E0" w:rsidRPr="00133C0E" w:rsidRDefault="00945F1A" w:rsidP="00CB20E0">
      <w:pPr>
        <w:pStyle w:val="CYDABodycopy"/>
        <w:spacing w:line="276" w:lineRule="auto"/>
      </w:pPr>
      <w:r w:rsidRPr="00133C0E">
        <w:t>W</w:t>
      </w:r>
      <w:r w:rsidR="00CB20E0" w:rsidRPr="00133C0E">
        <w:t xml:space="preserve">e </w:t>
      </w:r>
      <w:r w:rsidR="00133C0E" w:rsidRPr="00133C0E">
        <w:t xml:space="preserve">think this data is important and we </w:t>
      </w:r>
      <w:r w:rsidR="00CB20E0" w:rsidRPr="00133C0E">
        <w:t xml:space="preserve">want </w:t>
      </w:r>
      <w:r w:rsidR="00133C0E" w:rsidRPr="00133C0E">
        <w:t xml:space="preserve">people </w:t>
      </w:r>
      <w:r w:rsidR="00CB20E0" w:rsidRPr="00133C0E">
        <w:t xml:space="preserve">to </w:t>
      </w:r>
      <w:r w:rsidR="00133C0E" w:rsidRPr="00133C0E">
        <w:t xml:space="preserve">know about </w:t>
      </w:r>
      <w:r w:rsidR="00133C0E">
        <w:t>these statistics</w:t>
      </w:r>
      <w:r w:rsidR="00CB20E0" w:rsidRPr="00133C0E">
        <w:t xml:space="preserve">. </w:t>
      </w:r>
      <w:r w:rsidR="00CB0E70" w:rsidRPr="00133C0E">
        <w:t>As far as we know,</w:t>
      </w:r>
      <w:r w:rsidR="00CB20E0" w:rsidRPr="00133C0E">
        <w:t xml:space="preserve"> our report is the </w:t>
      </w:r>
      <w:r w:rsidR="00CB20E0" w:rsidRPr="001878BC">
        <w:t xml:space="preserve">first </w:t>
      </w:r>
      <w:r w:rsidR="00CB0E70" w:rsidRPr="001878BC">
        <w:t>to</w:t>
      </w:r>
      <w:r w:rsidR="00CB20E0" w:rsidRPr="001878BC">
        <w:t xml:space="preserve"> </w:t>
      </w:r>
      <w:r w:rsidR="00133C0E">
        <w:t>present</w:t>
      </w:r>
      <w:r w:rsidR="00CB20E0" w:rsidRPr="001878BC">
        <w:t xml:space="preserve"> the most up-to-date information about children and young people with disability in Australia</w:t>
      </w:r>
      <w:r w:rsidR="00133C0E">
        <w:t xml:space="preserve">. We have found data about a </w:t>
      </w:r>
      <w:r w:rsidR="00CB20E0" w:rsidRPr="00133C0E">
        <w:t>range of topics</w:t>
      </w:r>
      <w:r w:rsidR="00133C0E">
        <w:t>, from a range of</w:t>
      </w:r>
      <w:r w:rsidR="00CB20E0" w:rsidRPr="00133C0E">
        <w:t xml:space="preserve"> sources.</w:t>
      </w:r>
    </w:p>
    <w:p w14:paraId="31744561" w14:textId="6678637F" w:rsidR="00CB20E0" w:rsidRPr="00133C0E" w:rsidRDefault="00133C0E" w:rsidP="00CB20E0">
      <w:pPr>
        <w:pStyle w:val="CYDABodycopy"/>
        <w:spacing w:line="276" w:lineRule="auto"/>
      </w:pPr>
      <w:r w:rsidRPr="00133C0E">
        <w:t>S</w:t>
      </w:r>
      <w:r w:rsidR="00CB20E0" w:rsidRPr="00133C0E">
        <w:t xml:space="preserve">ome of the statistics </w:t>
      </w:r>
      <w:r w:rsidR="00945F1A" w:rsidRPr="00133C0E">
        <w:t xml:space="preserve">in this report </w:t>
      </w:r>
      <w:r w:rsidR="00F00AE0">
        <w:t>might</w:t>
      </w:r>
      <w:r w:rsidR="00CB20E0" w:rsidRPr="00133C0E">
        <w:t xml:space="preserve"> be confronting or challenging, </w:t>
      </w:r>
      <w:r w:rsidRPr="00133C0E">
        <w:t xml:space="preserve">but </w:t>
      </w:r>
      <w:r w:rsidR="00CB20E0" w:rsidRPr="00133C0E">
        <w:t xml:space="preserve">they </w:t>
      </w:r>
      <w:r w:rsidR="00945F1A" w:rsidRPr="00133C0E">
        <w:t xml:space="preserve">help us </w:t>
      </w:r>
      <w:r w:rsidR="00CB20E0" w:rsidRPr="00133C0E">
        <w:t xml:space="preserve">understand the </w:t>
      </w:r>
      <w:r w:rsidR="00CB20E0" w:rsidRPr="001878BC">
        <w:t>current issues, challenges</w:t>
      </w:r>
      <w:r w:rsidR="00CD419E" w:rsidRPr="001878BC">
        <w:t>,</w:t>
      </w:r>
      <w:r w:rsidR="00CB20E0" w:rsidRPr="001878BC">
        <w:t xml:space="preserve"> and opportunities </w:t>
      </w:r>
      <w:r w:rsidR="00CB20E0" w:rsidRPr="00133C0E">
        <w:t xml:space="preserve">for children and young people with disability in Australia. </w:t>
      </w:r>
    </w:p>
    <w:p w14:paraId="54966D55" w14:textId="3E78B09A" w:rsidR="00CB20E0" w:rsidRPr="00133C0E" w:rsidRDefault="00125F68" w:rsidP="00CB20E0">
      <w:pPr>
        <w:pStyle w:val="CYDABodycopy"/>
        <w:spacing w:line="276" w:lineRule="auto"/>
      </w:pPr>
      <w:r w:rsidRPr="001878BC">
        <w:t xml:space="preserve">We </w:t>
      </w:r>
      <w:r w:rsidR="00133C0E">
        <w:t xml:space="preserve">want our work to help </w:t>
      </w:r>
      <w:r w:rsidR="00CB20E0" w:rsidRPr="00133C0E">
        <w:t>children and young people with disability in Australia</w:t>
      </w:r>
      <w:r w:rsidR="00CB0E70" w:rsidRPr="00133C0E">
        <w:t xml:space="preserve"> have better outcomes and opportunities.</w:t>
      </w:r>
    </w:p>
    <w:p w14:paraId="29ED4094" w14:textId="70F7A939" w:rsidR="00CB20E0" w:rsidRDefault="00CB20E0" w:rsidP="00CB20E0">
      <w:pPr>
        <w:pStyle w:val="CYDABodycopy"/>
        <w:spacing w:line="276" w:lineRule="auto"/>
      </w:pPr>
      <w:r>
        <w:t xml:space="preserve"> </w:t>
      </w:r>
    </w:p>
    <w:p w14:paraId="29FD4713" w14:textId="77777777" w:rsidR="00E37411" w:rsidRDefault="00E37411">
      <w:pPr>
        <w:rPr>
          <w:rFonts w:ascii="Arial" w:hAnsi="Arial" w:cs="Arial"/>
          <w:b/>
          <w:bCs/>
          <w:noProof/>
          <w:color w:val="C05327"/>
          <w:sz w:val="32"/>
          <w:szCs w:val="32"/>
        </w:rPr>
      </w:pPr>
      <w:r>
        <w:br w:type="page"/>
      </w:r>
    </w:p>
    <w:p w14:paraId="61D7DDA4" w14:textId="3C5834E9" w:rsidR="00B50C64" w:rsidRDefault="004B0BE1" w:rsidP="001D755A">
      <w:pPr>
        <w:pStyle w:val="Heading3"/>
        <w:rPr>
          <w:noProof w:val="0"/>
        </w:rPr>
      </w:pPr>
      <w:bookmarkStart w:id="7" w:name="_Toc215482198"/>
      <w:bookmarkStart w:id="8" w:name="_Toc216124280"/>
      <w:bookmarkStart w:id="9" w:name="_Toc216166661"/>
      <w:bookmarkStart w:id="10" w:name="_Toc223424401"/>
      <w:r>
        <w:lastRenderedPageBreak/>
        <w:t>About</w:t>
      </w:r>
      <w:r w:rsidR="00B50C64">
        <w:t xml:space="preserve"> this report</w:t>
      </w:r>
      <w:bookmarkEnd w:id="7"/>
      <w:bookmarkEnd w:id="8"/>
      <w:bookmarkEnd w:id="9"/>
      <w:bookmarkEnd w:id="10"/>
    </w:p>
    <w:p w14:paraId="486A8F04" w14:textId="5C6D2B4A" w:rsidR="00CD419E" w:rsidRDefault="00B50C64" w:rsidP="00B50C64">
      <w:pPr>
        <w:pStyle w:val="CYDABodycopy"/>
        <w:spacing w:line="276" w:lineRule="auto"/>
      </w:pPr>
      <w:r w:rsidRPr="00133C0E">
        <w:t xml:space="preserve">This report </w:t>
      </w:r>
      <w:r w:rsidR="00133C0E">
        <w:t xml:space="preserve">is </w:t>
      </w:r>
      <w:r w:rsidR="00F00AE0">
        <w:t>about</w:t>
      </w:r>
      <w:r w:rsidRPr="00133C0E">
        <w:t xml:space="preserve"> the experiences of </w:t>
      </w:r>
      <w:r w:rsidRPr="001878BC">
        <w:t xml:space="preserve">children and young people with disability in Australia, </w:t>
      </w:r>
      <w:r w:rsidRPr="00133C0E">
        <w:t>aged</w:t>
      </w:r>
      <w:r w:rsidRPr="001878BC">
        <w:t xml:space="preserve"> 0–25</w:t>
      </w:r>
      <w:r w:rsidRPr="00133C0E">
        <w:t xml:space="preserve">. </w:t>
      </w:r>
    </w:p>
    <w:p w14:paraId="04CD2F58" w14:textId="19C57B4D" w:rsidR="004D69FD" w:rsidRPr="003D40DA" w:rsidRDefault="00A029C5" w:rsidP="00B50C64">
      <w:pPr>
        <w:pStyle w:val="CYDABodycopy"/>
        <w:spacing w:line="276" w:lineRule="auto"/>
        <w:rPr>
          <w:b/>
        </w:rPr>
      </w:pPr>
      <w:r w:rsidRPr="004D69FD">
        <w:rPr>
          <w:bCs/>
        </w:rPr>
        <w:t xml:space="preserve">This is </w:t>
      </w:r>
      <w:r w:rsidR="00982C28" w:rsidRPr="004D69FD">
        <w:rPr>
          <w:bCs/>
        </w:rPr>
        <w:t>a p</w:t>
      </w:r>
      <w:r w:rsidRPr="004D69FD">
        <w:rPr>
          <w:bCs/>
        </w:rPr>
        <w:t xml:space="preserve">lain </w:t>
      </w:r>
      <w:r w:rsidR="00982C28" w:rsidRPr="004D69FD">
        <w:rPr>
          <w:bCs/>
        </w:rPr>
        <w:t>l</w:t>
      </w:r>
      <w:r w:rsidRPr="004D69FD">
        <w:rPr>
          <w:bCs/>
        </w:rPr>
        <w:t xml:space="preserve">anguage report. </w:t>
      </w:r>
      <w:r w:rsidR="004D69FD" w:rsidRPr="004D69FD">
        <w:rPr>
          <w:bCs/>
        </w:rPr>
        <w:t>All of</w:t>
      </w:r>
      <w:r w:rsidR="00982C28" w:rsidRPr="004D69FD">
        <w:rPr>
          <w:bCs/>
        </w:rPr>
        <w:t xml:space="preserve"> the references for the information and data </w:t>
      </w:r>
      <w:r w:rsidR="004D69FD" w:rsidRPr="004D69FD">
        <w:rPr>
          <w:bCs/>
        </w:rPr>
        <w:t>we use are included with each topic</w:t>
      </w:r>
      <w:r w:rsidR="00B44B84">
        <w:rPr>
          <w:bCs/>
        </w:rPr>
        <w:t>.</w:t>
      </w:r>
      <w:r w:rsidR="004D69FD" w:rsidRPr="004D69FD">
        <w:rPr>
          <w:bCs/>
        </w:rPr>
        <w:t xml:space="preserve"> </w:t>
      </w:r>
      <w:r w:rsidR="00B44B84">
        <w:rPr>
          <w:bCs/>
        </w:rPr>
        <w:t>T</w:t>
      </w:r>
      <w:r w:rsidR="004D69FD" w:rsidRPr="004D69FD">
        <w:rPr>
          <w:bCs/>
        </w:rPr>
        <w:t xml:space="preserve">his is called endnotes. We have also put all the relevant information in the text instead of in footnotes. If you want to read the </w:t>
      </w:r>
      <w:r w:rsidR="00651AF9">
        <w:rPr>
          <w:bCs/>
        </w:rPr>
        <w:t>report version</w:t>
      </w:r>
      <w:r w:rsidR="004D69FD" w:rsidRPr="004D69FD">
        <w:rPr>
          <w:bCs/>
        </w:rPr>
        <w:t xml:space="preserve"> with footnotes </w:t>
      </w:r>
      <w:r w:rsidR="009B1F3F">
        <w:rPr>
          <w:bCs/>
        </w:rPr>
        <w:t xml:space="preserve">and references in the sentences, </w:t>
      </w:r>
      <w:r w:rsidR="004D69FD" w:rsidRPr="004D69FD">
        <w:rPr>
          <w:bCs/>
        </w:rPr>
        <w:t>you can read it on our website: &lt;</w:t>
      </w:r>
      <w:r w:rsidR="00B44B84">
        <w:rPr>
          <w:bCs/>
        </w:rPr>
        <w:t>www.cyda.org.au</w:t>
      </w:r>
      <w:r w:rsidR="004D69FD" w:rsidRPr="004D69FD">
        <w:rPr>
          <w:bCs/>
        </w:rPr>
        <w:t>&gt;.</w:t>
      </w:r>
    </w:p>
    <w:p w14:paraId="047698DF" w14:textId="10C7F1CC" w:rsidR="00EC7F24" w:rsidRPr="00133C0E" w:rsidRDefault="00EC7F24" w:rsidP="001878BC">
      <w:pPr>
        <w:pStyle w:val="CYDABodycopybold"/>
        <w:spacing w:before="240" w:after="160" w:line="276" w:lineRule="auto"/>
      </w:pPr>
      <w:r w:rsidRPr="00350138">
        <w:rPr>
          <w:b w:val="0"/>
          <w:bCs w:val="0"/>
        </w:rPr>
        <w:t>We want th</w:t>
      </w:r>
      <w:r w:rsidR="00E61E79">
        <w:rPr>
          <w:b w:val="0"/>
          <w:bCs w:val="0"/>
        </w:rPr>
        <w:t>is</w:t>
      </w:r>
      <w:r w:rsidRPr="00350138">
        <w:rPr>
          <w:b w:val="0"/>
          <w:bCs w:val="0"/>
        </w:rPr>
        <w:t xml:space="preserve"> report to help you understand and </w:t>
      </w:r>
      <w:r w:rsidRPr="001878BC">
        <w:rPr>
          <w:b w:val="0"/>
          <w:bCs w:val="0"/>
        </w:rPr>
        <w:t>find</w:t>
      </w:r>
      <w:r w:rsidRPr="00350138">
        <w:rPr>
          <w:b w:val="0"/>
          <w:bCs w:val="0"/>
        </w:rPr>
        <w:t xml:space="preserve"> information about children and young people with disability. </w:t>
      </w:r>
      <w:r w:rsidR="00350138" w:rsidRPr="00350138">
        <w:rPr>
          <w:b w:val="0"/>
          <w:bCs w:val="0"/>
        </w:rPr>
        <w:t xml:space="preserve">The report is for a broad audience, including policy makers, service providers, researchers, and community members. </w:t>
      </w:r>
    </w:p>
    <w:p w14:paraId="615FF00B" w14:textId="62D36D89" w:rsidR="00EC7F24" w:rsidRPr="00EC7F24" w:rsidRDefault="00286414" w:rsidP="004D69FD">
      <w:pPr>
        <w:pStyle w:val="CYDABodycopybold"/>
        <w:spacing w:after="0" w:line="276" w:lineRule="auto"/>
        <w:rPr>
          <w:b w:val="0"/>
          <w:bCs w:val="0"/>
        </w:rPr>
      </w:pPr>
      <w:r w:rsidRPr="00D51A8D">
        <w:rPr>
          <w:b w:val="0"/>
          <w:bCs w:val="0"/>
        </w:rPr>
        <w:t xml:space="preserve">This report </w:t>
      </w:r>
      <w:r w:rsidR="00EC7F24" w:rsidRPr="00D51A8D">
        <w:rPr>
          <w:b w:val="0"/>
          <w:bCs w:val="0"/>
        </w:rPr>
        <w:t>has</w:t>
      </w:r>
      <w:r w:rsidR="00B50C64" w:rsidRPr="00D51A8D">
        <w:rPr>
          <w:b w:val="0"/>
          <w:bCs w:val="0"/>
        </w:rPr>
        <w:t xml:space="preserve"> data </w:t>
      </w:r>
      <w:r w:rsidRPr="00D51A8D">
        <w:rPr>
          <w:b w:val="0"/>
          <w:bCs w:val="0"/>
        </w:rPr>
        <w:t>about</w:t>
      </w:r>
      <w:r w:rsidR="00EC7F24" w:rsidRPr="00D51A8D">
        <w:rPr>
          <w:b w:val="0"/>
          <w:bCs w:val="0"/>
        </w:rPr>
        <w:t xml:space="preserve"> ten</w:t>
      </w:r>
      <w:r w:rsidR="00B50C64" w:rsidRPr="00D51A8D">
        <w:rPr>
          <w:b w:val="0"/>
          <w:bCs w:val="0"/>
        </w:rPr>
        <w:t xml:space="preserve"> </w:t>
      </w:r>
      <w:r w:rsidRPr="00D51A8D">
        <w:rPr>
          <w:b w:val="0"/>
          <w:bCs w:val="0"/>
        </w:rPr>
        <w:t xml:space="preserve">important </w:t>
      </w:r>
      <w:r w:rsidR="00B50C64" w:rsidRPr="00D51A8D">
        <w:rPr>
          <w:b w:val="0"/>
          <w:bCs w:val="0"/>
        </w:rPr>
        <w:t>topics</w:t>
      </w:r>
      <w:r w:rsidRPr="00D51A8D">
        <w:rPr>
          <w:b w:val="0"/>
          <w:bCs w:val="0"/>
        </w:rPr>
        <w:t>,</w:t>
      </w:r>
      <w:r w:rsidR="00B50C64" w:rsidRPr="00D51A8D">
        <w:rPr>
          <w:b w:val="0"/>
          <w:bCs w:val="0"/>
        </w:rPr>
        <w:t xml:space="preserve"> including </w:t>
      </w:r>
      <w:r w:rsidR="003560F5" w:rsidRPr="00D51A8D">
        <w:rPr>
          <w:b w:val="0"/>
          <w:bCs w:val="0"/>
        </w:rPr>
        <w:t xml:space="preserve">early childhood, education, employment, </w:t>
      </w:r>
      <w:r w:rsidR="00FC560F" w:rsidRPr="00D51A8D">
        <w:rPr>
          <w:b w:val="0"/>
          <w:bCs w:val="0"/>
        </w:rPr>
        <w:t xml:space="preserve">and </w:t>
      </w:r>
      <w:r w:rsidR="00B50C64" w:rsidRPr="00D51A8D">
        <w:rPr>
          <w:b w:val="0"/>
          <w:bCs w:val="0"/>
        </w:rPr>
        <w:t>health and</w:t>
      </w:r>
      <w:r w:rsidR="003560F5" w:rsidRPr="00D51A8D">
        <w:rPr>
          <w:b w:val="0"/>
          <w:bCs w:val="0"/>
        </w:rPr>
        <w:t xml:space="preserve"> wellbeing</w:t>
      </w:r>
      <w:r w:rsidR="00FC560F" w:rsidRPr="00D51A8D">
        <w:rPr>
          <w:b w:val="0"/>
          <w:bCs w:val="0"/>
        </w:rPr>
        <w:t>.</w:t>
      </w:r>
      <w:r w:rsidR="00EC7F24" w:rsidRPr="00D51A8D">
        <w:rPr>
          <w:b w:val="0"/>
          <w:bCs w:val="0"/>
        </w:rPr>
        <w:t xml:space="preserve"> </w:t>
      </w:r>
      <w:r w:rsidR="00EC7F24" w:rsidRPr="00EC7F24">
        <w:rPr>
          <w:b w:val="0"/>
          <w:bCs w:val="0"/>
        </w:rPr>
        <w:t>We chose these ten topics because they are the priority areas for improving outcomes for children and young people with disability that are in</w:t>
      </w:r>
      <w:r w:rsidR="00F00AE0">
        <w:rPr>
          <w:b w:val="0"/>
          <w:bCs w:val="0"/>
        </w:rPr>
        <w:t>:</w:t>
      </w:r>
    </w:p>
    <w:p w14:paraId="3888B887" w14:textId="77777777" w:rsidR="00EC7F24" w:rsidRPr="00EC7F24" w:rsidRDefault="00EC7F24" w:rsidP="004D69FD">
      <w:pPr>
        <w:pStyle w:val="CYDABodycopybold"/>
        <w:numPr>
          <w:ilvl w:val="0"/>
          <w:numId w:val="118"/>
        </w:numPr>
        <w:spacing w:after="0" w:line="276" w:lineRule="auto"/>
        <w:rPr>
          <w:b w:val="0"/>
          <w:bCs w:val="0"/>
        </w:rPr>
      </w:pPr>
      <w:r w:rsidRPr="00EC7F24">
        <w:rPr>
          <w:b w:val="0"/>
          <w:bCs w:val="0"/>
        </w:rPr>
        <w:t xml:space="preserve">the Disability Royal Commission’s final report </w:t>
      </w:r>
    </w:p>
    <w:p w14:paraId="7421B3CE" w14:textId="55865E13" w:rsidR="00EC7F24" w:rsidRPr="00EC7F24" w:rsidRDefault="00EC7F24" w:rsidP="004D69FD">
      <w:pPr>
        <w:pStyle w:val="CYDABodycopybold"/>
        <w:numPr>
          <w:ilvl w:val="0"/>
          <w:numId w:val="118"/>
        </w:numPr>
        <w:spacing w:after="0" w:line="276" w:lineRule="auto"/>
      </w:pPr>
      <w:r w:rsidRPr="00EC7F24">
        <w:rPr>
          <w:b w:val="0"/>
          <w:bCs w:val="0"/>
        </w:rPr>
        <w:t>Australia’s Disability Strategy.</w:t>
      </w:r>
    </w:p>
    <w:p w14:paraId="3D15EA01" w14:textId="0F11981D" w:rsidR="00286414" w:rsidRDefault="00B50C64" w:rsidP="004D69FD">
      <w:pPr>
        <w:pStyle w:val="CYDABodycopy"/>
        <w:spacing w:before="240" w:after="0" w:line="276" w:lineRule="auto"/>
      </w:pPr>
      <w:r w:rsidRPr="00133C0E">
        <w:t>Th</w:t>
      </w:r>
      <w:r w:rsidR="00E61E79">
        <w:t>e</w:t>
      </w:r>
      <w:r w:rsidRPr="00133C0E">
        <w:t xml:space="preserve"> </w:t>
      </w:r>
      <w:r w:rsidR="00286414">
        <w:t xml:space="preserve">data in this </w:t>
      </w:r>
      <w:r w:rsidRPr="00133C0E">
        <w:t xml:space="preserve">report </w:t>
      </w:r>
      <w:r w:rsidR="00286414">
        <w:t>shows</w:t>
      </w:r>
      <w:r w:rsidRPr="00133C0E">
        <w:t xml:space="preserve"> evidence </w:t>
      </w:r>
      <w:r w:rsidR="00286414">
        <w:t>about</w:t>
      </w:r>
      <w:r w:rsidRPr="001878BC">
        <w:t xml:space="preserve"> the different experiences </w:t>
      </w:r>
      <w:r w:rsidRPr="00133C0E">
        <w:t>of children and young people with disability</w:t>
      </w:r>
      <w:r w:rsidR="00286414">
        <w:t>. Some children and young people face intersecting barriers to inclusion. This means they might be a child or young person</w:t>
      </w:r>
      <w:r w:rsidRPr="00133C0E">
        <w:t xml:space="preserve"> with disability</w:t>
      </w:r>
      <w:r w:rsidR="00286414">
        <w:t xml:space="preserve">, who is also: </w:t>
      </w:r>
    </w:p>
    <w:p w14:paraId="0E120113" w14:textId="1B61FAC0" w:rsidR="00286414" w:rsidRDefault="00B50C64" w:rsidP="004D69FD">
      <w:pPr>
        <w:pStyle w:val="CYDABodycopy"/>
        <w:numPr>
          <w:ilvl w:val="0"/>
          <w:numId w:val="116"/>
        </w:numPr>
        <w:spacing w:after="0" w:line="276" w:lineRule="auto"/>
      </w:pPr>
      <w:r w:rsidRPr="00133C0E">
        <w:t>First Nations</w:t>
      </w:r>
    </w:p>
    <w:p w14:paraId="6E196D74" w14:textId="18DD5651" w:rsidR="00286414" w:rsidRDefault="00B50C64" w:rsidP="004D69FD">
      <w:pPr>
        <w:pStyle w:val="CYDABodycopy"/>
        <w:numPr>
          <w:ilvl w:val="0"/>
          <w:numId w:val="116"/>
        </w:numPr>
        <w:spacing w:after="0" w:line="276" w:lineRule="auto"/>
      </w:pPr>
      <w:r w:rsidRPr="00133C0E">
        <w:t>multicultural</w:t>
      </w:r>
    </w:p>
    <w:p w14:paraId="58D07848" w14:textId="7E452E99" w:rsidR="00286414" w:rsidRDefault="00B50C64" w:rsidP="004D69FD">
      <w:pPr>
        <w:pStyle w:val="CYDABodycopy"/>
        <w:numPr>
          <w:ilvl w:val="0"/>
          <w:numId w:val="116"/>
        </w:numPr>
        <w:spacing w:after="0" w:line="276" w:lineRule="auto"/>
      </w:pPr>
      <w:r w:rsidRPr="00133C0E">
        <w:t>LGBTIQA+</w:t>
      </w:r>
    </w:p>
    <w:p w14:paraId="63FC9AE6" w14:textId="3F827188" w:rsidR="00286414" w:rsidRDefault="00286414" w:rsidP="004D69FD">
      <w:pPr>
        <w:pStyle w:val="CYDABodycopy"/>
        <w:numPr>
          <w:ilvl w:val="0"/>
          <w:numId w:val="116"/>
        </w:numPr>
        <w:spacing w:after="0" w:line="276" w:lineRule="auto"/>
      </w:pPr>
      <w:r>
        <w:t xml:space="preserve">a </w:t>
      </w:r>
      <w:r w:rsidR="00B50C64" w:rsidRPr="00133C0E">
        <w:t>wom</w:t>
      </w:r>
      <w:r>
        <w:t>a</w:t>
      </w:r>
      <w:r w:rsidR="00B50C64" w:rsidRPr="00133C0E">
        <w:t>n or girl</w:t>
      </w:r>
    </w:p>
    <w:p w14:paraId="1BBC93FD" w14:textId="00FF0F28" w:rsidR="00286414" w:rsidRDefault="00B50C64" w:rsidP="004D69FD">
      <w:pPr>
        <w:pStyle w:val="CYDABodycopy"/>
        <w:numPr>
          <w:ilvl w:val="0"/>
          <w:numId w:val="116"/>
        </w:numPr>
        <w:spacing w:after="0" w:line="276" w:lineRule="auto"/>
      </w:pPr>
      <w:r w:rsidRPr="00133C0E">
        <w:t xml:space="preserve">living in </w:t>
      </w:r>
      <w:r w:rsidR="00286414">
        <w:t xml:space="preserve">a </w:t>
      </w:r>
      <w:r w:rsidRPr="00133C0E">
        <w:t xml:space="preserve">regional </w:t>
      </w:r>
      <w:r w:rsidR="00286414">
        <w:t>or</w:t>
      </w:r>
      <w:r w:rsidR="00286414" w:rsidRPr="00133C0E">
        <w:t xml:space="preserve"> </w:t>
      </w:r>
      <w:r w:rsidRPr="00133C0E">
        <w:t xml:space="preserve">remote area. </w:t>
      </w:r>
    </w:p>
    <w:p w14:paraId="1C8E35C2" w14:textId="05C6A0A0" w:rsidR="00B50C64" w:rsidRPr="00133C0E" w:rsidRDefault="00B50C64" w:rsidP="004D69FD">
      <w:pPr>
        <w:pStyle w:val="CYDABodycopy"/>
        <w:spacing w:before="240" w:line="276" w:lineRule="auto"/>
      </w:pPr>
      <w:r w:rsidRPr="00133C0E">
        <w:t>Whe</w:t>
      </w:r>
      <w:r w:rsidR="001B7B5A">
        <w:t xml:space="preserve">n there is data about their different experiences, we can use </w:t>
      </w:r>
      <w:r w:rsidR="00B44B84">
        <w:t>it</w:t>
      </w:r>
      <w:r w:rsidR="001B7B5A">
        <w:t xml:space="preserve"> to</w:t>
      </w:r>
      <w:r w:rsidRPr="00133C0E">
        <w:t xml:space="preserve"> </w:t>
      </w:r>
      <w:r w:rsidR="001B7B5A">
        <w:t>improve</w:t>
      </w:r>
      <w:r w:rsidR="001B7B5A" w:rsidRPr="00133C0E">
        <w:t xml:space="preserve"> </w:t>
      </w:r>
      <w:r w:rsidR="00B44B84">
        <w:t xml:space="preserve">outcomes and </w:t>
      </w:r>
      <w:r w:rsidRPr="00133C0E">
        <w:t>access to supports.</w:t>
      </w:r>
    </w:p>
    <w:p w14:paraId="0C67927D" w14:textId="705EF07F" w:rsidR="004B0BE1" w:rsidRDefault="001B7B5A" w:rsidP="004D69FD">
      <w:pPr>
        <w:pStyle w:val="CYDABodycopy"/>
        <w:spacing w:after="0" w:line="276" w:lineRule="auto"/>
      </w:pPr>
      <w:r>
        <w:t>This report</w:t>
      </w:r>
      <w:r w:rsidRPr="00133C0E">
        <w:t xml:space="preserve"> </w:t>
      </w:r>
      <w:r w:rsidR="008801F5" w:rsidRPr="00133C0E">
        <w:t xml:space="preserve">also </w:t>
      </w:r>
      <w:r>
        <w:t>shows where there are</w:t>
      </w:r>
      <w:r w:rsidR="008801F5" w:rsidRPr="001878BC">
        <w:t xml:space="preserve"> gaps</w:t>
      </w:r>
      <w:r w:rsidR="00B50C64" w:rsidRPr="001878BC">
        <w:t xml:space="preserve"> </w:t>
      </w:r>
      <w:r w:rsidR="00B50C64" w:rsidRPr="00133C0E">
        <w:t xml:space="preserve">in </w:t>
      </w:r>
      <w:r>
        <w:t xml:space="preserve">the </w:t>
      </w:r>
      <w:r w:rsidR="00B50C64" w:rsidRPr="00133C0E">
        <w:t>available data</w:t>
      </w:r>
      <w:r w:rsidR="00143229" w:rsidRPr="00133C0E">
        <w:t>sets</w:t>
      </w:r>
      <w:r w:rsidR="004B27BA">
        <w:t>.</w:t>
      </w:r>
      <w:r w:rsidR="00B50C64" w:rsidRPr="00133C0E">
        <w:t xml:space="preserve"> </w:t>
      </w:r>
      <w:r>
        <w:t>The way data is collected and recorded does not always</w:t>
      </w:r>
      <w:r w:rsidR="00B50C64" w:rsidRPr="00133C0E">
        <w:t xml:space="preserve"> </w:t>
      </w:r>
      <w:r w:rsidR="00F00AE0">
        <w:t>show</w:t>
      </w:r>
      <w:r w:rsidR="00F00AE0" w:rsidRPr="00133C0E">
        <w:t xml:space="preserve"> </w:t>
      </w:r>
      <w:r w:rsidR="00B50C64" w:rsidRPr="00133C0E">
        <w:t xml:space="preserve">the unique experiences of children and young people with disability. </w:t>
      </w:r>
      <w:r w:rsidR="004B0BE1">
        <w:t>Some of the gaps in the data are:</w:t>
      </w:r>
    </w:p>
    <w:p w14:paraId="444C3900" w14:textId="4699B64D" w:rsidR="004B0BE1" w:rsidRDefault="00B50C64" w:rsidP="004D69FD">
      <w:pPr>
        <w:pStyle w:val="CYDABodycopy"/>
        <w:numPr>
          <w:ilvl w:val="0"/>
          <w:numId w:val="117"/>
        </w:numPr>
        <w:spacing w:after="0" w:line="276" w:lineRule="auto"/>
      </w:pPr>
      <w:r w:rsidRPr="001878BC">
        <w:t xml:space="preserve">inconsistency </w:t>
      </w:r>
      <w:r w:rsidRPr="00133C0E">
        <w:t>in how disability is</w:t>
      </w:r>
      <w:r w:rsidRPr="001878BC">
        <w:t xml:space="preserve"> defined and measured</w:t>
      </w:r>
    </w:p>
    <w:p w14:paraId="77B2CB9F" w14:textId="11F388DC" w:rsidR="004B0BE1" w:rsidRDefault="00B50C64" w:rsidP="004D69FD">
      <w:pPr>
        <w:pStyle w:val="CYDABodycopy"/>
        <w:numPr>
          <w:ilvl w:val="0"/>
          <w:numId w:val="117"/>
        </w:numPr>
        <w:spacing w:after="0" w:line="276" w:lineRule="auto"/>
      </w:pPr>
      <w:r w:rsidRPr="00133C0E">
        <w:t xml:space="preserve">limited </w:t>
      </w:r>
      <w:r w:rsidRPr="001878BC">
        <w:t xml:space="preserve">age- and disability-specific </w:t>
      </w:r>
      <w:r w:rsidR="009C3A72" w:rsidRPr="00133C0E">
        <w:t>data</w:t>
      </w:r>
    </w:p>
    <w:p w14:paraId="2FD23301" w14:textId="61CEB7B9" w:rsidR="00CB0E70" w:rsidRPr="00133C0E" w:rsidRDefault="00B50C64" w:rsidP="004D69FD">
      <w:pPr>
        <w:pStyle w:val="CYDABodycopy"/>
        <w:numPr>
          <w:ilvl w:val="0"/>
          <w:numId w:val="117"/>
        </w:numPr>
        <w:spacing w:after="0" w:line="276" w:lineRule="auto"/>
      </w:pPr>
      <w:r w:rsidRPr="001878BC">
        <w:t>frequent exclusion</w:t>
      </w:r>
      <w:r w:rsidRPr="00133C0E">
        <w:t xml:space="preserve"> of people with cognitive and psychosocial disability. </w:t>
      </w:r>
    </w:p>
    <w:p w14:paraId="3B46A86D" w14:textId="54CB325D" w:rsidR="00C23E52" w:rsidRPr="00133C0E" w:rsidRDefault="00B50C64" w:rsidP="004D69FD">
      <w:pPr>
        <w:pStyle w:val="CYDABodycopy"/>
        <w:spacing w:before="240" w:line="276" w:lineRule="auto"/>
      </w:pPr>
      <w:r w:rsidRPr="00133C0E">
        <w:t>These gaps mean that</w:t>
      </w:r>
      <w:r w:rsidR="00C23E52" w:rsidRPr="00133C0E">
        <w:t xml:space="preserve"> public reporting </w:t>
      </w:r>
      <w:r w:rsidR="004B0BE1" w:rsidRPr="00133C0E">
        <w:t xml:space="preserve">often </w:t>
      </w:r>
      <w:r w:rsidR="00C23E52" w:rsidRPr="00133C0E">
        <w:t>does not show</w:t>
      </w:r>
      <w:r w:rsidRPr="00133C0E">
        <w:t xml:space="preserve"> the diversity of the disability community</w:t>
      </w:r>
      <w:r w:rsidR="004B0BE1">
        <w:t xml:space="preserve">, </w:t>
      </w:r>
      <w:r w:rsidRPr="00133C0E">
        <w:t>particularly</w:t>
      </w:r>
      <w:r w:rsidRPr="001878BC">
        <w:t xml:space="preserve"> </w:t>
      </w:r>
      <w:r w:rsidRPr="00133C0E">
        <w:t xml:space="preserve">among children and young people. </w:t>
      </w:r>
    </w:p>
    <w:p w14:paraId="012DAE21" w14:textId="77777777" w:rsidR="00DC75D5" w:rsidRDefault="00DC75D5">
      <w:pPr>
        <w:rPr>
          <w:rFonts w:ascii="Arial" w:hAnsi="Arial" w:cs="Arial"/>
          <w:noProof/>
          <w:color w:val="000000" w:themeColor="text1"/>
        </w:rPr>
      </w:pPr>
      <w:r>
        <w:br w:type="page"/>
      </w:r>
    </w:p>
    <w:p w14:paraId="2827B58D" w14:textId="0A9E97AE" w:rsidR="00C23E52" w:rsidRPr="00133C0E" w:rsidRDefault="00C23E52" w:rsidP="004D69FD">
      <w:pPr>
        <w:pStyle w:val="CYDABodycopy"/>
        <w:spacing w:after="0" w:line="276" w:lineRule="auto"/>
      </w:pPr>
      <w:r w:rsidRPr="00133C0E">
        <w:lastRenderedPageBreak/>
        <w:t>We need</w:t>
      </w:r>
      <w:r w:rsidR="00B50C64" w:rsidRPr="00133C0E">
        <w:t xml:space="preserve"> data systems that</w:t>
      </w:r>
      <w:r w:rsidR="004B0BE1">
        <w:t>:</w:t>
      </w:r>
    </w:p>
    <w:p w14:paraId="39B418EA" w14:textId="46D7FE8E" w:rsidR="00C23E52" w:rsidRPr="00133C0E" w:rsidRDefault="004B0BE1" w:rsidP="004D69FD">
      <w:pPr>
        <w:pStyle w:val="CYDABodycopy"/>
        <w:numPr>
          <w:ilvl w:val="0"/>
          <w:numId w:val="114"/>
        </w:numPr>
        <w:spacing w:after="0" w:line="276" w:lineRule="auto"/>
      </w:pPr>
      <w:r w:rsidRPr="00133C0E">
        <w:t xml:space="preserve">are </w:t>
      </w:r>
      <w:r w:rsidR="00B50C64" w:rsidRPr="001878BC">
        <w:t>co-designed</w:t>
      </w:r>
      <w:r w:rsidR="00B50C64" w:rsidRPr="00133C0E">
        <w:t xml:space="preserve"> with people with disability</w:t>
      </w:r>
    </w:p>
    <w:p w14:paraId="40E3783E" w14:textId="456A9A26" w:rsidR="00C23E52" w:rsidRPr="00133C0E" w:rsidRDefault="00B50C64" w:rsidP="004D69FD">
      <w:pPr>
        <w:pStyle w:val="CYDABodycopy"/>
        <w:numPr>
          <w:ilvl w:val="0"/>
          <w:numId w:val="114"/>
        </w:numPr>
        <w:spacing w:after="0" w:line="276" w:lineRule="auto"/>
      </w:pPr>
      <w:r w:rsidRPr="001878BC">
        <w:t>inclu</w:t>
      </w:r>
      <w:r w:rsidR="00C23E52" w:rsidRPr="001878BC">
        <w:t xml:space="preserve">de </w:t>
      </w:r>
      <w:r w:rsidRPr="00133C0E">
        <w:t>all disability types</w:t>
      </w:r>
    </w:p>
    <w:p w14:paraId="16B10A7A" w14:textId="25A87D45" w:rsidR="00B50C64" w:rsidRPr="00133C0E" w:rsidRDefault="00B50C64" w:rsidP="004D69FD">
      <w:pPr>
        <w:pStyle w:val="CYDABodycopy"/>
        <w:numPr>
          <w:ilvl w:val="0"/>
          <w:numId w:val="114"/>
        </w:numPr>
        <w:spacing w:after="0" w:line="276" w:lineRule="auto"/>
      </w:pPr>
      <w:r w:rsidRPr="00133C0E">
        <w:t>captur</w:t>
      </w:r>
      <w:r w:rsidR="00C23E52" w:rsidRPr="00133C0E">
        <w:t>e</w:t>
      </w:r>
      <w:r w:rsidRPr="00133C0E">
        <w:t xml:space="preserve"> lived experience in a </w:t>
      </w:r>
      <w:r w:rsidRPr="001878BC">
        <w:t xml:space="preserve">strengths-based, meaningful, </w:t>
      </w:r>
      <w:r w:rsidRPr="00133C0E">
        <w:t>and</w:t>
      </w:r>
      <w:r w:rsidRPr="001878BC">
        <w:t xml:space="preserve"> ethical</w:t>
      </w:r>
      <w:r w:rsidRPr="00133C0E">
        <w:t xml:space="preserve"> way.</w:t>
      </w:r>
    </w:p>
    <w:p w14:paraId="175CD6BC" w14:textId="71F99BC8" w:rsidR="00125F68" w:rsidRPr="00133C0E" w:rsidRDefault="00B50C64" w:rsidP="004D69FD">
      <w:pPr>
        <w:pStyle w:val="CYDABodycopy"/>
        <w:spacing w:before="240" w:line="276" w:lineRule="auto"/>
      </w:pPr>
      <w:r w:rsidRPr="00133C0E">
        <w:t xml:space="preserve">This report does not </w:t>
      </w:r>
      <w:r w:rsidR="004B0BE1">
        <w:t>have</w:t>
      </w:r>
      <w:r w:rsidRPr="00133C0E">
        <w:t xml:space="preserve"> solutions or recommendations. Instead, </w:t>
      </w:r>
      <w:r w:rsidR="004B0BE1">
        <w:t>this report has all the data in one place, so it is</w:t>
      </w:r>
      <w:r w:rsidRPr="00133C0E">
        <w:t xml:space="preserve"> </w:t>
      </w:r>
      <w:r w:rsidRPr="001878BC">
        <w:t>clearer</w:t>
      </w:r>
      <w:r w:rsidR="004B0BE1">
        <w:t xml:space="preserve"> and</w:t>
      </w:r>
      <w:r w:rsidRPr="001878BC">
        <w:t xml:space="preserve"> more accessible</w:t>
      </w:r>
      <w:r w:rsidR="004B0BE1">
        <w:t>.</w:t>
      </w:r>
    </w:p>
    <w:p w14:paraId="19FF6CE4" w14:textId="39A08BBA" w:rsidR="009B1F3F" w:rsidRDefault="004B0BE1" w:rsidP="00B50C64">
      <w:pPr>
        <w:pStyle w:val="CYDABodycopy"/>
        <w:spacing w:line="276" w:lineRule="auto"/>
      </w:pPr>
      <w:r>
        <w:t>We want</w:t>
      </w:r>
      <w:r w:rsidR="00B50C64" w:rsidRPr="00133C0E">
        <w:t xml:space="preserve"> to support more </w:t>
      </w:r>
      <w:r w:rsidR="00B50C64" w:rsidRPr="001878BC">
        <w:t>informed, inclusive conversations and decisions</w:t>
      </w:r>
      <w:r w:rsidR="00B50C64" w:rsidRPr="00133C0E">
        <w:t xml:space="preserve"> that reflect the realities of children and young people with disability in Australia today.</w:t>
      </w:r>
    </w:p>
    <w:p w14:paraId="7E9120FF" w14:textId="75A118A3" w:rsidR="00C03DDA" w:rsidRPr="00A947F4" w:rsidRDefault="00C11A58" w:rsidP="00C03DDA">
      <w:pPr>
        <w:pStyle w:val="CYDABodycopy"/>
        <w:spacing w:line="276" w:lineRule="auto"/>
        <w:rPr>
          <w:b/>
          <w:bCs/>
        </w:rPr>
      </w:pPr>
      <w:r>
        <w:rPr>
          <w:b/>
          <w:bCs/>
        </w:rPr>
        <w:t>Some issues with r</w:t>
      </w:r>
      <w:r w:rsidR="00C03DDA" w:rsidRPr="00A947F4">
        <w:rPr>
          <w:b/>
          <w:bCs/>
        </w:rPr>
        <w:t xml:space="preserve">eports and data about disability </w:t>
      </w:r>
    </w:p>
    <w:p w14:paraId="1050827B" w14:textId="021589CF" w:rsidR="00C03DDA" w:rsidRDefault="00C03DDA" w:rsidP="00D20563">
      <w:pPr>
        <w:pStyle w:val="CYDABodycopy"/>
        <w:spacing w:after="0" w:line="276" w:lineRule="auto"/>
      </w:pPr>
      <w:r>
        <w:t>The way that data about disability is collected, reported</w:t>
      </w:r>
      <w:r w:rsidR="009E48FC">
        <w:t>,</w:t>
      </w:r>
      <w:r>
        <w:t xml:space="preserve"> and used can be different depending on the social, cultural, structural, and individual context. For example, some questions for data reporting ask people to self-identify their disability, and </w:t>
      </w:r>
      <w:r w:rsidR="00F53EAF">
        <w:t xml:space="preserve">others </w:t>
      </w:r>
      <w:r>
        <w:t xml:space="preserve">give options to tick an answer. This means that </w:t>
      </w:r>
      <w:r w:rsidR="00BB0E8A">
        <w:t>you</w:t>
      </w:r>
      <w:r>
        <w:t xml:space="preserve"> might give different answers b</w:t>
      </w:r>
      <w:r w:rsidR="004B18A7">
        <w:t>ased on</w:t>
      </w:r>
      <w:r>
        <w:t>:</w:t>
      </w:r>
    </w:p>
    <w:p w14:paraId="7BAA508B" w14:textId="670EEB06" w:rsidR="00C03DDA" w:rsidRDefault="00C03DDA" w:rsidP="00C03DDA">
      <w:pPr>
        <w:pStyle w:val="CYDABodycopy"/>
        <w:numPr>
          <w:ilvl w:val="0"/>
          <w:numId w:val="3"/>
        </w:numPr>
        <w:spacing w:after="0" w:line="276" w:lineRule="auto"/>
      </w:pPr>
      <w:r>
        <w:t xml:space="preserve">how </w:t>
      </w:r>
      <w:r w:rsidR="00BB0E8A">
        <w:t>you</w:t>
      </w:r>
      <w:r>
        <w:t xml:space="preserve"> feel </w:t>
      </w:r>
    </w:p>
    <w:p w14:paraId="4FE0D69C" w14:textId="25107682" w:rsidR="00C03DDA" w:rsidRDefault="00C03DDA" w:rsidP="00C03DDA">
      <w:pPr>
        <w:pStyle w:val="CYDABodycopy"/>
        <w:numPr>
          <w:ilvl w:val="0"/>
          <w:numId w:val="3"/>
        </w:numPr>
        <w:spacing w:after="0" w:line="276" w:lineRule="auto"/>
      </w:pPr>
      <w:r>
        <w:t xml:space="preserve">how </w:t>
      </w:r>
      <w:r w:rsidR="00BB0E8A">
        <w:t>you</w:t>
      </w:r>
      <w:r>
        <w:t xml:space="preserve"> identify</w:t>
      </w:r>
    </w:p>
    <w:p w14:paraId="7F961115" w14:textId="77777777" w:rsidR="00C03DDA" w:rsidRDefault="00C03DDA" w:rsidP="00C03DDA">
      <w:pPr>
        <w:pStyle w:val="CYDABodycopy"/>
        <w:numPr>
          <w:ilvl w:val="0"/>
          <w:numId w:val="3"/>
        </w:numPr>
        <w:spacing w:after="0" w:line="276" w:lineRule="auto"/>
      </w:pPr>
      <w:r>
        <w:t>how the question was asked</w:t>
      </w:r>
    </w:p>
    <w:p w14:paraId="01C7559D" w14:textId="4BF80465" w:rsidR="009B1F3F" w:rsidRDefault="00C03DDA" w:rsidP="009B1F3F">
      <w:pPr>
        <w:pStyle w:val="CYDABodycopy"/>
        <w:numPr>
          <w:ilvl w:val="0"/>
          <w:numId w:val="3"/>
        </w:numPr>
        <w:spacing w:after="0" w:line="276" w:lineRule="auto"/>
      </w:pPr>
      <w:r>
        <w:t xml:space="preserve">what else is </w:t>
      </w:r>
      <w:r w:rsidR="00BB0E8A">
        <w:t>happening</w:t>
      </w:r>
      <w:r>
        <w:t xml:space="preserve"> in </w:t>
      </w:r>
      <w:r w:rsidR="00BB0E8A">
        <w:t>your</w:t>
      </w:r>
      <w:r>
        <w:t xml:space="preserve"> life. </w:t>
      </w:r>
    </w:p>
    <w:p w14:paraId="5A59EC72" w14:textId="77777777" w:rsidR="00AA385D" w:rsidRDefault="00AA385D" w:rsidP="00AA385D">
      <w:pPr>
        <w:pStyle w:val="CYDABodycopy"/>
        <w:spacing w:after="0" w:line="276" w:lineRule="auto"/>
        <w:ind w:left="720"/>
      </w:pPr>
    </w:p>
    <w:p w14:paraId="5056039D" w14:textId="2B9BF3F4" w:rsidR="00C11A58" w:rsidRDefault="00BB0E8A" w:rsidP="00D20563">
      <w:pPr>
        <w:pStyle w:val="CYDABodycopy"/>
        <w:spacing w:after="0" w:line="276" w:lineRule="auto"/>
      </w:pPr>
      <w:r>
        <w:t>The way that disability is diagnosed and talked about can also be different depending on your</w:t>
      </w:r>
      <w:r w:rsidR="00C11A58">
        <w:t xml:space="preserve"> </w:t>
      </w:r>
      <w:r>
        <w:t>g</w:t>
      </w:r>
      <w:r w:rsidR="009B1F3F">
        <w:t>ender</w:t>
      </w:r>
      <w:r w:rsidR="00C11A58">
        <w:t xml:space="preserve">, </w:t>
      </w:r>
      <w:r w:rsidR="009B1F3F">
        <w:t>sex</w:t>
      </w:r>
      <w:r w:rsidR="00C11A58">
        <w:t xml:space="preserve">, </w:t>
      </w:r>
      <w:r w:rsidR="009B653A">
        <w:t xml:space="preserve">or </w:t>
      </w:r>
      <w:r w:rsidR="009B1F3F">
        <w:t>race</w:t>
      </w:r>
      <w:r>
        <w:t>.</w:t>
      </w:r>
      <w:r w:rsidR="00C11A58">
        <w:t xml:space="preserve"> </w:t>
      </w:r>
      <w:r w:rsidR="009B1F3F">
        <w:t>For example</w:t>
      </w:r>
      <w:r w:rsidR="00C11A58">
        <w:t>:</w:t>
      </w:r>
    </w:p>
    <w:p w14:paraId="52F4A281" w14:textId="4F41B498" w:rsidR="00C11A58" w:rsidRDefault="009B1F3F" w:rsidP="00C11A58">
      <w:pPr>
        <w:pStyle w:val="CYDABodycopy"/>
        <w:numPr>
          <w:ilvl w:val="0"/>
          <w:numId w:val="3"/>
        </w:numPr>
        <w:spacing w:after="0" w:line="276" w:lineRule="auto"/>
      </w:pPr>
      <w:r>
        <w:t>diagnosis is different</w:t>
      </w:r>
      <w:r w:rsidR="00C11A58">
        <w:t xml:space="preserve"> </w:t>
      </w:r>
      <w:r>
        <w:t>for young girls compared to young boys</w:t>
      </w:r>
    </w:p>
    <w:p w14:paraId="1CD91E29" w14:textId="2A646E65" w:rsidR="00C11A58" w:rsidRDefault="00C11A58" w:rsidP="00C11A58">
      <w:pPr>
        <w:pStyle w:val="CYDABodycopy"/>
        <w:numPr>
          <w:ilvl w:val="0"/>
          <w:numId w:val="3"/>
        </w:numPr>
        <w:spacing w:after="0" w:line="276" w:lineRule="auto"/>
      </w:pPr>
      <w:r>
        <w:t>getting a</w:t>
      </w:r>
      <w:r w:rsidR="009B1F3F">
        <w:t xml:space="preserve"> diagnosis is </w:t>
      </w:r>
      <w:r>
        <w:t>harder</w:t>
      </w:r>
      <w:r w:rsidR="009B1F3F">
        <w:t xml:space="preserve"> for girls and women</w:t>
      </w:r>
    </w:p>
    <w:p w14:paraId="695992C5" w14:textId="6BDC1012" w:rsidR="00C11A58" w:rsidRDefault="00C11A58" w:rsidP="00C11A58">
      <w:pPr>
        <w:pStyle w:val="CYDABodycopy"/>
        <w:numPr>
          <w:ilvl w:val="0"/>
          <w:numId w:val="3"/>
        </w:numPr>
        <w:spacing w:after="0" w:line="276" w:lineRule="auto"/>
      </w:pPr>
      <w:r>
        <w:t>doing the same tests for everyone, or standardised testing, means that girls can get the wrong diagnosis or no diagnosis.</w:t>
      </w:r>
    </w:p>
    <w:p w14:paraId="0E89B4FA" w14:textId="77777777" w:rsidR="00C11A58" w:rsidRDefault="00C11A58" w:rsidP="001569E1">
      <w:pPr>
        <w:pStyle w:val="CYDABodycopy"/>
        <w:spacing w:after="0" w:line="276" w:lineRule="auto"/>
      </w:pPr>
    </w:p>
    <w:p w14:paraId="29446FDE" w14:textId="6F94DCB9" w:rsidR="00C11A58" w:rsidRDefault="00C11A58" w:rsidP="00C11A58">
      <w:pPr>
        <w:pStyle w:val="CYDABodycopy"/>
        <w:spacing w:after="0" w:line="276" w:lineRule="auto"/>
      </w:pPr>
      <w:r>
        <w:t>Often the way that data is collected about</w:t>
      </w:r>
      <w:r w:rsidR="009B1F3F">
        <w:t xml:space="preserve"> disability </w:t>
      </w:r>
      <w:r w:rsidR="001F5133">
        <w:t xml:space="preserve">also </w:t>
      </w:r>
      <w:r>
        <w:t xml:space="preserve">doesn’t let </w:t>
      </w:r>
      <w:r w:rsidR="009B1F3F">
        <w:t>people fully and accurately report their gender</w:t>
      </w:r>
      <w:r>
        <w:t>. This means there is not much</w:t>
      </w:r>
      <w:r w:rsidR="009B1F3F">
        <w:t xml:space="preserve"> data </w:t>
      </w:r>
      <w:r>
        <w:t>about what happens for</w:t>
      </w:r>
      <w:r w:rsidR="009B1F3F">
        <w:t xml:space="preserve"> nonbinary, trans</w:t>
      </w:r>
      <w:r w:rsidR="0097190B">
        <w:t>,</w:t>
      </w:r>
      <w:r w:rsidR="009B1F3F">
        <w:t xml:space="preserve"> and gender diverse people. </w:t>
      </w:r>
      <w:r>
        <w:t>We want nonbinary and trans children and young people with disability to</w:t>
      </w:r>
    </w:p>
    <w:p w14:paraId="353271D6" w14:textId="02889FAC" w:rsidR="00C11A58" w:rsidRDefault="00C11A58" w:rsidP="00B44B84">
      <w:pPr>
        <w:pStyle w:val="CYDABodycopy"/>
        <w:numPr>
          <w:ilvl w:val="0"/>
          <w:numId w:val="3"/>
        </w:numPr>
        <w:spacing w:after="0" w:line="276" w:lineRule="auto"/>
      </w:pPr>
      <w:r>
        <w:t xml:space="preserve">feel safe and included </w:t>
      </w:r>
    </w:p>
    <w:p w14:paraId="7E8BFBFB" w14:textId="2F5A45BF" w:rsidR="00C11A58" w:rsidRDefault="00C11A58" w:rsidP="00B44B84">
      <w:pPr>
        <w:pStyle w:val="CYDABodycopy"/>
        <w:numPr>
          <w:ilvl w:val="0"/>
          <w:numId w:val="3"/>
        </w:numPr>
        <w:spacing w:after="0" w:line="276" w:lineRule="auto"/>
      </w:pPr>
      <w:r>
        <w:t xml:space="preserve">have access to what they need. </w:t>
      </w:r>
    </w:p>
    <w:p w14:paraId="3853255A" w14:textId="77777777" w:rsidR="00C11A58" w:rsidRDefault="00C11A58" w:rsidP="00C11A58">
      <w:pPr>
        <w:pStyle w:val="CYDABodycopy"/>
        <w:spacing w:after="0" w:line="276" w:lineRule="auto"/>
      </w:pPr>
    </w:p>
    <w:p w14:paraId="535054F1" w14:textId="4DF2DDD2" w:rsidR="009B1F3F" w:rsidRDefault="00C11A58" w:rsidP="00D20563">
      <w:pPr>
        <w:pStyle w:val="CYDABodycopy"/>
        <w:spacing w:after="0" w:line="276" w:lineRule="auto"/>
      </w:pPr>
      <w:r>
        <w:t>There is</w:t>
      </w:r>
      <w:r w:rsidR="001F5133">
        <w:t xml:space="preserve"> also</w:t>
      </w:r>
      <w:r>
        <w:t xml:space="preserve"> not enough data about diverse groups. </w:t>
      </w:r>
      <w:r w:rsidR="00BB0E8A">
        <w:t xml:space="preserve">People sometimes understand or treat disability differently depending on their community or location. For example: </w:t>
      </w:r>
    </w:p>
    <w:p w14:paraId="661A8B2A" w14:textId="77777777" w:rsidR="00BB0E8A" w:rsidRDefault="00BB0E8A" w:rsidP="00B44B84">
      <w:pPr>
        <w:pStyle w:val="CYDABodycopy"/>
        <w:numPr>
          <w:ilvl w:val="0"/>
          <w:numId w:val="3"/>
        </w:numPr>
        <w:spacing w:after="0" w:line="276" w:lineRule="auto"/>
      </w:pPr>
      <w:r>
        <w:t>First Nations communities</w:t>
      </w:r>
    </w:p>
    <w:p w14:paraId="2111A38F" w14:textId="2048C843" w:rsidR="00BB0E8A" w:rsidRDefault="00BB0E8A" w:rsidP="00B44B84">
      <w:pPr>
        <w:pStyle w:val="CYDABodycopy"/>
        <w:numPr>
          <w:ilvl w:val="0"/>
          <w:numId w:val="3"/>
        </w:numPr>
        <w:spacing w:after="0" w:line="276" w:lineRule="auto"/>
      </w:pPr>
      <w:r>
        <w:t xml:space="preserve">culturally diverse communities </w:t>
      </w:r>
    </w:p>
    <w:p w14:paraId="4BD78F78" w14:textId="37509F05" w:rsidR="009B1F3F" w:rsidRDefault="00BB0E8A" w:rsidP="00B44B84">
      <w:pPr>
        <w:pStyle w:val="CYDABodycopy"/>
        <w:numPr>
          <w:ilvl w:val="0"/>
          <w:numId w:val="3"/>
        </w:numPr>
        <w:spacing w:after="0" w:line="276" w:lineRule="auto"/>
      </w:pPr>
      <w:r>
        <w:t>communities</w:t>
      </w:r>
      <w:r w:rsidR="009B1F3F">
        <w:t xml:space="preserve"> in regional, rural, and remote areas. </w:t>
      </w:r>
    </w:p>
    <w:p w14:paraId="2A993FAB" w14:textId="77777777" w:rsidR="0097190B" w:rsidRDefault="0097190B" w:rsidP="0097190B">
      <w:pPr>
        <w:pStyle w:val="CYDABodycopy"/>
        <w:spacing w:after="0" w:line="276" w:lineRule="auto"/>
        <w:ind w:left="720"/>
      </w:pPr>
    </w:p>
    <w:p w14:paraId="5166C0AD" w14:textId="0B967C33" w:rsidR="00101934" w:rsidRPr="00133C0E" w:rsidRDefault="001F5133" w:rsidP="00D20563">
      <w:pPr>
        <w:pStyle w:val="CYDABodycopy"/>
        <w:spacing w:line="276" w:lineRule="auto"/>
      </w:pPr>
      <w:r>
        <w:t>We want the data to show the differences that people experience depending on their communities and locations.</w:t>
      </w:r>
      <w:r w:rsidR="00101934" w:rsidRPr="00133C0E">
        <w:br w:type="page"/>
      </w:r>
    </w:p>
    <w:p w14:paraId="6DFA9E10" w14:textId="389362E4" w:rsidR="00101934" w:rsidRDefault="00C23E52" w:rsidP="001D755A">
      <w:pPr>
        <w:pStyle w:val="Heading3"/>
      </w:pPr>
      <w:bookmarkStart w:id="11" w:name="_Toc215482201"/>
      <w:bookmarkStart w:id="12" w:name="_Toc216124281"/>
      <w:bookmarkStart w:id="13" w:name="_Toc216166662"/>
      <w:bookmarkStart w:id="14" w:name="_Toc223424402"/>
      <w:r>
        <w:lastRenderedPageBreak/>
        <w:t xml:space="preserve">How </w:t>
      </w:r>
      <w:r w:rsidR="004B0BE1">
        <w:t xml:space="preserve">we made </w:t>
      </w:r>
      <w:r w:rsidR="00101934">
        <w:t>this report</w:t>
      </w:r>
      <w:bookmarkEnd w:id="11"/>
      <w:bookmarkEnd w:id="12"/>
      <w:bookmarkEnd w:id="13"/>
      <w:bookmarkEnd w:id="14"/>
    </w:p>
    <w:p w14:paraId="7362F74A" w14:textId="7786CF78" w:rsidR="00CB0E70" w:rsidRDefault="004B0BE1" w:rsidP="004D69FD">
      <w:pPr>
        <w:pStyle w:val="CYDABodycopy"/>
        <w:spacing w:after="0" w:line="276" w:lineRule="auto"/>
      </w:pPr>
      <w:r>
        <w:t xml:space="preserve">We used </w:t>
      </w:r>
      <w:r w:rsidR="00EC7F24">
        <w:t xml:space="preserve">data from </w:t>
      </w:r>
      <w:r w:rsidR="00101934" w:rsidRPr="004B0BE1">
        <w:t xml:space="preserve">a range of </w:t>
      </w:r>
      <w:r w:rsidR="00101934" w:rsidRPr="001878BC">
        <w:t xml:space="preserve">national, publicly available data sources </w:t>
      </w:r>
      <w:r w:rsidR="00101934" w:rsidRPr="004B0BE1">
        <w:t xml:space="preserve">to </w:t>
      </w:r>
      <w:r w:rsidR="00EC7F24">
        <w:t xml:space="preserve">show </w:t>
      </w:r>
      <w:r w:rsidR="00101934" w:rsidRPr="004B0BE1">
        <w:t xml:space="preserve">the experiences of children and young people with disability in Australia. </w:t>
      </w:r>
      <w:r w:rsidR="00125F68">
        <w:t>For example</w:t>
      </w:r>
      <w:r w:rsidR="00CB0E70">
        <w:t>, we used</w:t>
      </w:r>
      <w:r w:rsidR="00101934">
        <w:t xml:space="preserve"> </w:t>
      </w:r>
      <w:r w:rsidR="00EC7F24">
        <w:t>data from:</w:t>
      </w:r>
    </w:p>
    <w:p w14:paraId="347A661C" w14:textId="5C12BF9E" w:rsidR="00CB0E70" w:rsidRDefault="00101934" w:rsidP="004D69FD">
      <w:pPr>
        <w:pStyle w:val="CYDABodycopy"/>
        <w:numPr>
          <w:ilvl w:val="0"/>
          <w:numId w:val="112"/>
        </w:numPr>
        <w:spacing w:after="0" w:line="276" w:lineRule="auto"/>
      </w:pPr>
      <w:r>
        <w:t>Australian Bureau of Statistics (ABS)</w:t>
      </w:r>
    </w:p>
    <w:p w14:paraId="004E0EED" w14:textId="09367445" w:rsidR="00CB0E70" w:rsidRDefault="00101934" w:rsidP="004D69FD">
      <w:pPr>
        <w:pStyle w:val="CYDABodycopy"/>
        <w:numPr>
          <w:ilvl w:val="0"/>
          <w:numId w:val="112"/>
        </w:numPr>
        <w:spacing w:after="0" w:line="276" w:lineRule="auto"/>
      </w:pPr>
      <w:r>
        <w:t xml:space="preserve">Australian Institute of Health and Welfare (AIHW) </w:t>
      </w:r>
    </w:p>
    <w:p w14:paraId="1BD27291" w14:textId="5BF39E8D" w:rsidR="00CB0E70" w:rsidRDefault="00101934" w:rsidP="004D69FD">
      <w:pPr>
        <w:pStyle w:val="CYDABodycopy"/>
        <w:numPr>
          <w:ilvl w:val="0"/>
          <w:numId w:val="112"/>
        </w:numPr>
        <w:spacing w:after="0" w:line="276" w:lineRule="auto"/>
      </w:pPr>
      <w:r>
        <w:t>National Disability Insurance Agency (NDIA)</w:t>
      </w:r>
    </w:p>
    <w:p w14:paraId="03C08730" w14:textId="77A1F8CB" w:rsidR="00125F68" w:rsidRDefault="00101934" w:rsidP="004D69FD">
      <w:pPr>
        <w:pStyle w:val="CYDABodycopy"/>
        <w:numPr>
          <w:ilvl w:val="0"/>
          <w:numId w:val="112"/>
        </w:numPr>
        <w:spacing w:after="0" w:line="276" w:lineRule="auto"/>
      </w:pPr>
      <w:r>
        <w:t>relevant government and community sector reports.</w:t>
      </w:r>
    </w:p>
    <w:p w14:paraId="54A06371" w14:textId="6CBBE2AD" w:rsidR="00101934" w:rsidRDefault="00125F68" w:rsidP="004D69FD">
      <w:pPr>
        <w:pStyle w:val="CYDABodycopy"/>
        <w:spacing w:before="240" w:line="276" w:lineRule="auto"/>
        <w:rPr>
          <w:lang w:val="en-GB"/>
        </w:rPr>
      </w:pPr>
      <w:r w:rsidRPr="004B0BE1">
        <w:t xml:space="preserve">We chose these </w:t>
      </w:r>
      <w:r w:rsidR="00EC7F24">
        <w:t xml:space="preserve">data </w:t>
      </w:r>
      <w:r w:rsidRPr="004B0BE1">
        <w:t>sources</w:t>
      </w:r>
      <w:r w:rsidR="00101934" w:rsidRPr="004B0BE1">
        <w:rPr>
          <w:lang w:val="en-GB"/>
        </w:rPr>
        <w:t xml:space="preserve"> because they are </w:t>
      </w:r>
      <w:r w:rsidR="00101934" w:rsidRPr="001878BC">
        <w:rPr>
          <w:lang w:val="en-GB"/>
        </w:rPr>
        <w:t>easy to access, relevant to the topic, and give a broad picture</w:t>
      </w:r>
      <w:r w:rsidR="00101934" w:rsidRPr="004B0BE1">
        <w:rPr>
          <w:lang w:val="en-GB"/>
        </w:rPr>
        <w:t xml:space="preserve"> of what is happening for children and young people with disability </w:t>
      </w:r>
      <w:r w:rsidR="00EC7F24">
        <w:rPr>
          <w:lang w:val="en-GB"/>
        </w:rPr>
        <w:t>in</w:t>
      </w:r>
      <w:r w:rsidR="00EC7F24" w:rsidRPr="004B0BE1">
        <w:rPr>
          <w:lang w:val="en-GB"/>
        </w:rPr>
        <w:t xml:space="preserve"> </w:t>
      </w:r>
      <w:r w:rsidR="00101934" w:rsidRPr="004B0BE1">
        <w:rPr>
          <w:lang w:val="en-GB"/>
        </w:rPr>
        <w:t>Australia.</w:t>
      </w:r>
    </w:p>
    <w:p w14:paraId="15AF29FC" w14:textId="4C31B57C" w:rsidR="00350138" w:rsidRPr="00350138" w:rsidRDefault="00350138" w:rsidP="001878BC">
      <w:pPr>
        <w:pStyle w:val="CYDABodycopybold"/>
        <w:spacing w:before="240" w:after="160" w:line="276" w:lineRule="auto"/>
        <w:rPr>
          <w:b w:val="0"/>
          <w:bCs w:val="0"/>
        </w:rPr>
      </w:pPr>
      <w:r w:rsidRPr="00350138">
        <w:rPr>
          <w:b w:val="0"/>
          <w:bCs w:val="0"/>
        </w:rPr>
        <w:t xml:space="preserve">We used the </w:t>
      </w:r>
      <w:r w:rsidRPr="000C586A">
        <w:rPr>
          <w:b w:val="0"/>
          <w:bCs w:val="0"/>
        </w:rPr>
        <w:t xml:space="preserve">latest available </w:t>
      </w:r>
      <w:r>
        <w:rPr>
          <w:b w:val="0"/>
          <w:bCs w:val="0"/>
        </w:rPr>
        <w:t>data</w:t>
      </w:r>
      <w:r w:rsidRPr="00350138">
        <w:rPr>
          <w:b w:val="0"/>
          <w:bCs w:val="0"/>
        </w:rPr>
        <w:t xml:space="preserve">. For example, if the report uses statistics from 2018, </w:t>
      </w:r>
      <w:r>
        <w:rPr>
          <w:b w:val="0"/>
          <w:bCs w:val="0"/>
        </w:rPr>
        <w:t>then this is the most recent data</w:t>
      </w:r>
      <w:r w:rsidRPr="00350138">
        <w:rPr>
          <w:b w:val="0"/>
          <w:bCs w:val="0"/>
        </w:rPr>
        <w:t xml:space="preserve">. </w:t>
      </w:r>
    </w:p>
    <w:p w14:paraId="7640D2DB" w14:textId="4259D90A" w:rsidR="00350138" w:rsidRDefault="00350138" w:rsidP="001878BC">
      <w:pPr>
        <w:pStyle w:val="CYDABodycopybold"/>
        <w:spacing w:before="240" w:after="160" w:line="276" w:lineRule="auto"/>
        <w:rPr>
          <w:b w:val="0"/>
          <w:bCs w:val="0"/>
        </w:rPr>
      </w:pPr>
      <w:r w:rsidRPr="00EC7F24">
        <w:rPr>
          <w:b w:val="0"/>
          <w:bCs w:val="0"/>
        </w:rPr>
        <w:t xml:space="preserve">Where available, we also included </w:t>
      </w:r>
      <w:r w:rsidRPr="000C586A">
        <w:rPr>
          <w:b w:val="0"/>
          <w:bCs w:val="0"/>
        </w:rPr>
        <w:t>intersectional data</w:t>
      </w:r>
      <w:r w:rsidRPr="00EC7F24">
        <w:rPr>
          <w:b w:val="0"/>
          <w:bCs w:val="0"/>
        </w:rPr>
        <w:t xml:space="preserve">. For example, </w:t>
      </w:r>
      <w:r>
        <w:rPr>
          <w:b w:val="0"/>
          <w:bCs w:val="0"/>
        </w:rPr>
        <w:t xml:space="preserve">the </w:t>
      </w:r>
      <w:r w:rsidRPr="00EC7F24">
        <w:rPr>
          <w:b w:val="0"/>
          <w:bCs w:val="0"/>
        </w:rPr>
        <w:t xml:space="preserve">data is broken down by gender, culture, and location to </w:t>
      </w:r>
      <w:r>
        <w:rPr>
          <w:b w:val="0"/>
          <w:bCs w:val="0"/>
        </w:rPr>
        <w:t>give</w:t>
      </w:r>
      <w:r w:rsidRPr="00EC7F24">
        <w:rPr>
          <w:b w:val="0"/>
          <w:bCs w:val="0"/>
        </w:rPr>
        <w:t xml:space="preserve"> a more detailed understanding of how different groups are impacted.</w:t>
      </w:r>
    </w:p>
    <w:p w14:paraId="1183C56C" w14:textId="173268B9" w:rsidR="00FF095B" w:rsidRPr="00A558C4" w:rsidRDefault="00FF095B" w:rsidP="00A558C4">
      <w:pPr>
        <w:pStyle w:val="CYDABodycopy"/>
        <w:spacing w:line="276" w:lineRule="auto"/>
        <w:rPr>
          <w:lang w:val="en-GB"/>
        </w:rPr>
      </w:pPr>
      <w:r>
        <w:rPr>
          <w:lang w:val="en-GB"/>
        </w:rPr>
        <w:t xml:space="preserve">Where possible, </w:t>
      </w:r>
      <w:r w:rsidR="00565379">
        <w:rPr>
          <w:lang w:val="en-GB"/>
        </w:rPr>
        <w:t>we used</w:t>
      </w:r>
      <w:r>
        <w:rPr>
          <w:lang w:val="en-GB"/>
        </w:rPr>
        <w:t xml:space="preserve"> </w:t>
      </w:r>
      <w:r w:rsidRPr="00565379">
        <w:rPr>
          <w:lang w:val="en-GB"/>
        </w:rPr>
        <w:t>primary sources</w:t>
      </w:r>
      <w:r w:rsidR="00565379" w:rsidRPr="00565379">
        <w:rPr>
          <w:lang w:val="en-GB"/>
        </w:rPr>
        <w:t>.</w:t>
      </w:r>
      <w:r w:rsidR="00565379">
        <w:rPr>
          <w:lang w:val="en-GB"/>
        </w:rPr>
        <w:t xml:space="preserve"> </w:t>
      </w:r>
      <w:r>
        <w:rPr>
          <w:lang w:val="en-GB"/>
        </w:rPr>
        <w:t>This means data collected directly from surveys or other methods</w:t>
      </w:r>
      <w:r w:rsidR="00565379">
        <w:rPr>
          <w:lang w:val="en-GB"/>
        </w:rPr>
        <w:t>.</w:t>
      </w:r>
      <w:r>
        <w:rPr>
          <w:lang w:val="en-GB"/>
        </w:rPr>
        <w:t xml:space="preserve"> </w:t>
      </w:r>
    </w:p>
    <w:p w14:paraId="4C37E232" w14:textId="47ADD85B" w:rsidR="00FC560F" w:rsidRDefault="00FC560F" w:rsidP="00B770FB">
      <w:pPr>
        <w:pStyle w:val="CYDABodycopy"/>
        <w:spacing w:line="276" w:lineRule="auto"/>
      </w:pPr>
      <w:r w:rsidRPr="001878BC">
        <w:t>We did not include a</w:t>
      </w:r>
      <w:r w:rsidR="00101934" w:rsidRPr="001878BC">
        <w:t>cademic literature</w:t>
      </w:r>
      <w:r w:rsidR="00101934" w:rsidRPr="004B0BE1">
        <w:t xml:space="preserve"> in this report</w:t>
      </w:r>
      <w:r w:rsidR="00EC7F24">
        <w:t xml:space="preserve"> because</w:t>
      </w:r>
      <w:r w:rsidR="00101934" w:rsidRPr="004B0BE1">
        <w:t xml:space="preserve"> </w:t>
      </w:r>
      <w:r w:rsidR="00EC7F24">
        <w:t>that is not</w:t>
      </w:r>
      <w:r w:rsidR="00101934" w:rsidRPr="004B0BE1">
        <w:t xml:space="preserve"> accessible to the general community, including young people with disability and their families. </w:t>
      </w:r>
    </w:p>
    <w:p w14:paraId="7D14BC6F" w14:textId="3C8E93E1" w:rsidR="00A558C4" w:rsidRPr="004B0BE1" w:rsidRDefault="00A558C4" w:rsidP="00B770FB">
      <w:pPr>
        <w:pStyle w:val="CYDABodycopy"/>
        <w:spacing w:line="276" w:lineRule="auto"/>
      </w:pPr>
      <w:r>
        <w:t xml:space="preserve">We did not include Australia’s Disability Strategy data reporting because it is from a range of sources, and </w:t>
      </w:r>
      <w:r w:rsidR="001A764C">
        <w:t>does not focus on</w:t>
      </w:r>
      <w:r>
        <w:t xml:space="preserve"> children and young people specifically. For more information and data from Australia’s Disability Strategy, please visit </w:t>
      </w:r>
      <w:hyperlink r:id="rId19" w:history="1">
        <w:r>
          <w:rPr>
            <w:rStyle w:val="Hyperlink"/>
          </w:rPr>
          <w:t>https://www.aihw.gov.au/reports/australias-disability-strategy/australias-disability-strategy-2021-2031-outcomes/contents/about</w:t>
        </w:r>
      </w:hyperlink>
      <w:r>
        <w:t>.</w:t>
      </w:r>
    </w:p>
    <w:p w14:paraId="0E763B29" w14:textId="1B6D194E" w:rsidR="00FC560F" w:rsidRPr="001878BC" w:rsidRDefault="00EC7F24" w:rsidP="004D69FD">
      <w:pPr>
        <w:pStyle w:val="CYDABodycopy"/>
        <w:spacing w:after="0" w:line="276" w:lineRule="auto"/>
      </w:pPr>
      <w:r>
        <w:t xml:space="preserve">We wanted to </w:t>
      </w:r>
      <w:r w:rsidR="00101934" w:rsidRPr="004B0BE1">
        <w:t>the report</w:t>
      </w:r>
      <w:r w:rsidR="00101934" w:rsidRPr="001878BC">
        <w:t xml:space="preserve"> </w:t>
      </w:r>
      <w:r>
        <w:t>to show</w:t>
      </w:r>
      <w:r w:rsidR="00FC560F" w:rsidRPr="001878BC">
        <w:t xml:space="preserve"> information that </w:t>
      </w:r>
      <w:r>
        <w:t>can help</w:t>
      </w:r>
      <w:r w:rsidR="009E4F7C">
        <w:t>:</w:t>
      </w:r>
      <w:r w:rsidR="00FC560F" w:rsidRPr="001878BC">
        <w:t xml:space="preserve"> </w:t>
      </w:r>
      <w:r w:rsidR="00101934" w:rsidRPr="001878BC">
        <w:t xml:space="preserve"> </w:t>
      </w:r>
    </w:p>
    <w:p w14:paraId="0B0D061D" w14:textId="04CB4AAC" w:rsidR="00FC560F" w:rsidRPr="001878BC" w:rsidRDefault="00101934" w:rsidP="004D69FD">
      <w:pPr>
        <w:pStyle w:val="CYDABodycopy"/>
        <w:numPr>
          <w:ilvl w:val="0"/>
          <w:numId w:val="113"/>
        </w:numPr>
        <w:spacing w:after="0" w:line="276" w:lineRule="auto"/>
      </w:pPr>
      <w:r w:rsidRPr="001878BC">
        <w:t>public understanding</w:t>
      </w:r>
      <w:r w:rsidR="007C3B2F">
        <w:t xml:space="preserve"> about children and young people with disability </w:t>
      </w:r>
    </w:p>
    <w:p w14:paraId="5E89D029" w14:textId="08780859" w:rsidR="007C3B2F" w:rsidRPr="000C586A" w:rsidRDefault="00101934" w:rsidP="004D69FD">
      <w:pPr>
        <w:pStyle w:val="CYDABodycopy"/>
        <w:numPr>
          <w:ilvl w:val="0"/>
          <w:numId w:val="113"/>
        </w:numPr>
        <w:spacing w:after="0" w:line="276" w:lineRule="auto"/>
      </w:pPr>
      <w:r w:rsidRPr="001878BC">
        <w:t>service delivery</w:t>
      </w:r>
      <w:r w:rsidR="007C3B2F" w:rsidRPr="007C3B2F">
        <w:t xml:space="preserve"> </w:t>
      </w:r>
      <w:r w:rsidR="007C3B2F">
        <w:t xml:space="preserve">for children and young people with disability </w:t>
      </w:r>
    </w:p>
    <w:p w14:paraId="2813D0FA" w14:textId="29578A05" w:rsidR="00101934" w:rsidRDefault="00101934" w:rsidP="004D69FD">
      <w:pPr>
        <w:pStyle w:val="CYDABodycopy"/>
        <w:numPr>
          <w:ilvl w:val="0"/>
          <w:numId w:val="113"/>
        </w:numPr>
        <w:spacing w:after="0" w:line="276" w:lineRule="auto"/>
      </w:pPr>
      <w:r w:rsidRPr="001878BC">
        <w:t>policy decisions</w:t>
      </w:r>
      <w:r w:rsidR="007C3B2F">
        <w:t xml:space="preserve"> that affect children and young people with disability</w:t>
      </w:r>
      <w:r w:rsidRPr="00EC7F24">
        <w:t>.</w:t>
      </w:r>
    </w:p>
    <w:p w14:paraId="1E266A99" w14:textId="77777777" w:rsidR="00350138" w:rsidRPr="00EC7F24" w:rsidRDefault="00350138" w:rsidP="00350138">
      <w:pPr>
        <w:pStyle w:val="CYDABodycopy"/>
        <w:spacing w:line="276" w:lineRule="auto"/>
      </w:pPr>
    </w:p>
    <w:p w14:paraId="1B44C204" w14:textId="77777777" w:rsidR="00101934" w:rsidRDefault="00101934" w:rsidP="00101934">
      <w:pPr>
        <w:rPr>
          <w:rFonts w:ascii="Arial" w:hAnsi="Arial" w:cs="Arial"/>
          <w:noProof/>
          <w:color w:val="000000" w:themeColor="text1"/>
        </w:rPr>
      </w:pPr>
      <w:r>
        <w:br w:type="page"/>
      </w:r>
    </w:p>
    <w:p w14:paraId="37D3D9F6" w14:textId="7B4B28AC" w:rsidR="00101934" w:rsidRDefault="00C23E52" w:rsidP="001D755A">
      <w:pPr>
        <w:pStyle w:val="Heading3"/>
      </w:pPr>
      <w:bookmarkStart w:id="15" w:name="_Toc216124282"/>
      <w:bookmarkStart w:id="16" w:name="_Toc216166663"/>
      <w:bookmarkStart w:id="17" w:name="_Toc223424403"/>
      <w:r>
        <w:lastRenderedPageBreak/>
        <w:t>How you can u</w:t>
      </w:r>
      <w:r w:rsidR="00101934">
        <w:t>s</w:t>
      </w:r>
      <w:r>
        <w:t>e</w:t>
      </w:r>
      <w:r w:rsidR="00101934">
        <w:t xml:space="preserve"> this report</w:t>
      </w:r>
      <w:bookmarkEnd w:id="15"/>
      <w:bookmarkEnd w:id="16"/>
      <w:bookmarkEnd w:id="17"/>
    </w:p>
    <w:p w14:paraId="555D8948" w14:textId="0E81A420" w:rsidR="00101934" w:rsidRDefault="00101934" w:rsidP="00EC7F24">
      <w:pPr>
        <w:pStyle w:val="CYDABodycopybold"/>
        <w:spacing w:before="240" w:after="160" w:line="276" w:lineRule="auto"/>
        <w:rPr>
          <w:b w:val="0"/>
          <w:bCs w:val="0"/>
        </w:rPr>
      </w:pPr>
      <w:r w:rsidRPr="00EC7F24">
        <w:rPr>
          <w:b w:val="0"/>
          <w:bCs w:val="0"/>
        </w:rPr>
        <w:t xml:space="preserve">This report is </w:t>
      </w:r>
      <w:r w:rsidR="00EC7F24">
        <w:rPr>
          <w:b w:val="0"/>
          <w:bCs w:val="0"/>
        </w:rPr>
        <w:t>about ten key topics, to show</w:t>
      </w:r>
      <w:r w:rsidRPr="00EC7F24">
        <w:rPr>
          <w:b w:val="0"/>
          <w:bCs w:val="0"/>
        </w:rPr>
        <w:t xml:space="preserve"> the experiences of children and young people with disability</w:t>
      </w:r>
      <w:r w:rsidRPr="001878BC">
        <w:rPr>
          <w:b w:val="0"/>
          <w:bCs w:val="0"/>
        </w:rPr>
        <w:t>.</w:t>
      </w:r>
      <w:r w:rsidRPr="00EC7F24">
        <w:rPr>
          <w:b w:val="0"/>
          <w:bCs w:val="0"/>
        </w:rPr>
        <w:t xml:space="preserve"> </w:t>
      </w:r>
    </w:p>
    <w:p w14:paraId="6CB5FC1C" w14:textId="25C567B9" w:rsidR="00EC7F24" w:rsidRPr="00EC7F24" w:rsidRDefault="00EC7F24" w:rsidP="004D69FD">
      <w:pPr>
        <w:pStyle w:val="CYDABodycopybold"/>
        <w:spacing w:after="0" w:line="276" w:lineRule="auto"/>
        <w:rPr>
          <w:b w:val="0"/>
          <w:bCs w:val="0"/>
        </w:rPr>
      </w:pPr>
      <w:r>
        <w:rPr>
          <w:b w:val="0"/>
          <w:bCs w:val="0"/>
        </w:rPr>
        <w:t xml:space="preserve">To help you read the report and use the data, each </w:t>
      </w:r>
      <w:r w:rsidR="00350138">
        <w:rPr>
          <w:b w:val="0"/>
          <w:bCs w:val="0"/>
        </w:rPr>
        <w:t>section</w:t>
      </w:r>
      <w:r>
        <w:rPr>
          <w:b w:val="0"/>
          <w:bCs w:val="0"/>
        </w:rPr>
        <w:t>:</w:t>
      </w:r>
    </w:p>
    <w:p w14:paraId="006883F9" w14:textId="0B49C3DB" w:rsidR="00101934" w:rsidRPr="00EC7F24" w:rsidRDefault="00101934" w:rsidP="004D69FD">
      <w:pPr>
        <w:pStyle w:val="CYDABodycopybold"/>
        <w:numPr>
          <w:ilvl w:val="0"/>
          <w:numId w:val="119"/>
        </w:numPr>
        <w:spacing w:after="0" w:line="276" w:lineRule="auto"/>
        <w:rPr>
          <w:b w:val="0"/>
          <w:bCs w:val="0"/>
        </w:rPr>
      </w:pPr>
      <w:r w:rsidRPr="00EC7F24">
        <w:rPr>
          <w:b w:val="0"/>
          <w:bCs w:val="0"/>
        </w:rPr>
        <w:t xml:space="preserve">is structured in a </w:t>
      </w:r>
      <w:r w:rsidRPr="001878BC">
        <w:rPr>
          <w:b w:val="0"/>
          <w:bCs w:val="0"/>
        </w:rPr>
        <w:t>consistent way</w:t>
      </w:r>
      <w:r w:rsidRPr="00EC7F24">
        <w:rPr>
          <w:b w:val="0"/>
          <w:bCs w:val="0"/>
        </w:rPr>
        <w:t xml:space="preserve">  </w:t>
      </w:r>
    </w:p>
    <w:p w14:paraId="1A97F608" w14:textId="5EE6D8DB" w:rsidR="00EC7F24" w:rsidRDefault="00350138" w:rsidP="004D69FD">
      <w:pPr>
        <w:pStyle w:val="CYDABodycopybold"/>
        <w:numPr>
          <w:ilvl w:val="0"/>
          <w:numId w:val="119"/>
        </w:numPr>
        <w:spacing w:after="0" w:line="276" w:lineRule="auto"/>
        <w:rPr>
          <w:b w:val="0"/>
          <w:bCs w:val="0"/>
        </w:rPr>
      </w:pPr>
      <w:r>
        <w:rPr>
          <w:b w:val="0"/>
          <w:bCs w:val="0"/>
        </w:rPr>
        <w:t>explains</w:t>
      </w:r>
      <w:r w:rsidR="00101934" w:rsidRPr="001878BC">
        <w:rPr>
          <w:b w:val="0"/>
          <w:bCs w:val="0"/>
        </w:rPr>
        <w:t xml:space="preserve"> why </w:t>
      </w:r>
      <w:r w:rsidR="00EC7F24">
        <w:rPr>
          <w:b w:val="0"/>
          <w:bCs w:val="0"/>
        </w:rPr>
        <w:t>that topic</w:t>
      </w:r>
      <w:r w:rsidR="00EC7F24" w:rsidRPr="001878BC">
        <w:rPr>
          <w:b w:val="0"/>
          <w:bCs w:val="0"/>
        </w:rPr>
        <w:t xml:space="preserve"> </w:t>
      </w:r>
      <w:r>
        <w:rPr>
          <w:b w:val="0"/>
          <w:bCs w:val="0"/>
        </w:rPr>
        <w:t>is important</w:t>
      </w:r>
    </w:p>
    <w:p w14:paraId="26508D85" w14:textId="75D52803" w:rsidR="00EC7F24" w:rsidRDefault="00EC7F24" w:rsidP="004D69FD">
      <w:pPr>
        <w:pStyle w:val="CYDABodycopybold"/>
        <w:numPr>
          <w:ilvl w:val="0"/>
          <w:numId w:val="119"/>
        </w:numPr>
        <w:spacing w:after="0" w:line="276" w:lineRule="auto"/>
        <w:rPr>
          <w:b w:val="0"/>
          <w:bCs w:val="0"/>
        </w:rPr>
      </w:pPr>
      <w:r>
        <w:rPr>
          <w:b w:val="0"/>
          <w:bCs w:val="0"/>
        </w:rPr>
        <w:t>has</w:t>
      </w:r>
      <w:r w:rsidR="00101934" w:rsidRPr="00EC7F24">
        <w:rPr>
          <w:b w:val="0"/>
          <w:bCs w:val="0"/>
        </w:rPr>
        <w:t xml:space="preserve"> </w:t>
      </w:r>
      <w:r w:rsidR="00101934" w:rsidRPr="001878BC">
        <w:rPr>
          <w:b w:val="0"/>
          <w:bCs w:val="0"/>
        </w:rPr>
        <w:t xml:space="preserve">key </w:t>
      </w:r>
      <w:r>
        <w:rPr>
          <w:b w:val="0"/>
          <w:bCs w:val="0"/>
        </w:rPr>
        <w:t>data</w:t>
      </w:r>
      <w:r w:rsidR="00101934" w:rsidRPr="00EC7F24">
        <w:rPr>
          <w:b w:val="0"/>
          <w:bCs w:val="0"/>
        </w:rPr>
        <w:t xml:space="preserve"> </w:t>
      </w:r>
      <w:r>
        <w:rPr>
          <w:b w:val="0"/>
          <w:bCs w:val="0"/>
        </w:rPr>
        <w:t>and statistics</w:t>
      </w:r>
    </w:p>
    <w:p w14:paraId="62893B29" w14:textId="3E7AC140" w:rsidR="00350138" w:rsidRDefault="00350138" w:rsidP="004D69FD">
      <w:pPr>
        <w:pStyle w:val="CYDABodycopybold"/>
        <w:numPr>
          <w:ilvl w:val="0"/>
          <w:numId w:val="119"/>
        </w:numPr>
        <w:spacing w:after="0" w:line="276" w:lineRule="auto"/>
        <w:rPr>
          <w:b w:val="0"/>
          <w:bCs w:val="0"/>
        </w:rPr>
      </w:pPr>
      <w:r>
        <w:rPr>
          <w:b w:val="0"/>
          <w:bCs w:val="0"/>
        </w:rPr>
        <w:t>explains why the data is useful</w:t>
      </w:r>
    </w:p>
    <w:p w14:paraId="17A8BB65" w14:textId="77777777" w:rsidR="00F762A1" w:rsidRDefault="00350138" w:rsidP="004D69FD">
      <w:pPr>
        <w:pStyle w:val="CYDABodycopybold"/>
        <w:numPr>
          <w:ilvl w:val="0"/>
          <w:numId w:val="119"/>
        </w:numPr>
        <w:spacing w:after="0" w:line="276" w:lineRule="auto"/>
        <w:rPr>
          <w:b w:val="0"/>
          <w:bCs w:val="0"/>
        </w:rPr>
      </w:pPr>
      <w:r w:rsidRPr="00EC7F24">
        <w:rPr>
          <w:b w:val="0"/>
          <w:bCs w:val="0"/>
        </w:rPr>
        <w:t xml:space="preserve">highlights the </w:t>
      </w:r>
      <w:r w:rsidRPr="000C586A">
        <w:rPr>
          <w:b w:val="0"/>
          <w:bCs w:val="0"/>
        </w:rPr>
        <w:t xml:space="preserve">strengths, challenges, and service gaps </w:t>
      </w:r>
      <w:r>
        <w:rPr>
          <w:b w:val="0"/>
          <w:bCs w:val="0"/>
        </w:rPr>
        <w:t>for</w:t>
      </w:r>
      <w:r w:rsidRPr="00EC7F24">
        <w:rPr>
          <w:b w:val="0"/>
          <w:bCs w:val="0"/>
        </w:rPr>
        <w:t xml:space="preserve"> children and young people with disability</w:t>
      </w:r>
    </w:p>
    <w:p w14:paraId="038704B4" w14:textId="5F53DE74" w:rsidR="00350138" w:rsidRPr="00EC7F24" w:rsidRDefault="00F762A1" w:rsidP="004D69FD">
      <w:pPr>
        <w:pStyle w:val="CYDABodycopybold"/>
        <w:numPr>
          <w:ilvl w:val="0"/>
          <w:numId w:val="119"/>
        </w:numPr>
        <w:spacing w:after="0" w:line="276" w:lineRule="auto"/>
        <w:rPr>
          <w:b w:val="0"/>
          <w:bCs w:val="0"/>
        </w:rPr>
      </w:pPr>
      <w:r>
        <w:rPr>
          <w:b w:val="0"/>
          <w:bCs w:val="0"/>
        </w:rPr>
        <w:t>has references for websites</w:t>
      </w:r>
      <w:r w:rsidR="007C3B2F">
        <w:rPr>
          <w:b w:val="0"/>
          <w:bCs w:val="0"/>
        </w:rPr>
        <w:t xml:space="preserve"> and </w:t>
      </w:r>
      <w:r>
        <w:rPr>
          <w:b w:val="0"/>
          <w:bCs w:val="0"/>
        </w:rPr>
        <w:t xml:space="preserve">documents </w:t>
      </w:r>
      <w:r w:rsidR="007C3B2F">
        <w:rPr>
          <w:b w:val="0"/>
          <w:bCs w:val="0"/>
        </w:rPr>
        <w:t>with</w:t>
      </w:r>
      <w:r>
        <w:rPr>
          <w:b w:val="0"/>
          <w:bCs w:val="0"/>
        </w:rPr>
        <w:t xml:space="preserve"> more information about that topic and th</w:t>
      </w:r>
      <w:r w:rsidR="007C3B2F">
        <w:rPr>
          <w:b w:val="0"/>
          <w:bCs w:val="0"/>
        </w:rPr>
        <w:t>e</w:t>
      </w:r>
      <w:r>
        <w:rPr>
          <w:b w:val="0"/>
          <w:bCs w:val="0"/>
        </w:rPr>
        <w:t xml:space="preserve"> data</w:t>
      </w:r>
      <w:r w:rsidR="00350138" w:rsidRPr="00EC7F24">
        <w:rPr>
          <w:b w:val="0"/>
          <w:bCs w:val="0"/>
        </w:rPr>
        <w:t xml:space="preserve">. </w:t>
      </w:r>
    </w:p>
    <w:p w14:paraId="7321DA68" w14:textId="09A337D2" w:rsidR="00D5086B" w:rsidRDefault="00D5086B" w:rsidP="004D69FD">
      <w:pPr>
        <w:pStyle w:val="CYDABodycopybold"/>
        <w:spacing w:before="240" w:after="0" w:line="276" w:lineRule="auto"/>
        <w:rPr>
          <w:b w:val="0"/>
          <w:bCs w:val="0"/>
        </w:rPr>
      </w:pPr>
      <w:r>
        <w:rPr>
          <w:b w:val="0"/>
          <w:bCs w:val="0"/>
        </w:rPr>
        <w:t>We also have sections about:</w:t>
      </w:r>
    </w:p>
    <w:p w14:paraId="7E319427" w14:textId="77777777" w:rsidR="00D5086B" w:rsidRDefault="00D5086B" w:rsidP="004D69FD">
      <w:pPr>
        <w:pStyle w:val="CYDABodycopybold"/>
        <w:numPr>
          <w:ilvl w:val="0"/>
          <w:numId w:val="145"/>
        </w:numPr>
        <w:spacing w:after="0" w:line="276" w:lineRule="auto"/>
        <w:rPr>
          <w:b w:val="0"/>
          <w:bCs w:val="0"/>
        </w:rPr>
      </w:pPr>
      <w:r>
        <w:rPr>
          <w:b w:val="0"/>
          <w:bCs w:val="0"/>
        </w:rPr>
        <w:t>words and how we use them in this report</w:t>
      </w:r>
    </w:p>
    <w:p w14:paraId="2CA69C0A" w14:textId="57206533" w:rsidR="00D5086B" w:rsidRPr="00EC7F24" w:rsidRDefault="00D5086B" w:rsidP="004D69FD">
      <w:pPr>
        <w:pStyle w:val="CYDABodycopybold"/>
        <w:numPr>
          <w:ilvl w:val="0"/>
          <w:numId w:val="145"/>
        </w:numPr>
        <w:spacing w:after="0" w:line="276" w:lineRule="auto"/>
        <w:rPr>
          <w:b w:val="0"/>
          <w:bCs w:val="0"/>
        </w:rPr>
      </w:pPr>
      <w:r w:rsidRPr="000C586A">
        <w:rPr>
          <w:b w:val="0"/>
          <w:bCs w:val="0"/>
        </w:rPr>
        <w:t>data gaps</w:t>
      </w:r>
      <w:r w:rsidRPr="00EC7F24">
        <w:rPr>
          <w:b w:val="0"/>
          <w:bCs w:val="0"/>
        </w:rPr>
        <w:t xml:space="preserve"> </w:t>
      </w:r>
      <w:r>
        <w:rPr>
          <w:b w:val="0"/>
          <w:bCs w:val="0"/>
        </w:rPr>
        <w:t>that we found</w:t>
      </w:r>
    </w:p>
    <w:p w14:paraId="643FD4E9" w14:textId="77777777" w:rsidR="00F00AE0" w:rsidRDefault="00D5086B" w:rsidP="004D69FD">
      <w:pPr>
        <w:pStyle w:val="CYDABodycopybold"/>
        <w:numPr>
          <w:ilvl w:val="0"/>
          <w:numId w:val="145"/>
        </w:numPr>
        <w:spacing w:after="0" w:line="276" w:lineRule="auto"/>
        <w:rPr>
          <w:b w:val="0"/>
          <w:bCs w:val="0"/>
        </w:rPr>
      </w:pPr>
      <w:r>
        <w:rPr>
          <w:b w:val="0"/>
          <w:bCs w:val="0"/>
        </w:rPr>
        <w:t>laws and government policies that decide how the data is collected and used</w:t>
      </w:r>
    </w:p>
    <w:p w14:paraId="394DD9F0" w14:textId="0807982E" w:rsidR="00D5086B" w:rsidRPr="00EC7F24" w:rsidRDefault="00F00AE0" w:rsidP="004D69FD">
      <w:pPr>
        <w:pStyle w:val="CYDABodycopybold"/>
        <w:numPr>
          <w:ilvl w:val="0"/>
          <w:numId w:val="145"/>
        </w:numPr>
        <w:spacing w:after="0" w:line="276" w:lineRule="auto"/>
        <w:rPr>
          <w:b w:val="0"/>
          <w:bCs w:val="0"/>
        </w:rPr>
      </w:pPr>
      <w:r>
        <w:rPr>
          <w:b w:val="0"/>
          <w:bCs w:val="0"/>
        </w:rPr>
        <w:t>references to show where we got the data about all of the topics</w:t>
      </w:r>
      <w:r w:rsidR="00D5086B">
        <w:rPr>
          <w:b w:val="0"/>
          <w:bCs w:val="0"/>
        </w:rPr>
        <w:t>.</w:t>
      </w:r>
    </w:p>
    <w:p w14:paraId="254DAA11" w14:textId="7066DDC5" w:rsidR="00101934" w:rsidRDefault="00125F68" w:rsidP="00EC7F24">
      <w:pPr>
        <w:pStyle w:val="CYDABodycopybold"/>
        <w:spacing w:before="240" w:after="160" w:line="276" w:lineRule="auto"/>
        <w:rPr>
          <w:b w:val="0"/>
          <w:bCs w:val="0"/>
        </w:rPr>
      </w:pPr>
      <w:r w:rsidRPr="00EC7F24">
        <w:rPr>
          <w:b w:val="0"/>
          <w:bCs w:val="0"/>
        </w:rPr>
        <w:t xml:space="preserve">You can read this report from start to finish, or </w:t>
      </w:r>
      <w:r w:rsidR="00350138">
        <w:rPr>
          <w:b w:val="0"/>
          <w:bCs w:val="0"/>
        </w:rPr>
        <w:t>read about</w:t>
      </w:r>
      <w:r w:rsidRPr="00EC7F24">
        <w:rPr>
          <w:b w:val="0"/>
          <w:bCs w:val="0"/>
        </w:rPr>
        <w:t xml:space="preserve"> the topics that interest you</w:t>
      </w:r>
      <w:r w:rsidR="00101934" w:rsidRPr="00EC7F24">
        <w:rPr>
          <w:b w:val="0"/>
          <w:bCs w:val="0"/>
        </w:rPr>
        <w:t>.</w:t>
      </w:r>
    </w:p>
    <w:p w14:paraId="4B488695" w14:textId="77777777" w:rsidR="00B50C64" w:rsidRDefault="00B50C64" w:rsidP="00B50C64">
      <w:pPr>
        <w:pStyle w:val="CYDABodycopy"/>
        <w:spacing w:line="276" w:lineRule="auto"/>
      </w:pPr>
    </w:p>
    <w:p w14:paraId="507856BE" w14:textId="77777777" w:rsidR="00101934" w:rsidRDefault="00101934">
      <w:pPr>
        <w:rPr>
          <w:rFonts w:ascii="Arial" w:hAnsi="Arial" w:cs="Arial"/>
          <w:b/>
          <w:bCs/>
          <w:color w:val="004C2E" w:themeColor="accent6" w:themeShade="BF"/>
          <w:sz w:val="40"/>
          <w:szCs w:val="40"/>
        </w:rPr>
      </w:pPr>
      <w:bookmarkStart w:id="18" w:name="_Toc203733113"/>
      <w:bookmarkStart w:id="19" w:name="_Toc215482199"/>
      <w:r>
        <w:br w:type="page"/>
      </w:r>
    </w:p>
    <w:p w14:paraId="68C0EFD7" w14:textId="3556C16F" w:rsidR="00E014B7" w:rsidRDefault="00E014B7" w:rsidP="00391116">
      <w:pPr>
        <w:pStyle w:val="Heading2"/>
        <w:rPr>
          <w:noProof w:val="0"/>
        </w:rPr>
      </w:pPr>
      <w:bookmarkStart w:id="20" w:name="_Toc223424404"/>
      <w:bookmarkStart w:id="21" w:name="_Toc216124283"/>
      <w:bookmarkStart w:id="22" w:name="_Toc216166664"/>
      <w:r>
        <w:rPr>
          <w:noProof w:val="0"/>
        </w:rPr>
        <w:lastRenderedPageBreak/>
        <w:t>Glossary</w:t>
      </w:r>
      <w:bookmarkEnd w:id="18"/>
      <w:bookmarkEnd w:id="20"/>
      <w:r w:rsidRPr="00A62605">
        <w:t xml:space="preserve"> </w:t>
      </w:r>
      <w:bookmarkEnd w:id="19"/>
      <w:bookmarkEnd w:id="21"/>
      <w:bookmarkEnd w:id="22"/>
    </w:p>
    <w:p w14:paraId="4CBE0C5B" w14:textId="18AFD30B" w:rsidR="00E014B7" w:rsidRDefault="001878BC" w:rsidP="00E014B7">
      <w:pPr>
        <w:pStyle w:val="CYDABodycopy"/>
        <w:spacing w:line="276" w:lineRule="auto"/>
      </w:pPr>
      <w:r>
        <w:t>This section has</w:t>
      </w:r>
      <w:r w:rsidR="00E014B7">
        <w:t xml:space="preserve"> some definitions </w:t>
      </w:r>
      <w:r w:rsidR="003F04CA">
        <w:t xml:space="preserve">and context </w:t>
      </w:r>
      <w:r w:rsidR="00350138">
        <w:t xml:space="preserve">about the </w:t>
      </w:r>
      <w:r w:rsidR="00E014B7">
        <w:t>words and terms we use in this report.</w:t>
      </w:r>
    </w:p>
    <w:p w14:paraId="340CD77B" w14:textId="77777777" w:rsidR="001569E1" w:rsidRDefault="001569E1" w:rsidP="00A55459">
      <w:pPr>
        <w:pStyle w:val="Heading4"/>
        <w:rPr>
          <w:color w:val="004C2E" w:themeColor="accent6" w:themeShade="BF"/>
        </w:rPr>
      </w:pPr>
      <w:bookmarkStart w:id="23" w:name="_Toc203733114"/>
      <w:r>
        <w:rPr>
          <w:color w:val="004C2E" w:themeColor="accent6" w:themeShade="BF"/>
        </w:rPr>
        <w:t>Acronyms</w:t>
      </w:r>
    </w:p>
    <w:p w14:paraId="5C56F957" w14:textId="41482CCF" w:rsidR="001569E1" w:rsidRDefault="001569E1" w:rsidP="001569E1">
      <w:pPr>
        <w:pStyle w:val="CYDABodycopy"/>
      </w:pPr>
      <w:r w:rsidRPr="004439F1">
        <w:rPr>
          <w:b/>
          <w:bCs/>
        </w:rPr>
        <w:t>ABS</w:t>
      </w:r>
      <w:r w:rsidR="002D3EBB" w:rsidRPr="004439F1">
        <w:rPr>
          <w:b/>
          <w:bCs/>
        </w:rPr>
        <w:t>:</w:t>
      </w:r>
      <w:r w:rsidR="004439F1">
        <w:t xml:space="preserve"> The Australian Bureau of Statistics </w:t>
      </w:r>
      <w:r w:rsidR="00182ADA">
        <w:t xml:space="preserve">shares data about lots of different topics in Australia, including disability. </w:t>
      </w:r>
    </w:p>
    <w:p w14:paraId="5BF6BC7D" w14:textId="45CE8BCA" w:rsidR="001569E1" w:rsidRDefault="001569E1" w:rsidP="001569E1">
      <w:pPr>
        <w:pStyle w:val="CYDABodycopy"/>
      </w:pPr>
      <w:r w:rsidRPr="004439F1">
        <w:rPr>
          <w:b/>
          <w:bCs/>
        </w:rPr>
        <w:t>AIHW</w:t>
      </w:r>
      <w:r w:rsidR="002D3EBB" w:rsidRPr="004439F1">
        <w:rPr>
          <w:b/>
          <w:bCs/>
        </w:rPr>
        <w:t>:</w:t>
      </w:r>
      <w:r w:rsidR="004439F1">
        <w:t xml:space="preserve"> The Australian Institute of Health and We</w:t>
      </w:r>
      <w:r w:rsidR="00182ADA">
        <w:t xml:space="preserve">lfare shares information about health and wellbeing in Australia. </w:t>
      </w:r>
    </w:p>
    <w:p w14:paraId="31D90184" w14:textId="24CD0584" w:rsidR="002D3EBB" w:rsidRDefault="002D3EBB" w:rsidP="001569E1">
      <w:pPr>
        <w:pStyle w:val="CYDABodycopy"/>
      </w:pPr>
      <w:r w:rsidRPr="004439F1">
        <w:rPr>
          <w:b/>
          <w:bCs/>
        </w:rPr>
        <w:t>ECEC:</w:t>
      </w:r>
      <w:r w:rsidR="004439F1">
        <w:t xml:space="preserve"> Early Childhood Education and Care is about services and supports to look after children aged 0-5 and help them learn. </w:t>
      </w:r>
    </w:p>
    <w:p w14:paraId="10B9ED3C" w14:textId="56AA403F" w:rsidR="004439F1" w:rsidRDefault="004439F1" w:rsidP="001569E1">
      <w:pPr>
        <w:pStyle w:val="CYDABodycopy"/>
      </w:pPr>
      <w:r w:rsidRPr="00502D20">
        <w:rPr>
          <w:b/>
          <w:bCs/>
        </w:rPr>
        <w:t>NAPLAN:</w:t>
      </w:r>
      <w:r>
        <w:t xml:space="preserve"> The National Assessment Program – Literacy and Numeracy is a test given to students in year 3, 5, 7</w:t>
      </w:r>
      <w:r w:rsidR="00E12F17">
        <w:t>,</w:t>
      </w:r>
      <w:r>
        <w:t xml:space="preserve"> and 9.</w:t>
      </w:r>
    </w:p>
    <w:p w14:paraId="581F4BAB" w14:textId="1392BA7E" w:rsidR="001569E1" w:rsidRDefault="001569E1" w:rsidP="001569E1">
      <w:pPr>
        <w:pStyle w:val="CYDABodycopy"/>
      </w:pPr>
      <w:r w:rsidRPr="004439F1">
        <w:rPr>
          <w:b/>
          <w:bCs/>
        </w:rPr>
        <w:t>NDIA</w:t>
      </w:r>
      <w:r w:rsidR="002D3EBB" w:rsidRPr="004439F1">
        <w:rPr>
          <w:b/>
          <w:bCs/>
        </w:rPr>
        <w:t>:</w:t>
      </w:r>
      <w:r w:rsidR="004439F1">
        <w:t xml:space="preserve"> The National Disability Insurance Agency is the organisation that manages the NDIS. </w:t>
      </w:r>
    </w:p>
    <w:p w14:paraId="0997D205" w14:textId="2D26930E" w:rsidR="001569E1" w:rsidRDefault="001569E1" w:rsidP="001569E1">
      <w:pPr>
        <w:pStyle w:val="CYDABodycopy"/>
      </w:pPr>
      <w:r w:rsidRPr="004439F1">
        <w:rPr>
          <w:b/>
          <w:bCs/>
        </w:rPr>
        <w:t>NDIS</w:t>
      </w:r>
      <w:r w:rsidR="002D3EBB" w:rsidRPr="004439F1">
        <w:rPr>
          <w:b/>
          <w:bCs/>
        </w:rPr>
        <w:t>:</w:t>
      </w:r>
      <w:r w:rsidR="004439F1">
        <w:t xml:space="preserve"> The National Disability Insurance Scheme supports some disabled people in Australia, including children and young people.</w:t>
      </w:r>
    </w:p>
    <w:p w14:paraId="620C567E" w14:textId="5BC55E16" w:rsidR="004439F1" w:rsidRDefault="004439F1" w:rsidP="001569E1">
      <w:pPr>
        <w:pStyle w:val="CYDABodycopy"/>
      </w:pPr>
      <w:r w:rsidRPr="00502D20">
        <w:rPr>
          <w:b/>
          <w:bCs/>
        </w:rPr>
        <w:t>TAFE:</w:t>
      </w:r>
      <w:r w:rsidR="00502D20">
        <w:t xml:space="preserve"> Technical and Further Education is a program that students can do before or instead of university. Students who do TAFE can get certificates or diplomas. </w:t>
      </w:r>
    </w:p>
    <w:p w14:paraId="0C6B60E1" w14:textId="5A286B57" w:rsidR="004439F1" w:rsidRDefault="004439F1" w:rsidP="001569E1">
      <w:pPr>
        <w:pStyle w:val="CYDABodycopy"/>
      </w:pPr>
      <w:r w:rsidRPr="004439F1">
        <w:rPr>
          <w:b/>
          <w:bCs/>
        </w:rPr>
        <w:t>VET:</w:t>
      </w:r>
      <w:r>
        <w:t xml:space="preserve"> Vocational Education and Training </w:t>
      </w:r>
      <w:r w:rsidR="00502D20">
        <w:t>means</w:t>
      </w:r>
      <w:r>
        <w:t xml:space="preserve"> </w:t>
      </w:r>
      <w:r w:rsidR="00502D20">
        <w:t>short courses that you can do through a TAFE. For example, there are VET courses in h</w:t>
      </w:r>
      <w:r w:rsidR="003F2320">
        <w:t>os</w:t>
      </w:r>
      <w:r w:rsidR="00502D20">
        <w:t xml:space="preserve">pitality and construction. </w:t>
      </w:r>
    </w:p>
    <w:p w14:paraId="2C16FAB1" w14:textId="11AEE016" w:rsidR="004439F1" w:rsidRPr="001569E1" w:rsidRDefault="004439F1" w:rsidP="001569E1">
      <w:pPr>
        <w:pStyle w:val="CYDABodycopy"/>
      </w:pPr>
      <w:r w:rsidRPr="004439F1">
        <w:rPr>
          <w:b/>
          <w:bCs/>
        </w:rPr>
        <w:t>WHO:</w:t>
      </w:r>
      <w:r>
        <w:t xml:space="preserve"> The World Health Organisation </w:t>
      </w:r>
      <w:r w:rsidR="00502D20">
        <w:t xml:space="preserve">helps lots of countries work together </w:t>
      </w:r>
      <w:r w:rsidR="00182ADA">
        <w:t>to manage different diseases and emergencies. For example, COVID-19.</w:t>
      </w:r>
    </w:p>
    <w:p w14:paraId="31ECE590" w14:textId="3F0814A5" w:rsidR="00E014B7" w:rsidRPr="00BA7843" w:rsidRDefault="00E014B7" w:rsidP="00A55459">
      <w:pPr>
        <w:pStyle w:val="Heading4"/>
        <w:rPr>
          <w:color w:val="004C2E" w:themeColor="accent6" w:themeShade="BF"/>
        </w:rPr>
      </w:pPr>
      <w:r w:rsidRPr="00BA7843">
        <w:rPr>
          <w:color w:val="004C2E" w:themeColor="accent6" w:themeShade="BF"/>
        </w:rPr>
        <w:t>Children and young people with disability</w:t>
      </w:r>
      <w:bookmarkEnd w:id="23"/>
      <w:r w:rsidRPr="00BA7843">
        <w:rPr>
          <w:color w:val="004C2E" w:themeColor="accent6" w:themeShade="BF"/>
        </w:rPr>
        <w:t xml:space="preserve"> </w:t>
      </w:r>
    </w:p>
    <w:p w14:paraId="682F8B5E" w14:textId="7BEFCBA2" w:rsidR="00E014B7" w:rsidRPr="00350138" w:rsidRDefault="00E014B7" w:rsidP="00E014B7">
      <w:pPr>
        <w:pStyle w:val="CYDABodycopy"/>
        <w:spacing w:line="276" w:lineRule="auto"/>
      </w:pPr>
      <w:r w:rsidRPr="00350138">
        <w:t xml:space="preserve">The age range for children and young people with disability in this report is </w:t>
      </w:r>
      <w:r w:rsidRPr="001878BC">
        <w:t>0-25 years.</w:t>
      </w:r>
      <w:r w:rsidR="00496C15" w:rsidRPr="001878BC">
        <w:t xml:space="preserve"> </w:t>
      </w:r>
      <w:r w:rsidR="00496C15" w:rsidRPr="00350138">
        <w:t xml:space="preserve">This </w:t>
      </w:r>
      <w:r w:rsidR="00350138" w:rsidRPr="00350138">
        <w:t xml:space="preserve">is the same as </w:t>
      </w:r>
      <w:r w:rsidR="00496C15" w:rsidRPr="00350138">
        <w:t xml:space="preserve">the age </w:t>
      </w:r>
      <w:r w:rsidR="00350138" w:rsidRPr="00350138">
        <w:t xml:space="preserve">range </w:t>
      </w:r>
      <w:r w:rsidR="00496C15" w:rsidRPr="00350138">
        <w:t>of our members.</w:t>
      </w:r>
    </w:p>
    <w:p w14:paraId="72B7A751" w14:textId="4F0C6474" w:rsidR="00350138" w:rsidRDefault="00125F68" w:rsidP="004D69FD">
      <w:pPr>
        <w:pStyle w:val="CYDABodycopy"/>
        <w:spacing w:after="0" w:line="276" w:lineRule="auto"/>
      </w:pPr>
      <w:r>
        <w:t>We use</w:t>
      </w:r>
      <w:r w:rsidR="00E014B7">
        <w:t xml:space="preserve"> </w:t>
      </w:r>
      <w:r w:rsidR="00E014B7" w:rsidRPr="00CE33C6">
        <w:t xml:space="preserve"> </w:t>
      </w:r>
      <w:r w:rsidR="00E014B7">
        <w:t xml:space="preserve">a </w:t>
      </w:r>
      <w:r w:rsidR="00E014B7" w:rsidRPr="001878BC">
        <w:t>combination</w:t>
      </w:r>
      <w:r w:rsidR="00E014B7">
        <w:t xml:space="preserve"> of</w:t>
      </w:r>
      <w:r w:rsidR="00350138">
        <w:t>:</w:t>
      </w:r>
      <w:r w:rsidR="00E014B7">
        <w:t xml:space="preserve"> </w:t>
      </w:r>
    </w:p>
    <w:p w14:paraId="50FB8D8B" w14:textId="453379B5" w:rsidR="00350138" w:rsidRDefault="00E014B7" w:rsidP="004D69FD">
      <w:pPr>
        <w:pStyle w:val="CYDABodycopy"/>
        <w:numPr>
          <w:ilvl w:val="0"/>
          <w:numId w:val="120"/>
        </w:numPr>
        <w:spacing w:after="0" w:line="276" w:lineRule="auto"/>
      </w:pPr>
      <w:r w:rsidRPr="00CE33C6">
        <w:t>person-first</w:t>
      </w:r>
      <w:r>
        <w:t xml:space="preserve"> language</w:t>
      </w:r>
      <w:r w:rsidRPr="00CE33C6">
        <w:t xml:space="preserve">, </w:t>
      </w:r>
      <w:r w:rsidR="00C23E52">
        <w:t>for example</w:t>
      </w:r>
      <w:r w:rsidRPr="00CE33C6">
        <w:t xml:space="preserve">, </w:t>
      </w:r>
      <w:r>
        <w:t xml:space="preserve">child or young </w:t>
      </w:r>
      <w:r w:rsidRPr="00CE33C6">
        <w:t>person with disability</w:t>
      </w:r>
    </w:p>
    <w:p w14:paraId="300B4DFA" w14:textId="05A2E048" w:rsidR="00350138" w:rsidRDefault="00E014B7" w:rsidP="004D69FD">
      <w:pPr>
        <w:pStyle w:val="CYDABodycopy"/>
        <w:numPr>
          <w:ilvl w:val="0"/>
          <w:numId w:val="120"/>
        </w:numPr>
        <w:spacing w:after="0" w:line="276" w:lineRule="auto"/>
      </w:pPr>
      <w:r w:rsidRPr="00CE33C6">
        <w:t xml:space="preserve">identity-first language, </w:t>
      </w:r>
      <w:r w:rsidR="00C23E52">
        <w:t>for example</w:t>
      </w:r>
      <w:r w:rsidRPr="00CE33C6">
        <w:t xml:space="preserve">, disabled </w:t>
      </w:r>
      <w:r>
        <w:t xml:space="preserve">young </w:t>
      </w:r>
      <w:r w:rsidRPr="00CE33C6">
        <w:t>person.</w:t>
      </w:r>
      <w:r>
        <w:t xml:space="preserve"> </w:t>
      </w:r>
    </w:p>
    <w:p w14:paraId="03028EFC" w14:textId="2C400199" w:rsidR="00E014B7" w:rsidRDefault="00125F68" w:rsidP="004D69FD">
      <w:pPr>
        <w:pStyle w:val="CYDABodycopy"/>
        <w:spacing w:before="240" w:line="276" w:lineRule="auto"/>
      </w:pPr>
      <w:r>
        <w:t>The disability community uses p</w:t>
      </w:r>
      <w:r w:rsidR="00E014B7">
        <w:t>erson-first and identity-first language to talk about disability.</w:t>
      </w:r>
    </w:p>
    <w:p w14:paraId="24C3F9F1" w14:textId="77777777" w:rsidR="002632A2" w:rsidRDefault="002632A2" w:rsidP="00A55459">
      <w:pPr>
        <w:pStyle w:val="Heading4"/>
        <w:rPr>
          <w:color w:val="004C2E" w:themeColor="accent6" w:themeShade="BF"/>
        </w:rPr>
      </w:pPr>
      <w:bookmarkStart w:id="24" w:name="_Toc203733115"/>
      <w:r>
        <w:rPr>
          <w:color w:val="004C2E" w:themeColor="accent6" w:themeShade="BF"/>
        </w:rPr>
        <w:t xml:space="preserve">Data </w:t>
      </w:r>
    </w:p>
    <w:p w14:paraId="4BF55C95" w14:textId="53802F3D" w:rsidR="00C45856" w:rsidRDefault="00C23E52" w:rsidP="00C45856">
      <w:pPr>
        <w:pStyle w:val="CYDABodycopy"/>
        <w:spacing w:line="276" w:lineRule="auto"/>
      </w:pPr>
      <w:r>
        <w:lastRenderedPageBreak/>
        <w:t>D</w:t>
      </w:r>
      <w:r w:rsidR="00C45856">
        <w:t xml:space="preserve">ata or dataset </w:t>
      </w:r>
      <w:r>
        <w:t>means</w:t>
      </w:r>
      <w:r w:rsidR="00C45856">
        <w:t xml:space="preserve"> the</w:t>
      </w:r>
      <w:r w:rsidR="000473F4">
        <w:t xml:space="preserve"> </w:t>
      </w:r>
      <w:r w:rsidR="00350138">
        <w:t xml:space="preserve">information and statistics </w:t>
      </w:r>
      <w:r w:rsidR="00EF609E">
        <w:t>about people with disability in Australia</w:t>
      </w:r>
      <w:r w:rsidR="00350138">
        <w:t xml:space="preserve"> that are publicly available. </w:t>
      </w:r>
    </w:p>
    <w:p w14:paraId="47A645B1" w14:textId="2E8A11B1" w:rsidR="00C45856" w:rsidRPr="00350138" w:rsidRDefault="00125F68" w:rsidP="00C45856">
      <w:pPr>
        <w:pStyle w:val="CYDABodycopy"/>
      </w:pPr>
      <w:r w:rsidRPr="00350138">
        <w:t>T</w:t>
      </w:r>
      <w:r w:rsidR="000473F4" w:rsidRPr="00350138">
        <w:t xml:space="preserve">his data </w:t>
      </w:r>
      <w:r w:rsidR="00DD1611" w:rsidRPr="001878BC">
        <w:t>does not represent</w:t>
      </w:r>
      <w:r w:rsidR="00DD1611" w:rsidRPr="00350138">
        <w:t xml:space="preserve"> all</w:t>
      </w:r>
      <w:r w:rsidR="000473F4" w:rsidRPr="00350138">
        <w:t xml:space="preserve"> people with disability.</w:t>
      </w:r>
    </w:p>
    <w:p w14:paraId="14341A5D" w14:textId="2E0F873D" w:rsidR="00E014B7" w:rsidRPr="00BA7843" w:rsidRDefault="00E014B7" w:rsidP="00A55459">
      <w:pPr>
        <w:pStyle w:val="Heading4"/>
        <w:rPr>
          <w:color w:val="004C2E" w:themeColor="accent6" w:themeShade="BF"/>
        </w:rPr>
      </w:pPr>
      <w:r w:rsidRPr="00BA7843">
        <w:rPr>
          <w:color w:val="004C2E" w:themeColor="accent6" w:themeShade="BF"/>
        </w:rPr>
        <w:t>Disability</w:t>
      </w:r>
      <w:bookmarkEnd w:id="24"/>
    </w:p>
    <w:p w14:paraId="2DE419D6" w14:textId="28E802C7" w:rsidR="00E014B7" w:rsidRPr="00350138" w:rsidRDefault="00E014B7" w:rsidP="00E014B7">
      <w:pPr>
        <w:pStyle w:val="CYDABodycopy"/>
        <w:spacing w:line="276" w:lineRule="auto"/>
      </w:pPr>
      <w:r w:rsidRPr="00350138">
        <w:t xml:space="preserve">There are </w:t>
      </w:r>
      <w:r w:rsidRPr="001878BC">
        <w:t>different ways</w:t>
      </w:r>
      <w:r w:rsidRPr="00350138">
        <w:t xml:space="preserve"> to define disability. </w:t>
      </w:r>
      <w:r w:rsidR="00656C6E" w:rsidRPr="00350138">
        <w:t xml:space="preserve">In </w:t>
      </w:r>
      <w:r w:rsidRPr="00350138">
        <w:t xml:space="preserve">this report, </w:t>
      </w:r>
      <w:r w:rsidR="00C23E52" w:rsidRPr="00350138">
        <w:t xml:space="preserve">we use the </w:t>
      </w:r>
      <w:r w:rsidRPr="00350138">
        <w:t>definitions</w:t>
      </w:r>
      <w:r w:rsidR="00C23E52" w:rsidRPr="00350138">
        <w:t xml:space="preserve"> from the sources of our information.</w:t>
      </w:r>
      <w:r w:rsidRPr="00350138">
        <w:t xml:space="preserve"> We </w:t>
      </w:r>
      <w:r w:rsidR="00C23E52" w:rsidRPr="00350138">
        <w:t xml:space="preserve">explain </w:t>
      </w:r>
      <w:r w:rsidRPr="00350138">
        <w:t xml:space="preserve">which definitions </w:t>
      </w:r>
      <w:r w:rsidR="00C23E52" w:rsidRPr="00350138">
        <w:t xml:space="preserve">we </w:t>
      </w:r>
      <w:r w:rsidRPr="00350138">
        <w:t>are us</w:t>
      </w:r>
      <w:r w:rsidR="00C23E52" w:rsidRPr="00350138">
        <w:t>ing</w:t>
      </w:r>
      <w:r w:rsidRPr="00350138">
        <w:t>.</w:t>
      </w:r>
    </w:p>
    <w:p w14:paraId="22BFEC21" w14:textId="729B30CD" w:rsidR="00E014B7" w:rsidRPr="00350138" w:rsidRDefault="00125F68" w:rsidP="00E014B7">
      <w:pPr>
        <w:pStyle w:val="CYDABodycopy"/>
        <w:spacing w:line="276" w:lineRule="auto"/>
      </w:pPr>
      <w:r w:rsidRPr="00350138">
        <w:t>We</w:t>
      </w:r>
      <w:r w:rsidR="00E014B7" w:rsidRPr="00350138">
        <w:t xml:space="preserve"> take a </w:t>
      </w:r>
      <w:r w:rsidR="00E014B7" w:rsidRPr="001878BC">
        <w:t>strengths-based approach to disability</w:t>
      </w:r>
      <w:r w:rsidR="00E014B7" w:rsidRPr="00350138">
        <w:t xml:space="preserve">. This means </w:t>
      </w:r>
      <w:r w:rsidR="00350138">
        <w:t>we focus</w:t>
      </w:r>
      <w:r w:rsidR="00350138" w:rsidRPr="00350138">
        <w:t xml:space="preserve"> </w:t>
      </w:r>
      <w:r w:rsidR="00E014B7" w:rsidRPr="00350138">
        <w:t xml:space="preserve">on skills </w:t>
      </w:r>
      <w:r w:rsidR="00350138">
        <w:t>instead of</w:t>
      </w:r>
      <w:r w:rsidR="00E014B7" w:rsidRPr="00350138">
        <w:t xml:space="preserve"> deficits, and possibilities </w:t>
      </w:r>
      <w:r w:rsidR="00350138">
        <w:t>instead of</w:t>
      </w:r>
      <w:r w:rsidR="00E014B7" w:rsidRPr="00350138">
        <w:t xml:space="preserve"> problems. This </w:t>
      </w:r>
      <w:r w:rsidR="00350138">
        <w:t>way we can</w:t>
      </w:r>
      <w:r w:rsidR="00350138" w:rsidRPr="00350138">
        <w:t xml:space="preserve"> </w:t>
      </w:r>
      <w:r w:rsidR="00E014B7" w:rsidRPr="00350138">
        <w:t>acknowledge challenges, discrimination</w:t>
      </w:r>
      <w:r w:rsidR="002E3376">
        <w:t>,</w:t>
      </w:r>
      <w:r w:rsidR="00E014B7" w:rsidRPr="00350138">
        <w:t xml:space="preserve"> and safety issues, while also looking at opportunities.</w:t>
      </w:r>
    </w:p>
    <w:p w14:paraId="355F346F" w14:textId="602421A0" w:rsidR="00207B6A" w:rsidRDefault="000920E7" w:rsidP="00E014B7">
      <w:pPr>
        <w:pStyle w:val="CYDABodycopy"/>
        <w:spacing w:line="276" w:lineRule="auto"/>
      </w:pPr>
      <w:r w:rsidRPr="00350138">
        <w:t xml:space="preserve">People with disability are </w:t>
      </w:r>
      <w:r w:rsidRPr="001878BC">
        <w:t>unique and diverse</w:t>
      </w:r>
      <w:r w:rsidRPr="00350138">
        <w:t>. No two people with the same condition will have the same experiences, skills</w:t>
      </w:r>
      <w:r w:rsidR="00C217FF">
        <w:t xml:space="preserve">, </w:t>
      </w:r>
      <w:r w:rsidRPr="00350138">
        <w:t xml:space="preserve">or challenges. </w:t>
      </w:r>
    </w:p>
    <w:p w14:paraId="00011FE6" w14:textId="77777777" w:rsidR="00207B6A" w:rsidRDefault="000920E7" w:rsidP="004D69FD">
      <w:pPr>
        <w:pStyle w:val="CYDABodycopy"/>
        <w:spacing w:after="0" w:line="276" w:lineRule="auto"/>
      </w:pPr>
      <w:r w:rsidRPr="00350138">
        <w:t>Disability can be</w:t>
      </w:r>
      <w:r w:rsidR="00207B6A">
        <w:t>:</w:t>
      </w:r>
    </w:p>
    <w:p w14:paraId="000B33CA" w14:textId="0B14FFD7" w:rsidR="00207B6A" w:rsidRDefault="000920E7" w:rsidP="004D69FD">
      <w:pPr>
        <w:pStyle w:val="CYDABodycopy"/>
        <w:numPr>
          <w:ilvl w:val="0"/>
          <w:numId w:val="121"/>
        </w:numPr>
        <w:spacing w:after="0" w:line="276" w:lineRule="auto"/>
      </w:pPr>
      <w:r w:rsidRPr="00350138">
        <w:t xml:space="preserve">visible </w:t>
      </w:r>
    </w:p>
    <w:p w14:paraId="079F44E7" w14:textId="3FA78969" w:rsidR="00207B6A" w:rsidRDefault="000920E7" w:rsidP="004D69FD">
      <w:pPr>
        <w:pStyle w:val="CYDABodycopy"/>
        <w:numPr>
          <w:ilvl w:val="0"/>
          <w:numId w:val="121"/>
        </w:numPr>
        <w:spacing w:after="0" w:line="276" w:lineRule="auto"/>
      </w:pPr>
      <w:r w:rsidRPr="00350138">
        <w:t>invisible</w:t>
      </w:r>
    </w:p>
    <w:p w14:paraId="46A440BF" w14:textId="194F64BA" w:rsidR="00207B6A" w:rsidRDefault="000920E7" w:rsidP="004D69FD">
      <w:pPr>
        <w:pStyle w:val="CYDABodycopy"/>
        <w:numPr>
          <w:ilvl w:val="0"/>
          <w:numId w:val="121"/>
        </w:numPr>
        <w:spacing w:after="0" w:line="276" w:lineRule="auto"/>
      </w:pPr>
      <w:r w:rsidRPr="00350138">
        <w:t xml:space="preserve">congenital (something </w:t>
      </w:r>
      <w:r w:rsidR="00207B6A">
        <w:t>you</w:t>
      </w:r>
      <w:r w:rsidR="00207B6A" w:rsidRPr="00350138">
        <w:t xml:space="preserve"> </w:t>
      </w:r>
      <w:r w:rsidRPr="00350138">
        <w:t xml:space="preserve">are born with) </w:t>
      </w:r>
    </w:p>
    <w:p w14:paraId="4C3EE05E" w14:textId="15D7F669" w:rsidR="000920E7" w:rsidRPr="00350138" w:rsidRDefault="000920E7" w:rsidP="004D69FD">
      <w:pPr>
        <w:pStyle w:val="CYDABodycopy"/>
        <w:numPr>
          <w:ilvl w:val="0"/>
          <w:numId w:val="121"/>
        </w:numPr>
        <w:spacing w:after="0" w:line="276" w:lineRule="auto"/>
      </w:pPr>
      <w:r w:rsidRPr="00350138">
        <w:t xml:space="preserve">acquired. </w:t>
      </w:r>
    </w:p>
    <w:p w14:paraId="372B973F" w14:textId="2766ABA0" w:rsidR="001878BC" w:rsidRDefault="001878BC">
      <w:pPr>
        <w:rPr>
          <w:rFonts w:ascii="Arial" w:hAnsi="Arial" w:cs="Arial"/>
          <w:b/>
          <w:bCs/>
          <w:noProof/>
          <w:color w:val="004C2E" w:themeColor="accent6" w:themeShade="BF"/>
          <w:sz w:val="28"/>
          <w:szCs w:val="28"/>
        </w:rPr>
      </w:pPr>
    </w:p>
    <w:p w14:paraId="2CA7BEAB" w14:textId="1C57A711" w:rsidR="00C217FF" w:rsidRPr="00BA7843" w:rsidRDefault="00C217FF" w:rsidP="00C217FF">
      <w:pPr>
        <w:pStyle w:val="Heading4"/>
        <w:rPr>
          <w:color w:val="004C2E" w:themeColor="accent6" w:themeShade="BF"/>
        </w:rPr>
      </w:pPr>
      <w:r w:rsidRPr="00BA7843">
        <w:rPr>
          <w:color w:val="004C2E" w:themeColor="accent6" w:themeShade="BF"/>
        </w:rPr>
        <w:t>Disability</w:t>
      </w:r>
      <w:r>
        <w:rPr>
          <w:color w:val="004C2E" w:themeColor="accent6" w:themeShade="BF"/>
        </w:rPr>
        <w:t xml:space="preserve"> models</w:t>
      </w:r>
    </w:p>
    <w:p w14:paraId="7311A978" w14:textId="77777777" w:rsidR="00207B6A" w:rsidRPr="001878BC" w:rsidRDefault="00207B6A" w:rsidP="00E014B7">
      <w:pPr>
        <w:pStyle w:val="CYDABodycopy"/>
        <w:spacing w:line="276" w:lineRule="auto"/>
        <w:rPr>
          <w:b/>
          <w:bCs/>
        </w:rPr>
      </w:pPr>
      <w:r w:rsidRPr="001878BC">
        <w:rPr>
          <w:b/>
          <w:bCs/>
        </w:rPr>
        <w:t xml:space="preserve">Social Model </w:t>
      </w:r>
    </w:p>
    <w:p w14:paraId="37D2691C" w14:textId="5252869E" w:rsidR="00E014B7" w:rsidRPr="00207B6A" w:rsidRDefault="00207B6A" w:rsidP="00E014B7">
      <w:pPr>
        <w:pStyle w:val="CYDABodycopy"/>
        <w:spacing w:line="276" w:lineRule="auto"/>
      </w:pPr>
      <w:r>
        <w:t>We use</w:t>
      </w:r>
      <w:r w:rsidR="00E014B7" w:rsidRPr="00207B6A">
        <w:t xml:space="preserve"> the </w:t>
      </w:r>
      <w:r w:rsidR="00E014B7" w:rsidRPr="001878BC">
        <w:t>Social Model of disability</w:t>
      </w:r>
      <w:r w:rsidR="00E014B7" w:rsidRPr="00207B6A">
        <w:t xml:space="preserve">. This </w:t>
      </w:r>
      <w:r>
        <w:t>is about</w:t>
      </w:r>
      <w:r w:rsidRPr="00207B6A">
        <w:t xml:space="preserve"> </w:t>
      </w:r>
      <w:r w:rsidR="00E014B7" w:rsidRPr="00207B6A">
        <w:t xml:space="preserve">the barriers that </w:t>
      </w:r>
      <w:r w:rsidR="00C775F7" w:rsidRPr="00207B6A">
        <w:t>stop</w:t>
      </w:r>
      <w:r w:rsidR="00E014B7" w:rsidRPr="00207B6A">
        <w:t xml:space="preserve"> people with disability from participating </w:t>
      </w:r>
      <w:r>
        <w:t>equally</w:t>
      </w:r>
      <w:r w:rsidR="00E014B7" w:rsidRPr="00207B6A">
        <w:t xml:space="preserve"> with non-disabled people. These barriers are created by society, not </w:t>
      </w:r>
      <w:r>
        <w:t xml:space="preserve">by </w:t>
      </w:r>
      <w:r w:rsidR="00E014B7" w:rsidRPr="00207B6A">
        <w:t xml:space="preserve">the </w:t>
      </w:r>
      <w:r>
        <w:t>person</w:t>
      </w:r>
      <w:r w:rsidRPr="00207B6A">
        <w:t xml:space="preserve"> </w:t>
      </w:r>
      <w:r w:rsidR="00E014B7" w:rsidRPr="00207B6A">
        <w:t xml:space="preserve">with disability. Barriers can be physical, like stairs, but also invisible, </w:t>
      </w:r>
      <w:r>
        <w:t>like</w:t>
      </w:r>
      <w:r w:rsidR="00F90E72">
        <w:t xml:space="preserve"> </w:t>
      </w:r>
      <w:r w:rsidR="00E014B7" w:rsidRPr="00207B6A">
        <w:t xml:space="preserve">assumptions, or communicating in inaccessible </w:t>
      </w:r>
      <w:r>
        <w:t>ways</w:t>
      </w:r>
      <w:r w:rsidR="00E014B7" w:rsidRPr="00207B6A">
        <w:t xml:space="preserve">. </w:t>
      </w:r>
    </w:p>
    <w:p w14:paraId="6BA711DD" w14:textId="632DB4BE" w:rsidR="00207B6A" w:rsidRPr="001878BC" w:rsidRDefault="00207B6A" w:rsidP="00E014B7">
      <w:pPr>
        <w:pStyle w:val="CYDABodycopy"/>
        <w:spacing w:line="276" w:lineRule="auto"/>
        <w:rPr>
          <w:b/>
          <w:bCs/>
        </w:rPr>
      </w:pPr>
      <w:r w:rsidRPr="001878BC">
        <w:rPr>
          <w:b/>
          <w:bCs/>
        </w:rPr>
        <w:t>Human Rights Model</w:t>
      </w:r>
      <w:r w:rsidRPr="001878BC" w:rsidDel="00207B6A">
        <w:rPr>
          <w:b/>
          <w:bCs/>
        </w:rPr>
        <w:t xml:space="preserve"> </w:t>
      </w:r>
    </w:p>
    <w:p w14:paraId="1E1716B7" w14:textId="519F5868" w:rsidR="00E014B7" w:rsidRPr="00207B6A" w:rsidRDefault="00207B6A" w:rsidP="00E014B7">
      <w:pPr>
        <w:pStyle w:val="CYDABodycopy"/>
        <w:spacing w:line="276" w:lineRule="auto"/>
      </w:pPr>
      <w:r w:rsidRPr="00207B6A">
        <w:t xml:space="preserve">We </w:t>
      </w:r>
      <w:r w:rsidR="00E014B7" w:rsidRPr="00207B6A">
        <w:t xml:space="preserve">also </w:t>
      </w:r>
      <w:r w:rsidR="004D3531" w:rsidRPr="00207B6A">
        <w:t>support</w:t>
      </w:r>
      <w:r w:rsidR="00E014B7" w:rsidRPr="00207B6A">
        <w:t xml:space="preserve"> other models of disability </w:t>
      </w:r>
      <w:r w:rsidRPr="00207B6A">
        <w:t>like</w:t>
      </w:r>
      <w:r w:rsidR="00E014B7" w:rsidRPr="00207B6A">
        <w:t xml:space="preserve"> the </w:t>
      </w:r>
      <w:r w:rsidR="00E014B7" w:rsidRPr="001878BC">
        <w:t>Human Rights Model</w:t>
      </w:r>
      <w:r w:rsidR="002A4370" w:rsidRPr="001878BC">
        <w:t>.</w:t>
      </w:r>
      <w:r w:rsidR="00E014B7" w:rsidRPr="00207B6A">
        <w:t xml:space="preserve"> </w:t>
      </w:r>
      <w:r w:rsidR="002A4370" w:rsidRPr="00207B6A">
        <w:t xml:space="preserve">The Human Rights Model </w:t>
      </w:r>
      <w:r w:rsidR="00E014B7" w:rsidRPr="00207B6A">
        <w:t xml:space="preserve">recognises disability </w:t>
      </w:r>
      <w:r>
        <w:t>a</w:t>
      </w:r>
      <w:r w:rsidR="00E014B7" w:rsidRPr="00207B6A">
        <w:t>s a natural part of human diversity that must be respected and supported</w:t>
      </w:r>
      <w:r>
        <w:t>.</w:t>
      </w:r>
      <w:r w:rsidR="00E014B7" w:rsidRPr="00207B6A">
        <w:t xml:space="preserve"> </w:t>
      </w:r>
      <w:r w:rsidR="002A4370" w:rsidRPr="00207B6A">
        <w:t xml:space="preserve">The Human Right Model also says </w:t>
      </w:r>
      <w:r w:rsidR="00E014B7" w:rsidRPr="00207B6A">
        <w:t>that people with disability have the same rights as everyone else in society.</w:t>
      </w:r>
    </w:p>
    <w:p w14:paraId="4C2AC3C4" w14:textId="77777777" w:rsidR="00207B6A" w:rsidRPr="001878BC" w:rsidRDefault="00207B6A" w:rsidP="00E014B7">
      <w:pPr>
        <w:pStyle w:val="CYDABodycopy"/>
        <w:spacing w:line="276" w:lineRule="auto"/>
        <w:rPr>
          <w:b/>
          <w:bCs/>
        </w:rPr>
      </w:pPr>
      <w:r w:rsidRPr="001878BC">
        <w:rPr>
          <w:b/>
          <w:bCs/>
        </w:rPr>
        <w:t xml:space="preserve">Medical Model </w:t>
      </w:r>
    </w:p>
    <w:p w14:paraId="7B23AF44" w14:textId="36DBCD74" w:rsidR="00C775F7" w:rsidRPr="00207B6A" w:rsidRDefault="00A25B07" w:rsidP="00E014B7">
      <w:pPr>
        <w:pStyle w:val="CYDABodycopy"/>
        <w:spacing w:line="276" w:lineRule="auto"/>
      </w:pPr>
      <w:r w:rsidRPr="00207B6A">
        <w:t xml:space="preserve">Many of the sources of information </w:t>
      </w:r>
      <w:r w:rsidR="009E6B1B" w:rsidRPr="00207B6A">
        <w:t xml:space="preserve">we </w:t>
      </w:r>
      <w:r w:rsidR="00F83E4B" w:rsidRPr="00207B6A">
        <w:t>present in</w:t>
      </w:r>
      <w:r w:rsidR="00C95F13" w:rsidRPr="00207B6A">
        <w:t xml:space="preserve"> </w:t>
      </w:r>
      <w:r w:rsidRPr="00207B6A">
        <w:t xml:space="preserve">this report use the </w:t>
      </w:r>
      <w:r w:rsidRPr="001878BC">
        <w:t xml:space="preserve">Medical Model </w:t>
      </w:r>
      <w:r w:rsidRPr="00207B6A">
        <w:t>of disability</w:t>
      </w:r>
      <w:r w:rsidR="002A4370" w:rsidRPr="00207B6A">
        <w:t>.</w:t>
      </w:r>
      <w:r w:rsidRPr="00207B6A">
        <w:t xml:space="preserve"> </w:t>
      </w:r>
      <w:r w:rsidR="008F7E0B" w:rsidRPr="00207B6A">
        <w:t xml:space="preserve">The </w:t>
      </w:r>
      <w:r w:rsidR="00B43B9F">
        <w:t>M</w:t>
      </w:r>
      <w:r w:rsidR="008F7E0B" w:rsidRPr="00207B6A">
        <w:t xml:space="preserve">edical </w:t>
      </w:r>
      <w:r w:rsidR="00B43B9F">
        <w:t>M</w:t>
      </w:r>
      <w:r w:rsidR="008F7E0B" w:rsidRPr="00207B6A">
        <w:t xml:space="preserve">odel describes disability as a health condition </w:t>
      </w:r>
      <w:r w:rsidR="000D3204" w:rsidRPr="00207B6A">
        <w:t>that is treated by</w:t>
      </w:r>
      <w:r w:rsidR="008F7E0B" w:rsidRPr="00207B6A">
        <w:t xml:space="preserve"> medical professionals. </w:t>
      </w:r>
      <w:r w:rsidR="002A4370" w:rsidRPr="00207B6A">
        <w:t>T</w:t>
      </w:r>
      <w:r w:rsidR="000D3204" w:rsidRPr="00207B6A">
        <w:t>he Medical Model</w:t>
      </w:r>
      <w:r w:rsidR="002A4370" w:rsidRPr="00207B6A">
        <w:t xml:space="preserve"> </w:t>
      </w:r>
      <w:r w:rsidR="00207B6A">
        <w:t>says</w:t>
      </w:r>
      <w:r w:rsidR="008F7E0B" w:rsidRPr="00207B6A">
        <w:t xml:space="preserve"> a person with disability needs to be fixed or cured</w:t>
      </w:r>
      <w:r w:rsidR="00AA0B01" w:rsidRPr="00207B6A">
        <w:t xml:space="preserve"> to be “normal”</w:t>
      </w:r>
      <w:r w:rsidR="008F7E0B" w:rsidRPr="00207B6A">
        <w:t xml:space="preserve">. The </w:t>
      </w:r>
      <w:r w:rsidR="00AA0B01" w:rsidRPr="00207B6A">
        <w:t>Me</w:t>
      </w:r>
      <w:r w:rsidR="008F7E0B" w:rsidRPr="00207B6A">
        <w:t xml:space="preserve">dical </w:t>
      </w:r>
      <w:r w:rsidR="00AA0B01" w:rsidRPr="00207B6A">
        <w:t>M</w:t>
      </w:r>
      <w:r w:rsidR="008F7E0B" w:rsidRPr="00207B6A">
        <w:t xml:space="preserve">odel </w:t>
      </w:r>
      <w:r w:rsidR="00207B6A">
        <w:t xml:space="preserve">is about </w:t>
      </w:r>
      <w:r w:rsidR="008F7E0B" w:rsidRPr="00207B6A">
        <w:t>a person’s impairment</w:t>
      </w:r>
      <w:r w:rsidR="00207B6A">
        <w:t xml:space="preserve">, </w:t>
      </w:r>
      <w:r w:rsidR="00207B6A" w:rsidRPr="00207B6A">
        <w:t>deficits</w:t>
      </w:r>
      <w:r w:rsidR="00F85B4A">
        <w:t>,</w:t>
      </w:r>
      <w:r w:rsidR="00207B6A" w:rsidRPr="00207B6A">
        <w:t xml:space="preserve"> or weaknesses rather than</w:t>
      </w:r>
      <w:r w:rsidR="00207B6A">
        <w:t xml:space="preserve"> their</w:t>
      </w:r>
      <w:r w:rsidR="00207B6A" w:rsidRPr="00207B6A">
        <w:t xml:space="preserve"> strengths.</w:t>
      </w:r>
    </w:p>
    <w:p w14:paraId="4F0ADF5B" w14:textId="61CAB54E" w:rsidR="00A25B07" w:rsidRPr="00207B6A" w:rsidRDefault="00207B6A" w:rsidP="00E014B7">
      <w:pPr>
        <w:pStyle w:val="CYDABodycopy"/>
        <w:spacing w:line="276" w:lineRule="auto"/>
      </w:pPr>
      <w:r>
        <w:lastRenderedPageBreak/>
        <w:t>We do</w:t>
      </w:r>
      <w:r w:rsidR="000D3204" w:rsidRPr="001878BC">
        <w:t xml:space="preserve"> not support</w:t>
      </w:r>
      <w:r w:rsidR="000D3204" w:rsidRPr="00207B6A">
        <w:t xml:space="preserve"> </w:t>
      </w:r>
      <w:r>
        <w:t>the</w:t>
      </w:r>
      <w:r w:rsidRPr="00207B6A">
        <w:t xml:space="preserve"> </w:t>
      </w:r>
      <w:r w:rsidR="00552B81">
        <w:t>M</w:t>
      </w:r>
      <w:r w:rsidR="000D3204" w:rsidRPr="00207B6A">
        <w:t xml:space="preserve">edical </w:t>
      </w:r>
      <w:r w:rsidR="00552B81">
        <w:t>M</w:t>
      </w:r>
      <w:r w:rsidR="000D3204" w:rsidRPr="00207B6A">
        <w:t>odel of disability.</w:t>
      </w:r>
    </w:p>
    <w:p w14:paraId="474B8A9E" w14:textId="77777777" w:rsidR="00C217FF" w:rsidRDefault="00C217FF" w:rsidP="006878AE">
      <w:pPr>
        <w:pStyle w:val="Heading4"/>
        <w:rPr>
          <w:color w:val="004C2E" w:themeColor="accent6" w:themeShade="BF"/>
        </w:rPr>
      </w:pPr>
      <w:bookmarkStart w:id="25" w:name="_Toc203733116"/>
    </w:p>
    <w:p w14:paraId="7581E6E9" w14:textId="69B1064C" w:rsidR="00CC3B4B" w:rsidRDefault="00CC3B4B" w:rsidP="006878AE">
      <w:pPr>
        <w:pStyle w:val="Heading4"/>
        <w:rPr>
          <w:color w:val="004C2E" w:themeColor="accent6" w:themeShade="BF"/>
        </w:rPr>
      </w:pPr>
      <w:r>
        <w:rPr>
          <w:color w:val="004C2E" w:themeColor="accent6" w:themeShade="BF"/>
        </w:rPr>
        <w:t xml:space="preserve">Disability reporting </w:t>
      </w:r>
    </w:p>
    <w:p w14:paraId="14291A65" w14:textId="28B84C6F" w:rsidR="00207B6A" w:rsidRDefault="002A4370" w:rsidP="004D69FD">
      <w:pPr>
        <w:pStyle w:val="CYDABodycopy"/>
        <w:spacing w:after="0" w:line="276" w:lineRule="auto"/>
      </w:pPr>
      <w:r w:rsidRPr="00207B6A">
        <w:t>T</w:t>
      </w:r>
      <w:r w:rsidR="00CC3B4B" w:rsidRPr="00207B6A">
        <w:t xml:space="preserve">here are </w:t>
      </w:r>
      <w:r w:rsidR="00AE7E75" w:rsidRPr="001878BC">
        <w:t>social, cultural, structural, and individual influences</w:t>
      </w:r>
      <w:r w:rsidR="00AE7E75" w:rsidRPr="00207B6A">
        <w:t xml:space="preserve"> on </w:t>
      </w:r>
      <w:r w:rsidR="00207B6A">
        <w:t>how</w:t>
      </w:r>
      <w:r w:rsidR="00AE7E75" w:rsidRPr="00207B6A">
        <w:t xml:space="preserve"> </w:t>
      </w:r>
      <w:r w:rsidR="000E7C9C" w:rsidRPr="00207B6A">
        <w:t xml:space="preserve">disability </w:t>
      </w:r>
      <w:r w:rsidR="00AE7E75" w:rsidRPr="00207B6A">
        <w:t xml:space="preserve">data is collected and reported. </w:t>
      </w:r>
      <w:r w:rsidR="000E7C9C" w:rsidRPr="00207B6A">
        <w:t>For exampl</w:t>
      </w:r>
      <w:r w:rsidR="00FC3A0E" w:rsidRPr="00207B6A">
        <w:t>e</w:t>
      </w:r>
      <w:r w:rsidR="00207B6A">
        <w:t>, s</w:t>
      </w:r>
      <w:r w:rsidR="000E7C9C" w:rsidRPr="00207B6A">
        <w:t>ome data sources</w:t>
      </w:r>
      <w:r w:rsidR="001878BC">
        <w:t>:</w:t>
      </w:r>
      <w:r w:rsidR="000E7C9C" w:rsidRPr="00207B6A">
        <w:t xml:space="preserve"> </w:t>
      </w:r>
    </w:p>
    <w:p w14:paraId="31607756" w14:textId="29CB63E6" w:rsidR="00207B6A" w:rsidRDefault="000E7C9C" w:rsidP="004D69FD">
      <w:pPr>
        <w:pStyle w:val="CYDABodycopy"/>
        <w:numPr>
          <w:ilvl w:val="0"/>
          <w:numId w:val="122"/>
        </w:numPr>
        <w:spacing w:after="0" w:line="276" w:lineRule="auto"/>
      </w:pPr>
      <w:r w:rsidRPr="00207B6A">
        <w:t xml:space="preserve">allow </w:t>
      </w:r>
      <w:r w:rsidR="00834CD9" w:rsidRPr="00207B6A">
        <w:t xml:space="preserve">people to </w:t>
      </w:r>
      <w:r w:rsidRPr="00207B6A">
        <w:t>self-identify disability</w:t>
      </w:r>
    </w:p>
    <w:p w14:paraId="282A1B77" w14:textId="7AC42C38" w:rsidR="00207B6A" w:rsidRDefault="00834CD9" w:rsidP="004D69FD">
      <w:pPr>
        <w:pStyle w:val="CYDABodycopy"/>
        <w:numPr>
          <w:ilvl w:val="0"/>
          <w:numId w:val="122"/>
        </w:numPr>
        <w:spacing w:after="0" w:line="276" w:lineRule="auto"/>
      </w:pPr>
      <w:r w:rsidRPr="00207B6A">
        <w:t xml:space="preserve">present </w:t>
      </w:r>
      <w:r w:rsidR="00874A64" w:rsidRPr="00207B6A">
        <w:t xml:space="preserve">pre-determined </w:t>
      </w:r>
      <w:r w:rsidRPr="00207B6A">
        <w:t xml:space="preserve">categories to </w:t>
      </w:r>
      <w:r w:rsidR="00824904" w:rsidRPr="00207B6A">
        <w:t>select</w:t>
      </w:r>
      <w:r w:rsidR="00FC3A0E" w:rsidRPr="00207B6A">
        <w:t xml:space="preserve">. </w:t>
      </w:r>
    </w:p>
    <w:p w14:paraId="2DE64F7C" w14:textId="28536E70" w:rsidR="00207B6A" w:rsidRDefault="00BB17F4" w:rsidP="004D69FD">
      <w:pPr>
        <w:pStyle w:val="CYDABodycopy"/>
        <w:spacing w:before="240" w:line="276" w:lineRule="auto"/>
      </w:pPr>
      <w:r w:rsidRPr="00207B6A">
        <w:t xml:space="preserve">This can impact </w:t>
      </w:r>
      <w:r w:rsidR="00207B6A">
        <w:t>the data because</w:t>
      </w:r>
      <w:r w:rsidRPr="00207B6A">
        <w:t xml:space="preserve"> not everyone will</w:t>
      </w:r>
      <w:r w:rsidR="00BF062F" w:rsidRPr="00207B6A">
        <w:t xml:space="preserve"> identify the same way. </w:t>
      </w:r>
    </w:p>
    <w:p w14:paraId="17D369B4" w14:textId="2FA7D36B" w:rsidR="0013704A" w:rsidRPr="001878BC" w:rsidRDefault="0013704A" w:rsidP="00FC3A0E">
      <w:pPr>
        <w:pStyle w:val="CYDABodycopy"/>
        <w:spacing w:line="276" w:lineRule="auto"/>
        <w:rPr>
          <w:b/>
          <w:bCs/>
        </w:rPr>
      </w:pPr>
      <w:r>
        <w:rPr>
          <w:rFonts w:eastAsia="Arial"/>
          <w:b/>
          <w:bCs/>
        </w:rPr>
        <w:t>D</w:t>
      </w:r>
      <w:r w:rsidRPr="001878BC">
        <w:rPr>
          <w:b/>
          <w:bCs/>
        </w:rPr>
        <w:t>iverse groups are under-represented in collected data</w:t>
      </w:r>
    </w:p>
    <w:p w14:paraId="5EC11142" w14:textId="67BF4BD5" w:rsidR="00207B6A" w:rsidRDefault="00FC3A0E" w:rsidP="004D69FD">
      <w:pPr>
        <w:pStyle w:val="CYDABodycopy"/>
        <w:spacing w:after="0" w:line="276" w:lineRule="auto"/>
      </w:pPr>
      <w:r w:rsidRPr="00207B6A">
        <w:t>G</w:t>
      </w:r>
      <w:r w:rsidR="000E7C9C" w:rsidRPr="00207B6A">
        <w:t>ender</w:t>
      </w:r>
      <w:r w:rsidR="007D2062" w:rsidRPr="00207B6A">
        <w:t>,</w:t>
      </w:r>
      <w:r w:rsidR="00834CD9" w:rsidRPr="00207B6A">
        <w:t xml:space="preserve"> s</w:t>
      </w:r>
      <w:r w:rsidR="000E7C9C" w:rsidRPr="00207B6A">
        <w:t>ex</w:t>
      </w:r>
      <w:r w:rsidR="007D2062" w:rsidRPr="00207B6A">
        <w:t>, and race</w:t>
      </w:r>
      <w:r w:rsidR="000E7C9C" w:rsidRPr="00207B6A">
        <w:t xml:space="preserve"> impact </w:t>
      </w:r>
      <w:r w:rsidR="002A4370" w:rsidRPr="00207B6A">
        <w:t xml:space="preserve">if and how people </w:t>
      </w:r>
      <w:r w:rsidR="00207B6A">
        <w:t>are</w:t>
      </w:r>
      <w:r w:rsidR="002A4370" w:rsidRPr="00207B6A">
        <w:t xml:space="preserve"> diagno</w:t>
      </w:r>
      <w:r w:rsidR="00207B6A">
        <w:t>s</w:t>
      </w:r>
      <w:r w:rsidR="002A4370" w:rsidRPr="00207B6A">
        <w:t>ed</w:t>
      </w:r>
      <w:r w:rsidR="000E7C9C" w:rsidRPr="00207B6A">
        <w:t>.</w:t>
      </w:r>
      <w:r w:rsidR="00874A64" w:rsidRPr="00207B6A">
        <w:t xml:space="preserve"> For example</w:t>
      </w:r>
      <w:r w:rsidR="00207B6A">
        <w:t>:</w:t>
      </w:r>
    </w:p>
    <w:p w14:paraId="2A1E8B57" w14:textId="2145A52F" w:rsidR="00207B6A" w:rsidRDefault="00874A64" w:rsidP="004D69FD">
      <w:pPr>
        <w:pStyle w:val="CYDABodycopy"/>
        <w:numPr>
          <w:ilvl w:val="0"/>
          <w:numId w:val="123"/>
        </w:numPr>
        <w:spacing w:after="0" w:line="276" w:lineRule="auto"/>
        <w:rPr>
          <w:rFonts w:eastAsia="Arial"/>
        </w:rPr>
      </w:pPr>
      <w:r w:rsidRPr="00207B6A">
        <w:rPr>
          <w:rFonts w:eastAsia="Arial"/>
        </w:rPr>
        <w:t>diagnosis is different for young girls compared to young boys</w:t>
      </w:r>
    </w:p>
    <w:p w14:paraId="3A97A6FE" w14:textId="07DEBA91" w:rsidR="0013704A" w:rsidRDefault="000A2051" w:rsidP="004D69FD">
      <w:pPr>
        <w:pStyle w:val="CYDABodycopy"/>
        <w:numPr>
          <w:ilvl w:val="0"/>
          <w:numId w:val="123"/>
        </w:numPr>
        <w:spacing w:after="0" w:line="276" w:lineRule="auto"/>
        <w:rPr>
          <w:rFonts w:eastAsia="Arial"/>
        </w:rPr>
      </w:pPr>
      <w:r w:rsidRPr="00207B6A">
        <w:rPr>
          <w:rFonts w:eastAsia="Arial"/>
        </w:rPr>
        <w:t>access to diagnosis is more challen</w:t>
      </w:r>
      <w:r w:rsidR="003D0173" w:rsidRPr="00207B6A">
        <w:rPr>
          <w:rFonts w:eastAsia="Arial"/>
        </w:rPr>
        <w:t>g</w:t>
      </w:r>
      <w:r w:rsidRPr="00207B6A">
        <w:rPr>
          <w:rFonts w:eastAsia="Arial"/>
        </w:rPr>
        <w:t>ing for girls and women</w:t>
      </w:r>
    </w:p>
    <w:p w14:paraId="03F5D69E" w14:textId="00E06594" w:rsidR="0013704A" w:rsidRDefault="0013704A" w:rsidP="004D69FD">
      <w:pPr>
        <w:pStyle w:val="CYDABodycopy"/>
        <w:numPr>
          <w:ilvl w:val="0"/>
          <w:numId w:val="123"/>
        </w:numPr>
        <w:spacing w:after="0" w:line="276" w:lineRule="auto"/>
      </w:pPr>
      <w:r>
        <w:rPr>
          <w:rFonts w:eastAsia="Arial"/>
        </w:rPr>
        <w:t>g</w:t>
      </w:r>
      <w:r w:rsidR="002A4370" w:rsidRPr="00207B6A">
        <w:rPr>
          <w:rFonts w:eastAsia="Arial"/>
        </w:rPr>
        <w:t>irls with disability are often not di</w:t>
      </w:r>
      <w:r w:rsidR="00F85148">
        <w:rPr>
          <w:rFonts w:eastAsia="Arial"/>
        </w:rPr>
        <w:t>a</w:t>
      </w:r>
      <w:r w:rsidR="002A4370" w:rsidRPr="00207B6A">
        <w:rPr>
          <w:rFonts w:eastAsia="Arial"/>
        </w:rPr>
        <w:t>gnosed or given the wrong diagnosis</w:t>
      </w:r>
      <w:r w:rsidR="00874A64" w:rsidRPr="00207B6A">
        <w:rPr>
          <w:rFonts w:eastAsia="Arial"/>
        </w:rPr>
        <w:t>.</w:t>
      </w:r>
      <w:r w:rsidR="00FC3A0E" w:rsidRPr="00207B6A">
        <w:t xml:space="preserve"> </w:t>
      </w:r>
    </w:p>
    <w:p w14:paraId="73A0D82B" w14:textId="77777777" w:rsidR="0013704A" w:rsidRDefault="009C211B" w:rsidP="004D69FD">
      <w:pPr>
        <w:pStyle w:val="CYDABodycopy"/>
        <w:spacing w:before="240" w:line="276" w:lineRule="auto"/>
        <w:rPr>
          <w:rFonts w:eastAsia="Arial"/>
        </w:rPr>
      </w:pPr>
      <w:r w:rsidRPr="00207B6A">
        <w:t>Disability can</w:t>
      </w:r>
      <w:r w:rsidR="00874A64" w:rsidRPr="00207B6A">
        <w:t xml:space="preserve"> also</w:t>
      </w:r>
      <w:r w:rsidRPr="00207B6A">
        <w:t xml:space="preserve"> be defined and perceived differently in First Nations and culturally diverse communities.</w:t>
      </w:r>
      <w:r w:rsidR="00EC5F3E" w:rsidRPr="00207B6A">
        <w:rPr>
          <w:rFonts w:eastAsia="Arial"/>
        </w:rPr>
        <w:t xml:space="preserve"> </w:t>
      </w:r>
    </w:p>
    <w:p w14:paraId="4ACD6F88" w14:textId="37817151" w:rsidR="00CC3B4B" w:rsidRPr="00207B6A" w:rsidRDefault="00EC5F3E" w:rsidP="00FC3A0E">
      <w:pPr>
        <w:pStyle w:val="CYDABodycopy"/>
        <w:spacing w:line="276" w:lineRule="auto"/>
      </w:pPr>
      <w:r w:rsidRPr="00207B6A">
        <w:rPr>
          <w:rFonts w:eastAsia="Arial"/>
        </w:rPr>
        <w:t xml:space="preserve">Disability </w:t>
      </w:r>
      <w:r w:rsidR="0013704A">
        <w:rPr>
          <w:rFonts w:eastAsia="Arial"/>
        </w:rPr>
        <w:t>can be</w:t>
      </w:r>
      <w:r w:rsidR="0013704A" w:rsidRPr="00207B6A">
        <w:rPr>
          <w:rFonts w:eastAsia="Arial"/>
        </w:rPr>
        <w:t xml:space="preserve"> </w:t>
      </w:r>
      <w:r w:rsidRPr="00207B6A">
        <w:rPr>
          <w:rFonts w:eastAsia="Arial"/>
        </w:rPr>
        <w:t>more stigmatised in regional, rural, and remote areas</w:t>
      </w:r>
      <w:r w:rsidR="000A2051" w:rsidRPr="00207B6A">
        <w:rPr>
          <w:rFonts w:eastAsia="Arial"/>
        </w:rPr>
        <w:t xml:space="preserve">. </w:t>
      </w:r>
    </w:p>
    <w:p w14:paraId="79DE7C76" w14:textId="3811B6A7" w:rsidR="00DC75D5" w:rsidRDefault="00DC75D5">
      <w:pPr>
        <w:rPr>
          <w:rFonts w:ascii="Arial" w:hAnsi="Arial" w:cs="Arial"/>
          <w:b/>
          <w:bCs/>
          <w:noProof/>
          <w:color w:val="004C2E" w:themeColor="accent6" w:themeShade="BF"/>
          <w:sz w:val="28"/>
          <w:szCs w:val="28"/>
        </w:rPr>
      </w:pPr>
    </w:p>
    <w:p w14:paraId="02EB0F9C" w14:textId="72D89524" w:rsidR="00E014B7" w:rsidRPr="00BA7843" w:rsidRDefault="00E014B7" w:rsidP="006878AE">
      <w:pPr>
        <w:pStyle w:val="Heading4"/>
        <w:rPr>
          <w:color w:val="004C2E" w:themeColor="accent6" w:themeShade="BF"/>
        </w:rPr>
      </w:pPr>
      <w:r w:rsidRPr="00BA7843">
        <w:rPr>
          <w:color w:val="004C2E" w:themeColor="accent6" w:themeShade="BF"/>
        </w:rPr>
        <w:t>Disability types and groups</w:t>
      </w:r>
      <w:bookmarkEnd w:id="25"/>
    </w:p>
    <w:p w14:paraId="0EC291A4" w14:textId="25C348A5" w:rsidR="00E014B7" w:rsidRPr="0013704A" w:rsidRDefault="0013704A" w:rsidP="00E014B7">
      <w:pPr>
        <w:pStyle w:val="CYDABodycopy"/>
        <w:spacing w:line="276" w:lineRule="auto"/>
      </w:pPr>
      <w:r w:rsidRPr="0013704A">
        <w:t>When we use these terms in the report, we are referring to the definitions in the sources cited.</w:t>
      </w:r>
      <w:r>
        <w:t xml:space="preserve"> D</w:t>
      </w:r>
      <w:r w:rsidR="00E014B7" w:rsidRPr="001878BC">
        <w:t>isability groups or types</w:t>
      </w:r>
      <w:r>
        <w:t xml:space="preserve"> are used in some data sources </w:t>
      </w:r>
      <w:r w:rsidR="00E014B7" w:rsidRPr="0013704A">
        <w:t>to describe disability such as physical, psychosocial, intellectual, neurodivergent, sensory, or D</w:t>
      </w:r>
      <w:r w:rsidR="002A4370" w:rsidRPr="0013704A">
        <w:t>/d</w:t>
      </w:r>
      <w:r w:rsidR="00E014B7" w:rsidRPr="0013704A">
        <w:t xml:space="preserve">eaf or hard of hearing. </w:t>
      </w:r>
    </w:p>
    <w:p w14:paraId="5959FC5F" w14:textId="77777777" w:rsidR="00E014B7" w:rsidRPr="00BA7843" w:rsidRDefault="00E014B7" w:rsidP="006878AE">
      <w:pPr>
        <w:pStyle w:val="Heading4"/>
        <w:rPr>
          <w:color w:val="004C2E" w:themeColor="accent6" w:themeShade="BF"/>
        </w:rPr>
      </w:pPr>
      <w:bookmarkStart w:id="26" w:name="_Toc203733117"/>
      <w:r w:rsidRPr="00BA7843">
        <w:rPr>
          <w:color w:val="004C2E" w:themeColor="accent6" w:themeShade="BF"/>
        </w:rPr>
        <w:t>Disability levels</w:t>
      </w:r>
      <w:bookmarkEnd w:id="26"/>
    </w:p>
    <w:p w14:paraId="112AA616" w14:textId="56199C53" w:rsidR="0013704A" w:rsidRDefault="00E014B7" w:rsidP="004D69FD">
      <w:pPr>
        <w:pStyle w:val="CYDABodycopy"/>
        <w:spacing w:after="0" w:line="276" w:lineRule="auto"/>
      </w:pPr>
      <w:r w:rsidRPr="0013704A">
        <w:t xml:space="preserve">Some sources also </w:t>
      </w:r>
      <w:r w:rsidR="002A4370" w:rsidRPr="0013704A">
        <w:t xml:space="preserve">try </w:t>
      </w:r>
      <w:r w:rsidRPr="0013704A">
        <w:t xml:space="preserve">to measure </w:t>
      </w:r>
      <w:r w:rsidRPr="001878BC">
        <w:t>level of disability.</w:t>
      </w:r>
      <w:r w:rsidRPr="0013704A">
        <w:t xml:space="preserve"> For example, ABS uses the term “severe or profound disability” if a person</w:t>
      </w:r>
      <w:r w:rsidR="0013704A">
        <w:t>:</w:t>
      </w:r>
    </w:p>
    <w:p w14:paraId="35AB7B90" w14:textId="302A1266" w:rsidR="0013704A" w:rsidRDefault="00E014B7" w:rsidP="004D69FD">
      <w:pPr>
        <w:pStyle w:val="CYDABodycopy"/>
        <w:numPr>
          <w:ilvl w:val="0"/>
          <w:numId w:val="124"/>
        </w:numPr>
        <w:spacing w:after="0" w:line="276" w:lineRule="auto"/>
      </w:pPr>
      <w:r w:rsidRPr="0013704A">
        <w:t>sometimes or always needs help with daily self-care, mobility</w:t>
      </w:r>
      <w:r w:rsidR="00100418">
        <w:t>,</w:t>
      </w:r>
      <w:r w:rsidRPr="0013704A">
        <w:t xml:space="preserve"> or communication activities</w:t>
      </w:r>
    </w:p>
    <w:p w14:paraId="0B1E775C" w14:textId="00E93652" w:rsidR="0013704A" w:rsidRDefault="00E014B7" w:rsidP="004D69FD">
      <w:pPr>
        <w:pStyle w:val="CYDABodycopy"/>
        <w:numPr>
          <w:ilvl w:val="0"/>
          <w:numId w:val="124"/>
        </w:numPr>
        <w:spacing w:after="0" w:line="276" w:lineRule="auto"/>
      </w:pPr>
      <w:r w:rsidRPr="0013704A">
        <w:t>has difficulty understanding or being understood by family or friends</w:t>
      </w:r>
    </w:p>
    <w:p w14:paraId="028C0E35" w14:textId="269EDE78" w:rsidR="002A4370" w:rsidRPr="0013704A" w:rsidRDefault="00E014B7" w:rsidP="004D69FD">
      <w:pPr>
        <w:pStyle w:val="CYDABodycopy"/>
        <w:numPr>
          <w:ilvl w:val="0"/>
          <w:numId w:val="124"/>
        </w:numPr>
        <w:spacing w:after="0" w:line="276" w:lineRule="auto"/>
      </w:pPr>
      <w:r w:rsidRPr="0013704A">
        <w:t>communicates more easily using sign language or other non-spoken forms of communication.</w:t>
      </w:r>
      <w:r w:rsidR="009541CE" w:rsidRPr="0013704A">
        <w:t xml:space="preserve"> </w:t>
      </w:r>
    </w:p>
    <w:p w14:paraId="14EE6BFB" w14:textId="37C95C7D" w:rsidR="00C775F7" w:rsidRDefault="002A4370" w:rsidP="004D69FD">
      <w:pPr>
        <w:pStyle w:val="CYDABodycopy"/>
        <w:spacing w:before="240" w:line="276" w:lineRule="auto"/>
      </w:pPr>
      <w:r>
        <w:t>Some sources also use</w:t>
      </w:r>
      <w:r w:rsidR="00A53496">
        <w:t xml:space="preserve"> “moderate” and “mild” </w:t>
      </w:r>
      <w:r w:rsidR="009541CE">
        <w:t xml:space="preserve"> </w:t>
      </w:r>
      <w:r w:rsidR="00A53496">
        <w:t>levels of difficult</w:t>
      </w:r>
      <w:r w:rsidR="0013704A">
        <w:t>y</w:t>
      </w:r>
      <w:r>
        <w:t>.</w:t>
      </w:r>
      <w:r w:rsidR="00A53496">
        <w:t xml:space="preserve"> </w:t>
      </w:r>
    </w:p>
    <w:p w14:paraId="7F503F02" w14:textId="6502B576" w:rsidR="00934135" w:rsidRPr="0013704A" w:rsidRDefault="0013704A" w:rsidP="004D69FD">
      <w:pPr>
        <w:pStyle w:val="CYDABodycopy"/>
        <w:spacing w:after="0" w:line="276" w:lineRule="auto"/>
      </w:pPr>
      <w:r w:rsidRPr="0013704A">
        <w:t xml:space="preserve">We </w:t>
      </w:r>
      <w:r w:rsidR="00EB3175" w:rsidRPr="001878BC">
        <w:t xml:space="preserve">do not support </w:t>
      </w:r>
      <w:r w:rsidR="005F0BC4" w:rsidRPr="0013704A">
        <w:t>using</w:t>
      </w:r>
      <w:r w:rsidR="00EB3175" w:rsidRPr="0013704A">
        <w:t xml:space="preserve"> these terms </w:t>
      </w:r>
      <w:r w:rsidR="00EA25FB" w:rsidRPr="0013704A">
        <w:t xml:space="preserve">to make policy and funding decisions without </w:t>
      </w:r>
      <w:r w:rsidR="00934135" w:rsidRPr="0013704A">
        <w:t>thinking about other factors. For example, it is important to think about</w:t>
      </w:r>
      <w:r w:rsidR="00F37DB8">
        <w:t>:</w:t>
      </w:r>
    </w:p>
    <w:p w14:paraId="66750B29" w14:textId="23622188" w:rsidR="00934135" w:rsidRDefault="00AC61B5" w:rsidP="004D69FD">
      <w:pPr>
        <w:pStyle w:val="CYDABodycopy"/>
        <w:numPr>
          <w:ilvl w:val="0"/>
          <w:numId w:val="115"/>
        </w:numPr>
        <w:spacing w:after="0" w:line="276" w:lineRule="auto"/>
      </w:pPr>
      <w:r>
        <w:lastRenderedPageBreak/>
        <w:t>diagnostic tools</w:t>
      </w:r>
    </w:p>
    <w:p w14:paraId="57F98C3B" w14:textId="06AD248B" w:rsidR="00934135" w:rsidRDefault="00C96FF4" w:rsidP="004D69FD">
      <w:pPr>
        <w:pStyle w:val="CYDABodycopy"/>
        <w:numPr>
          <w:ilvl w:val="0"/>
          <w:numId w:val="115"/>
        </w:numPr>
        <w:spacing w:after="0" w:line="276" w:lineRule="auto"/>
      </w:pPr>
      <w:r>
        <w:t>expert and therapeutic advice</w:t>
      </w:r>
    </w:p>
    <w:p w14:paraId="27FDEDF1" w14:textId="3B5F9C92" w:rsidR="00934135" w:rsidRDefault="00AC61B5" w:rsidP="004D69FD">
      <w:pPr>
        <w:pStyle w:val="CYDABodycopy"/>
        <w:numPr>
          <w:ilvl w:val="0"/>
          <w:numId w:val="115"/>
        </w:numPr>
        <w:spacing w:after="0" w:line="276" w:lineRule="auto"/>
      </w:pPr>
      <w:r>
        <w:t>self-identification</w:t>
      </w:r>
      <w:r w:rsidR="00C96FF4">
        <w:t xml:space="preserve"> of disability</w:t>
      </w:r>
    </w:p>
    <w:p w14:paraId="7B39A9E1" w14:textId="38072781" w:rsidR="00934135" w:rsidRDefault="00AC61B5" w:rsidP="004D69FD">
      <w:pPr>
        <w:pStyle w:val="CYDABodycopy"/>
        <w:numPr>
          <w:ilvl w:val="0"/>
          <w:numId w:val="115"/>
        </w:numPr>
        <w:spacing w:after="0" w:line="276" w:lineRule="auto"/>
      </w:pPr>
      <w:r>
        <w:t>support needs</w:t>
      </w:r>
    </w:p>
    <w:p w14:paraId="6C33B767" w14:textId="19CA8EF0" w:rsidR="00E014B7" w:rsidRDefault="00AC61B5" w:rsidP="004D69FD">
      <w:pPr>
        <w:pStyle w:val="CYDABodycopy"/>
        <w:numPr>
          <w:ilvl w:val="0"/>
          <w:numId w:val="115"/>
        </w:numPr>
        <w:spacing w:after="0" w:line="276" w:lineRule="auto"/>
      </w:pPr>
      <w:r>
        <w:t xml:space="preserve">structural </w:t>
      </w:r>
      <w:r w:rsidR="00443339">
        <w:t xml:space="preserve">barriers </w:t>
      </w:r>
      <w:r>
        <w:t>or intersectional</w:t>
      </w:r>
      <w:r w:rsidR="00F00AE0">
        <w:t>ity</w:t>
      </w:r>
      <w:r w:rsidR="00443339">
        <w:t>.</w:t>
      </w:r>
      <w:r w:rsidR="00D86065">
        <w:t xml:space="preserve"> </w:t>
      </w:r>
    </w:p>
    <w:p w14:paraId="170FE408" w14:textId="77777777" w:rsidR="00E014B7" w:rsidRPr="00BA7843" w:rsidRDefault="00E014B7" w:rsidP="004D69FD">
      <w:pPr>
        <w:pStyle w:val="Heading4"/>
        <w:spacing w:before="240"/>
        <w:rPr>
          <w:color w:val="004C2E" w:themeColor="accent6" w:themeShade="BF"/>
        </w:rPr>
      </w:pPr>
      <w:bookmarkStart w:id="27" w:name="_Toc203733118"/>
      <w:r w:rsidRPr="00BA7843">
        <w:rPr>
          <w:color w:val="004C2E" w:themeColor="accent6" w:themeShade="BF"/>
        </w:rPr>
        <w:t>Intersectionality</w:t>
      </w:r>
      <w:bookmarkEnd w:id="27"/>
    </w:p>
    <w:p w14:paraId="33F35893" w14:textId="4171BFBF" w:rsidR="001D5A96" w:rsidRDefault="00E014B7" w:rsidP="00E014B7">
      <w:pPr>
        <w:pStyle w:val="CYDABodycopy"/>
        <w:spacing w:line="276" w:lineRule="auto"/>
        <w:rPr>
          <w:color w:val="auto"/>
        </w:rPr>
      </w:pPr>
      <w:r w:rsidRPr="0013704A">
        <w:t xml:space="preserve">Intersectionality is about how </w:t>
      </w:r>
      <w:r w:rsidR="0013704A">
        <w:t>more than one</w:t>
      </w:r>
      <w:r w:rsidR="0013704A" w:rsidRPr="001878BC">
        <w:t xml:space="preserve"> </w:t>
      </w:r>
      <w:r w:rsidR="00BA76EB">
        <w:t xml:space="preserve">thing about you can affect how you experience the world. These are called </w:t>
      </w:r>
      <w:r w:rsidRPr="001878BC">
        <w:t>social and identity factor</w:t>
      </w:r>
      <w:r w:rsidR="00BA76EB">
        <w:t>s, for example</w:t>
      </w:r>
      <w:r w:rsidR="0013704A">
        <w:t xml:space="preserve"> your</w:t>
      </w:r>
      <w:r w:rsidRPr="0013704A">
        <w:t xml:space="preserve"> age, disability, culture, income, location, gender. The term </w:t>
      </w:r>
      <w:r w:rsidR="00BA76EB">
        <w:t xml:space="preserve">intersectionality </w:t>
      </w:r>
      <w:r w:rsidRPr="0013704A">
        <w:t xml:space="preserve">was developed by </w:t>
      </w:r>
      <w:r w:rsidRPr="0013704A">
        <w:rPr>
          <w:color w:val="auto"/>
        </w:rPr>
        <w:t>American civil rights advocate Kimberlé Crenshaw</w:t>
      </w:r>
      <w:r w:rsidR="001D5A96">
        <w:rPr>
          <w:color w:val="auto"/>
        </w:rPr>
        <w:t xml:space="preserve">. </w:t>
      </w:r>
    </w:p>
    <w:p w14:paraId="70FAA034" w14:textId="25DA04A5" w:rsidR="00E014B7" w:rsidRPr="0013704A" w:rsidRDefault="001D5A96" w:rsidP="00E014B7">
      <w:pPr>
        <w:pStyle w:val="CYDABodycopy"/>
        <w:spacing w:line="276" w:lineRule="auto"/>
      </w:pPr>
      <w:r>
        <w:t>Intersectionality</w:t>
      </w:r>
      <w:r w:rsidR="00E014B7" w:rsidRPr="0013704A">
        <w:t xml:space="preserve"> describe</w:t>
      </w:r>
      <w:r>
        <w:t>s</w:t>
      </w:r>
      <w:r w:rsidR="00E014B7" w:rsidRPr="0013704A">
        <w:t xml:space="preserve"> how </w:t>
      </w:r>
      <w:r w:rsidR="00934135" w:rsidRPr="0013704A">
        <w:t xml:space="preserve">parts of </w:t>
      </w:r>
      <w:r>
        <w:t>y</w:t>
      </w:r>
      <w:r w:rsidR="00934135" w:rsidRPr="0013704A">
        <w:t>our identity can overlap</w:t>
      </w:r>
      <w:r>
        <w:t xml:space="preserve"> </w:t>
      </w:r>
      <w:r w:rsidR="00BA76EB">
        <w:t>and you might e</w:t>
      </w:r>
      <w:r w:rsidR="001569E1">
        <w:t>x</w:t>
      </w:r>
      <w:r w:rsidR="00BA76EB">
        <w:t xml:space="preserve">perience more </w:t>
      </w:r>
      <w:r w:rsidR="00E014B7" w:rsidRPr="001878BC">
        <w:t>discrimination and/or marginalisation</w:t>
      </w:r>
      <w:r w:rsidR="00E014B7" w:rsidRPr="0013704A">
        <w:t xml:space="preserve">. </w:t>
      </w:r>
    </w:p>
    <w:p w14:paraId="59E0E0C0" w14:textId="098A3F97" w:rsidR="00E014B7" w:rsidRPr="0013704A" w:rsidRDefault="001D5A96" w:rsidP="00E014B7">
      <w:pPr>
        <w:pStyle w:val="CYDABodycopy"/>
        <w:spacing w:line="276" w:lineRule="auto"/>
        <w:rPr>
          <w:color w:val="auto"/>
        </w:rPr>
      </w:pPr>
      <w:r>
        <w:rPr>
          <w:color w:val="auto"/>
        </w:rPr>
        <w:t>I</w:t>
      </w:r>
      <w:r w:rsidR="00E014B7" w:rsidRPr="0013704A">
        <w:rPr>
          <w:color w:val="auto"/>
        </w:rPr>
        <w:t xml:space="preserve">ntersectionality </w:t>
      </w:r>
      <w:r w:rsidR="00C775F7" w:rsidRPr="0013704A">
        <w:rPr>
          <w:color w:val="auto"/>
        </w:rPr>
        <w:t>is also about how</w:t>
      </w:r>
      <w:r w:rsidR="00E014B7" w:rsidRPr="0013704A">
        <w:rPr>
          <w:color w:val="auto"/>
        </w:rPr>
        <w:t xml:space="preserve"> different combinations of identity and social location </w:t>
      </w:r>
      <w:r>
        <w:rPr>
          <w:color w:val="auto"/>
        </w:rPr>
        <w:t>make you more</w:t>
      </w:r>
      <w:r w:rsidR="00E014B7" w:rsidRPr="001878BC">
        <w:rPr>
          <w:color w:val="auto"/>
        </w:rPr>
        <w:t xml:space="preserve"> disadvantage</w:t>
      </w:r>
      <w:r>
        <w:rPr>
          <w:color w:val="auto"/>
        </w:rPr>
        <w:t>d</w:t>
      </w:r>
      <w:r w:rsidR="00E014B7" w:rsidRPr="0013704A">
        <w:rPr>
          <w:color w:val="auto"/>
        </w:rPr>
        <w:t xml:space="preserve"> (or protect</w:t>
      </w:r>
      <w:r>
        <w:rPr>
          <w:color w:val="auto"/>
        </w:rPr>
        <w:t>ed</w:t>
      </w:r>
      <w:r w:rsidR="00E014B7" w:rsidRPr="0013704A">
        <w:rPr>
          <w:color w:val="auto"/>
        </w:rPr>
        <w:t>) tha</w:t>
      </w:r>
      <w:r>
        <w:rPr>
          <w:color w:val="auto"/>
        </w:rPr>
        <w:t xml:space="preserve">n if we only </w:t>
      </w:r>
      <w:r w:rsidR="00BA76EB">
        <w:rPr>
          <w:color w:val="auto"/>
        </w:rPr>
        <w:t>think about</w:t>
      </w:r>
      <w:r>
        <w:rPr>
          <w:color w:val="auto"/>
        </w:rPr>
        <w:t xml:space="preserve"> your identity or your </w:t>
      </w:r>
      <w:r w:rsidRPr="004D69FD">
        <w:rPr>
          <w:color w:val="auto"/>
        </w:rPr>
        <w:t>location.</w:t>
      </w:r>
      <w:r w:rsidR="00E014B7" w:rsidRPr="0013704A">
        <w:rPr>
          <w:color w:val="auto"/>
        </w:rPr>
        <w:t xml:space="preserve"> </w:t>
      </w:r>
    </w:p>
    <w:p w14:paraId="6741E98B" w14:textId="3E8F5D14" w:rsidR="008F08F3" w:rsidRDefault="00E014B7" w:rsidP="005F0BC4">
      <w:pPr>
        <w:spacing w:line="276" w:lineRule="auto"/>
        <w:rPr>
          <w:rFonts w:ascii="Arial" w:hAnsi="Arial" w:cs="Arial"/>
        </w:rPr>
      </w:pPr>
      <w:r w:rsidRPr="00EF273B">
        <w:rPr>
          <w:rFonts w:ascii="Arial" w:hAnsi="Arial" w:cs="Arial"/>
        </w:rPr>
        <w:t>For example,</w:t>
      </w:r>
      <w:r w:rsidR="001D5A96">
        <w:rPr>
          <w:rFonts w:ascii="Arial" w:hAnsi="Arial" w:cs="Arial"/>
        </w:rPr>
        <w:t xml:space="preserve"> you might find it harder to access services if you have </w:t>
      </w:r>
      <w:proofErr w:type="gramStart"/>
      <w:r w:rsidR="001D5A96">
        <w:rPr>
          <w:rFonts w:ascii="Arial" w:hAnsi="Arial" w:cs="Arial"/>
        </w:rPr>
        <w:t>all of</w:t>
      </w:r>
      <w:proofErr w:type="gramEnd"/>
      <w:r w:rsidR="001D5A96">
        <w:rPr>
          <w:rFonts w:ascii="Arial" w:hAnsi="Arial" w:cs="Arial"/>
        </w:rPr>
        <w:t xml:space="preserve"> these things, instead of just one, if you:</w:t>
      </w:r>
    </w:p>
    <w:p w14:paraId="1C8ACF10" w14:textId="7F4596D5" w:rsidR="001D5A96" w:rsidRPr="001878BC" w:rsidRDefault="001D5A96" w:rsidP="001878BC">
      <w:pPr>
        <w:pStyle w:val="ListParagraph"/>
        <w:numPr>
          <w:ilvl w:val="0"/>
          <w:numId w:val="125"/>
        </w:numPr>
        <w:spacing w:line="276" w:lineRule="auto"/>
        <w:rPr>
          <w:rFonts w:ascii="Arial" w:hAnsi="Arial" w:cs="Arial"/>
        </w:rPr>
      </w:pPr>
      <w:r w:rsidRPr="001878BC">
        <w:rPr>
          <w:rFonts w:ascii="Arial" w:hAnsi="Arial" w:cs="Arial"/>
        </w:rPr>
        <w:t xml:space="preserve">are </w:t>
      </w:r>
      <w:r w:rsidR="00E014B7" w:rsidRPr="001878BC">
        <w:rPr>
          <w:rFonts w:ascii="Arial" w:hAnsi="Arial" w:cs="Arial"/>
        </w:rPr>
        <w:t>a young person who identifies as LGBTIQA+</w:t>
      </w:r>
    </w:p>
    <w:p w14:paraId="2FF82FC3" w14:textId="2BB873C6" w:rsidR="001D5A96" w:rsidRPr="001878BC" w:rsidRDefault="00E014B7" w:rsidP="001878BC">
      <w:pPr>
        <w:pStyle w:val="ListParagraph"/>
        <w:numPr>
          <w:ilvl w:val="0"/>
          <w:numId w:val="125"/>
        </w:numPr>
        <w:spacing w:line="276" w:lineRule="auto"/>
        <w:rPr>
          <w:rFonts w:ascii="Arial" w:hAnsi="Arial" w:cs="Arial"/>
        </w:rPr>
      </w:pPr>
      <w:r w:rsidRPr="001878BC">
        <w:rPr>
          <w:rFonts w:ascii="Arial" w:hAnsi="Arial" w:cs="Arial"/>
        </w:rPr>
        <w:t>live in a regional area</w:t>
      </w:r>
    </w:p>
    <w:p w14:paraId="115C7CA1" w14:textId="5E3E3949" w:rsidR="001D5A96" w:rsidRPr="001878BC" w:rsidRDefault="001D5A96" w:rsidP="001878BC">
      <w:pPr>
        <w:pStyle w:val="ListParagraph"/>
        <w:numPr>
          <w:ilvl w:val="0"/>
          <w:numId w:val="125"/>
        </w:numPr>
        <w:spacing w:line="276" w:lineRule="auto"/>
        <w:rPr>
          <w:rFonts w:ascii="Arial" w:hAnsi="Arial" w:cs="Arial"/>
        </w:rPr>
      </w:pPr>
      <w:r w:rsidRPr="001878BC">
        <w:rPr>
          <w:rFonts w:ascii="Arial" w:hAnsi="Arial" w:cs="Arial"/>
        </w:rPr>
        <w:t>have</w:t>
      </w:r>
      <w:r w:rsidR="00E014B7" w:rsidRPr="001878BC">
        <w:rPr>
          <w:rFonts w:ascii="Arial" w:hAnsi="Arial" w:cs="Arial"/>
        </w:rPr>
        <w:t xml:space="preserve"> a psychosocial disability</w:t>
      </w:r>
      <w:r w:rsidRPr="001878BC">
        <w:rPr>
          <w:rFonts w:ascii="Arial" w:hAnsi="Arial" w:cs="Arial"/>
        </w:rPr>
        <w:t>.</w:t>
      </w:r>
    </w:p>
    <w:p w14:paraId="7D8B93B9" w14:textId="77777777" w:rsidR="001D5A96" w:rsidRDefault="001D5A96" w:rsidP="005F0BC4">
      <w:pPr>
        <w:spacing w:line="276" w:lineRule="auto"/>
        <w:rPr>
          <w:rFonts w:ascii="Arial" w:hAnsi="Arial" w:cs="Arial"/>
        </w:rPr>
      </w:pPr>
    </w:p>
    <w:p w14:paraId="0C9D7C4F" w14:textId="282C926D" w:rsidR="006C22D6" w:rsidRPr="005F0BC4" w:rsidRDefault="001D5A96" w:rsidP="005F0BC4">
      <w:pPr>
        <w:spacing w:line="276" w:lineRule="auto"/>
        <w:rPr>
          <w:rFonts w:ascii="Arial" w:hAnsi="Arial" w:cs="Arial"/>
          <w:b/>
          <w:bCs/>
          <w:color w:val="00663E" w:themeColor="accent6"/>
          <w:sz w:val="44"/>
          <w:szCs w:val="44"/>
        </w:rPr>
      </w:pPr>
      <w:r>
        <w:rPr>
          <w:rFonts w:ascii="Arial" w:hAnsi="Arial" w:cs="Arial"/>
        </w:rPr>
        <w:t>We want s</w:t>
      </w:r>
      <w:r w:rsidR="00934135">
        <w:rPr>
          <w:rFonts w:ascii="Arial" w:hAnsi="Arial" w:cs="Arial"/>
        </w:rPr>
        <w:t xml:space="preserve">ociety </w:t>
      </w:r>
      <w:r>
        <w:rPr>
          <w:rFonts w:ascii="Arial" w:hAnsi="Arial" w:cs="Arial"/>
        </w:rPr>
        <w:t>to</w:t>
      </w:r>
      <w:r w:rsidR="00934135">
        <w:rPr>
          <w:rFonts w:ascii="Arial" w:hAnsi="Arial" w:cs="Arial"/>
        </w:rPr>
        <w:t xml:space="preserve"> </w:t>
      </w:r>
      <w:r>
        <w:rPr>
          <w:rFonts w:ascii="Arial" w:hAnsi="Arial" w:cs="Arial"/>
        </w:rPr>
        <w:t xml:space="preserve">understand </w:t>
      </w:r>
      <w:r w:rsidR="001569E1">
        <w:rPr>
          <w:rFonts w:ascii="Arial" w:hAnsi="Arial" w:cs="Arial"/>
        </w:rPr>
        <w:t>all</w:t>
      </w:r>
      <w:r>
        <w:rPr>
          <w:rFonts w:ascii="Arial" w:hAnsi="Arial" w:cs="Arial"/>
        </w:rPr>
        <w:t xml:space="preserve"> the parts of people, to under</w:t>
      </w:r>
      <w:r w:rsidR="00934135">
        <w:rPr>
          <w:rFonts w:ascii="Arial" w:hAnsi="Arial" w:cs="Arial"/>
        </w:rPr>
        <w:t>stand the impact of</w:t>
      </w:r>
      <w:r w:rsidR="00E014B7" w:rsidRPr="00EF273B">
        <w:rPr>
          <w:rFonts w:ascii="Arial" w:hAnsi="Arial" w:cs="Arial"/>
        </w:rPr>
        <w:t xml:space="preserve"> </w:t>
      </w:r>
      <w:r w:rsidR="00934135">
        <w:rPr>
          <w:rFonts w:ascii="Arial" w:hAnsi="Arial" w:cs="Arial"/>
        </w:rPr>
        <w:t xml:space="preserve">who </w:t>
      </w:r>
      <w:r>
        <w:rPr>
          <w:rFonts w:ascii="Arial" w:hAnsi="Arial" w:cs="Arial"/>
        </w:rPr>
        <w:t>you</w:t>
      </w:r>
      <w:r w:rsidR="00934135">
        <w:rPr>
          <w:rFonts w:ascii="Arial" w:hAnsi="Arial" w:cs="Arial"/>
        </w:rPr>
        <w:t xml:space="preserve"> are, where </w:t>
      </w:r>
      <w:r>
        <w:rPr>
          <w:rFonts w:ascii="Arial" w:hAnsi="Arial" w:cs="Arial"/>
        </w:rPr>
        <w:t>you</w:t>
      </w:r>
      <w:r w:rsidR="00934135">
        <w:rPr>
          <w:rFonts w:ascii="Arial" w:hAnsi="Arial" w:cs="Arial"/>
        </w:rPr>
        <w:t xml:space="preserve"> are</w:t>
      </w:r>
      <w:r w:rsidR="008F08F3">
        <w:rPr>
          <w:rFonts w:ascii="Arial" w:hAnsi="Arial" w:cs="Arial"/>
        </w:rPr>
        <w:t>,</w:t>
      </w:r>
      <w:r w:rsidR="00934135">
        <w:rPr>
          <w:rFonts w:ascii="Arial" w:hAnsi="Arial" w:cs="Arial"/>
        </w:rPr>
        <w:t xml:space="preserve"> and how much power </w:t>
      </w:r>
      <w:r>
        <w:rPr>
          <w:rFonts w:ascii="Arial" w:hAnsi="Arial" w:cs="Arial"/>
        </w:rPr>
        <w:t>you</w:t>
      </w:r>
      <w:r w:rsidR="00934135">
        <w:rPr>
          <w:rFonts w:ascii="Arial" w:hAnsi="Arial" w:cs="Arial"/>
        </w:rPr>
        <w:t xml:space="preserve"> have in </w:t>
      </w:r>
      <w:r>
        <w:rPr>
          <w:rFonts w:ascii="Arial" w:hAnsi="Arial" w:cs="Arial"/>
        </w:rPr>
        <w:t>y</w:t>
      </w:r>
      <w:r w:rsidR="00934135">
        <w:rPr>
          <w:rFonts w:ascii="Arial" w:hAnsi="Arial" w:cs="Arial"/>
        </w:rPr>
        <w:t>our life.</w:t>
      </w:r>
      <w:r w:rsidR="00E014B7" w:rsidRPr="00EF273B">
        <w:rPr>
          <w:rFonts w:ascii="Arial" w:hAnsi="Arial" w:cs="Arial"/>
        </w:rPr>
        <w:t xml:space="preserve"> </w:t>
      </w:r>
      <w:r w:rsidR="006C22D6">
        <w:br w:type="page"/>
      </w:r>
    </w:p>
    <w:p w14:paraId="2138B893" w14:textId="77777777" w:rsidR="00086CFE" w:rsidRPr="001356D6" w:rsidRDefault="00086CFE" w:rsidP="00086CFE">
      <w:pPr>
        <w:pStyle w:val="Heading2"/>
      </w:pPr>
      <w:bookmarkStart w:id="28" w:name="_Toc216124284"/>
      <w:bookmarkStart w:id="29" w:name="_Toc216166665"/>
      <w:bookmarkStart w:id="30" w:name="_Toc223424405"/>
      <w:r w:rsidRPr="00BA0873">
        <w:lastRenderedPageBreak/>
        <w:drawing>
          <wp:anchor distT="0" distB="0" distL="114300" distR="114300" simplePos="0" relativeHeight="251658247" behindDoc="0" locked="0" layoutInCell="1" allowOverlap="1" wp14:anchorId="42EA96D4" wp14:editId="297A323E">
            <wp:simplePos x="0" y="0"/>
            <wp:positionH relativeFrom="column">
              <wp:posOffset>-121920</wp:posOffset>
            </wp:positionH>
            <wp:positionV relativeFrom="paragraph">
              <wp:posOffset>327660</wp:posOffset>
            </wp:positionV>
            <wp:extent cx="676275" cy="645160"/>
            <wp:effectExtent l="0" t="0" r="9525" b="2540"/>
            <wp:wrapNone/>
            <wp:docPr id="1184491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9163"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5160"/>
                    </a:xfrm>
                    <a:prstGeom prst="rect">
                      <a:avLst/>
                    </a:prstGeom>
                  </pic:spPr>
                </pic:pic>
              </a:graphicData>
            </a:graphic>
            <wp14:sizeRelH relativeFrom="page">
              <wp14:pctWidth>0</wp14:pctWidth>
            </wp14:sizeRelH>
            <wp14:sizeRelV relativeFrom="page">
              <wp14:pctHeight>0</wp14:pctHeight>
            </wp14:sizeRelV>
          </wp:anchor>
        </w:drawing>
      </w:r>
      <w:r>
        <w:t>Key topics</w:t>
      </w:r>
      <w:bookmarkEnd w:id="28"/>
      <w:bookmarkEnd w:id="29"/>
      <w:bookmarkEnd w:id="30"/>
      <w:r>
        <w:t xml:space="preserve"> </w:t>
      </w:r>
    </w:p>
    <w:p w14:paraId="180D919B" w14:textId="1B3CD8CF" w:rsidR="00086CFE" w:rsidRDefault="008F08F3" w:rsidP="00E04625">
      <w:pPr>
        <w:pStyle w:val="CYDABodycopy"/>
        <w:numPr>
          <w:ilvl w:val="0"/>
          <w:numId w:val="7"/>
        </w:numPr>
        <w:spacing w:after="160"/>
      </w:pPr>
      <w:r w:rsidRPr="00C400AC">
        <w:drawing>
          <wp:anchor distT="0" distB="0" distL="114300" distR="114300" simplePos="0" relativeHeight="251658249" behindDoc="0" locked="0" layoutInCell="1" allowOverlap="1" wp14:anchorId="3E6E931C" wp14:editId="5B834F2D">
            <wp:simplePos x="0" y="0"/>
            <wp:positionH relativeFrom="column">
              <wp:posOffset>-122555</wp:posOffset>
            </wp:positionH>
            <wp:positionV relativeFrom="paragraph">
              <wp:posOffset>554990</wp:posOffset>
            </wp:positionV>
            <wp:extent cx="658495" cy="627380"/>
            <wp:effectExtent l="0" t="0" r="8255" b="1270"/>
            <wp:wrapNone/>
            <wp:docPr id="1180810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10938"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8495" cy="62738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rPr>
        <w:t>Demographics</w:t>
      </w:r>
      <w:r w:rsidR="00086CFE">
        <w:t xml:space="preserve">: </w:t>
      </w:r>
      <w:r w:rsidR="00AB58E8">
        <w:t>This data</w:t>
      </w:r>
      <w:r w:rsidR="004E5046">
        <w:t xml:space="preserve"> is</w:t>
      </w:r>
      <w:r w:rsidR="00AB58E8">
        <w:t xml:space="preserve"> about </w:t>
      </w:r>
      <w:r w:rsidR="00086CFE" w:rsidRPr="0090104B">
        <w:t>children and young people with disability in Australia,</w:t>
      </w:r>
      <w:r w:rsidR="00AB58E8">
        <w:t xml:space="preserve"> for example: where they live, their disability, what support they need, how many people </w:t>
      </w:r>
      <w:r w:rsidR="001569E1">
        <w:t xml:space="preserve">are </w:t>
      </w:r>
      <w:r w:rsidR="00AB58E8">
        <w:t>in their family</w:t>
      </w:r>
      <w:r w:rsidR="00086CFE" w:rsidRPr="0090104B">
        <w:t>.</w:t>
      </w:r>
    </w:p>
    <w:p w14:paraId="5B97B59B" w14:textId="04B87E62" w:rsidR="00086CFE" w:rsidRDefault="00086CFE" w:rsidP="00E04625">
      <w:pPr>
        <w:pStyle w:val="CYDABodycopy"/>
        <w:numPr>
          <w:ilvl w:val="0"/>
          <w:numId w:val="7"/>
        </w:numPr>
        <w:spacing w:after="160"/>
      </w:pPr>
      <w:r w:rsidRPr="00AA6A0E">
        <w:rPr>
          <w:b/>
          <w:bCs/>
          <w:color w:val="auto"/>
        </w:rPr>
        <w:t xml:space="preserve">Early childhood </w:t>
      </w:r>
      <w:r>
        <w:rPr>
          <w:b/>
          <w:bCs/>
          <w:color w:val="auto"/>
        </w:rPr>
        <w:t xml:space="preserve">education </w:t>
      </w:r>
      <w:r w:rsidRPr="00AA6A0E">
        <w:rPr>
          <w:b/>
          <w:bCs/>
          <w:color w:val="auto"/>
        </w:rPr>
        <w:t>and care</w:t>
      </w:r>
      <w:r>
        <w:rPr>
          <w:color w:val="auto"/>
        </w:rPr>
        <w:t xml:space="preserve">: </w:t>
      </w:r>
      <w:r w:rsidR="00AB58E8">
        <w:t>This data</w:t>
      </w:r>
      <w:r w:rsidR="004E5046">
        <w:t xml:space="preserve"> is</w:t>
      </w:r>
      <w:r w:rsidR="00AB58E8">
        <w:t xml:space="preserve"> about</w:t>
      </w:r>
      <w:r w:rsidR="00AB58E8" w:rsidRPr="00731452">
        <w:t xml:space="preserve"> </w:t>
      </w:r>
      <w:r w:rsidR="00AB58E8">
        <w:t xml:space="preserve">children from 0-8, what they do, and their access </w:t>
      </w:r>
      <w:r w:rsidRPr="00731452">
        <w:t>to early childhood education</w:t>
      </w:r>
      <w:r>
        <w:t>.</w:t>
      </w:r>
    </w:p>
    <w:p w14:paraId="661EF464" w14:textId="6DBF06CB" w:rsidR="00086CFE" w:rsidRDefault="00086CFE" w:rsidP="00E04625">
      <w:pPr>
        <w:pStyle w:val="CYDABodycopy"/>
        <w:numPr>
          <w:ilvl w:val="0"/>
          <w:numId w:val="7"/>
        </w:numPr>
        <w:spacing w:after="160"/>
      </w:pPr>
      <w:r w:rsidRPr="001B4AE6">
        <w:drawing>
          <wp:anchor distT="0" distB="0" distL="114300" distR="114300" simplePos="0" relativeHeight="251658248" behindDoc="0" locked="0" layoutInCell="1" allowOverlap="1" wp14:anchorId="4D957DCB" wp14:editId="1952204C">
            <wp:simplePos x="0" y="0"/>
            <wp:positionH relativeFrom="margin">
              <wp:posOffset>-100965</wp:posOffset>
            </wp:positionH>
            <wp:positionV relativeFrom="paragraph">
              <wp:posOffset>19685</wp:posOffset>
            </wp:positionV>
            <wp:extent cx="648970" cy="648970"/>
            <wp:effectExtent l="0" t="0" r="0" b="0"/>
            <wp:wrapNone/>
            <wp:docPr id="8005404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0494"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page">
              <wp14:pctWidth>0</wp14:pctWidth>
            </wp14:sizeRelH>
            <wp14:sizeRelV relativeFrom="page">
              <wp14:pctHeight>0</wp14:pctHeight>
            </wp14:sizeRelV>
          </wp:anchor>
        </w:drawing>
      </w:r>
      <w:r w:rsidRPr="00AA6A0E">
        <w:rPr>
          <w:b/>
          <w:bCs/>
          <w:color w:val="auto"/>
        </w:rPr>
        <w:t>Education</w:t>
      </w:r>
      <w:r>
        <w:rPr>
          <w:color w:val="auto"/>
        </w:rPr>
        <w:t xml:space="preserve">: </w:t>
      </w:r>
      <w:r w:rsidR="00934135">
        <w:t>This</w:t>
      </w:r>
      <w:r w:rsidR="00AB58E8">
        <w:t xml:space="preserve"> data</w:t>
      </w:r>
      <w:r w:rsidR="004E5046">
        <w:t xml:space="preserve"> is</w:t>
      </w:r>
      <w:r w:rsidR="00AB58E8">
        <w:t xml:space="preserve"> about </w:t>
      </w:r>
      <w:r w:rsidRPr="0010244C">
        <w:t>children and young people with disability</w:t>
      </w:r>
      <w:r w:rsidR="00AB58E8">
        <w:t xml:space="preserve"> and their access, </w:t>
      </w:r>
      <w:r w:rsidRPr="0010244C">
        <w:t xml:space="preserve">support </w:t>
      </w:r>
      <w:r w:rsidR="00AB58E8">
        <w:t>and barriers for</w:t>
      </w:r>
      <w:r w:rsidRPr="0010244C">
        <w:t xml:space="preserve"> primary, secondary, and tertiary education.</w:t>
      </w:r>
    </w:p>
    <w:p w14:paraId="4C928E8C" w14:textId="7C8231D2" w:rsidR="00086CFE" w:rsidRDefault="009076B5" w:rsidP="00E04625">
      <w:pPr>
        <w:pStyle w:val="CYDABodycopy"/>
        <w:numPr>
          <w:ilvl w:val="0"/>
          <w:numId w:val="7"/>
        </w:numPr>
        <w:spacing w:after="160"/>
      </w:pPr>
      <w:r w:rsidRPr="00AC6CF3">
        <w:drawing>
          <wp:anchor distT="0" distB="0" distL="114300" distR="114300" simplePos="0" relativeHeight="251658250" behindDoc="0" locked="0" layoutInCell="1" allowOverlap="1" wp14:anchorId="72FAA88E" wp14:editId="1C303188">
            <wp:simplePos x="0" y="0"/>
            <wp:positionH relativeFrom="column">
              <wp:posOffset>-127000</wp:posOffset>
            </wp:positionH>
            <wp:positionV relativeFrom="paragraph">
              <wp:posOffset>10160</wp:posOffset>
            </wp:positionV>
            <wp:extent cx="692785" cy="655373"/>
            <wp:effectExtent l="0" t="0" r="0" b="0"/>
            <wp:wrapNone/>
            <wp:docPr id="1849853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428"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2785" cy="655373"/>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Employment</w:t>
      </w:r>
      <w:r w:rsidR="00086CFE">
        <w:rPr>
          <w:color w:val="auto"/>
        </w:rPr>
        <w:t xml:space="preserve">: </w:t>
      </w:r>
      <w:r w:rsidR="00AB58E8">
        <w:rPr>
          <w:color w:val="auto"/>
        </w:rPr>
        <w:t>This data</w:t>
      </w:r>
      <w:r w:rsidR="004E5046">
        <w:rPr>
          <w:color w:val="auto"/>
        </w:rPr>
        <w:t xml:space="preserve"> is</w:t>
      </w:r>
      <w:r w:rsidR="00AB58E8">
        <w:rPr>
          <w:color w:val="auto"/>
        </w:rPr>
        <w:t xml:space="preserve"> about </w:t>
      </w:r>
      <w:r w:rsidR="00086CFE" w:rsidRPr="0008514F">
        <w:t xml:space="preserve">the employment experiences of young people with disability, </w:t>
      </w:r>
      <w:r w:rsidR="00AB58E8">
        <w:t xml:space="preserve">for example: type of work, access to support, barriers and </w:t>
      </w:r>
      <w:r w:rsidR="00086CFE" w:rsidRPr="0008514F">
        <w:t xml:space="preserve">discrimination </w:t>
      </w:r>
      <w:r w:rsidR="00AB58E8">
        <w:t>in</w:t>
      </w:r>
      <w:r w:rsidR="00086CFE" w:rsidRPr="0008514F">
        <w:t xml:space="preserve"> workplaces</w:t>
      </w:r>
      <w:r w:rsidR="00086CFE">
        <w:t>.</w:t>
      </w:r>
    </w:p>
    <w:p w14:paraId="2D73721E" w14:textId="3080E8B7" w:rsidR="00086CFE" w:rsidRPr="0051410F" w:rsidRDefault="00B80ED5" w:rsidP="00E04625">
      <w:pPr>
        <w:pStyle w:val="CYDABodycopy"/>
        <w:numPr>
          <w:ilvl w:val="0"/>
          <w:numId w:val="7"/>
        </w:numPr>
        <w:spacing w:after="160" w:line="276" w:lineRule="auto"/>
        <w:rPr>
          <w:color w:val="auto"/>
        </w:rPr>
      </w:pPr>
      <w:r w:rsidRPr="00410771">
        <w:drawing>
          <wp:anchor distT="0" distB="0" distL="114300" distR="114300" simplePos="0" relativeHeight="251658253" behindDoc="0" locked="0" layoutInCell="1" allowOverlap="1" wp14:anchorId="3860DCC1" wp14:editId="307E333D">
            <wp:simplePos x="0" y="0"/>
            <wp:positionH relativeFrom="column">
              <wp:posOffset>-146685</wp:posOffset>
            </wp:positionH>
            <wp:positionV relativeFrom="paragraph">
              <wp:posOffset>26670</wp:posOffset>
            </wp:positionV>
            <wp:extent cx="710565" cy="654212"/>
            <wp:effectExtent l="0" t="0" r="0" b="0"/>
            <wp:wrapNone/>
            <wp:docPr id="135396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294"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0565" cy="654212"/>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Health and wellbeing</w:t>
      </w:r>
      <w:r w:rsidR="00086CFE">
        <w:rPr>
          <w:color w:val="auto"/>
        </w:rPr>
        <w:t xml:space="preserve">: </w:t>
      </w:r>
      <w:r w:rsidR="00AB58E8">
        <w:t>This data</w:t>
      </w:r>
      <w:r w:rsidR="004E5046">
        <w:t xml:space="preserve"> is</w:t>
      </w:r>
      <w:r w:rsidR="00AB58E8">
        <w:t xml:space="preserve"> about</w:t>
      </w:r>
      <w:r w:rsidR="00AB58E8" w:rsidRPr="00CE7064">
        <w:t xml:space="preserve"> </w:t>
      </w:r>
      <w:r w:rsidR="00086CFE" w:rsidRPr="00CE7064">
        <w:t>the physical, mental, and emotional health of children and young people with disability</w:t>
      </w:r>
      <w:r w:rsidR="00934135">
        <w:t>, including</w:t>
      </w:r>
      <w:r w:rsidR="00086CFE" w:rsidRPr="00CE7064">
        <w:t xml:space="preserve"> </w:t>
      </w:r>
      <w:r w:rsidR="00AB58E8">
        <w:t xml:space="preserve">where and how they </w:t>
      </w:r>
      <w:r w:rsidR="00086CFE" w:rsidRPr="00CE7064">
        <w:t>access healthcare services</w:t>
      </w:r>
      <w:r w:rsidR="00086CFE">
        <w:t>.</w:t>
      </w:r>
    </w:p>
    <w:p w14:paraId="40EDB9E5" w14:textId="18E4B6EE" w:rsidR="00086CFE" w:rsidRDefault="00B80ED5" w:rsidP="00E04625">
      <w:pPr>
        <w:pStyle w:val="CYDABodycopy"/>
        <w:numPr>
          <w:ilvl w:val="0"/>
          <w:numId w:val="7"/>
        </w:numPr>
        <w:spacing w:after="160"/>
      </w:pPr>
      <w:r w:rsidRPr="00CE1366">
        <w:drawing>
          <wp:anchor distT="0" distB="0" distL="114300" distR="114300" simplePos="0" relativeHeight="251658251" behindDoc="0" locked="0" layoutInCell="1" allowOverlap="1" wp14:anchorId="1500E73E" wp14:editId="40FA692B">
            <wp:simplePos x="0" y="0"/>
            <wp:positionH relativeFrom="column">
              <wp:posOffset>-167640</wp:posOffset>
            </wp:positionH>
            <wp:positionV relativeFrom="paragraph">
              <wp:posOffset>13970</wp:posOffset>
            </wp:positionV>
            <wp:extent cx="750909" cy="693420"/>
            <wp:effectExtent l="0" t="0" r="0" b="0"/>
            <wp:wrapNone/>
            <wp:docPr id="474038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3844" name="Picture 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0909" cy="69342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Housing, transport and infrastructure</w:t>
      </w:r>
      <w:r w:rsidR="00086CFE">
        <w:rPr>
          <w:color w:val="auto"/>
        </w:rPr>
        <w:t xml:space="preserve">: </w:t>
      </w:r>
      <w:r w:rsidR="003C05AB">
        <w:t xml:space="preserve">This </w:t>
      </w:r>
      <w:r w:rsidR="00AB58E8">
        <w:t>data</w:t>
      </w:r>
      <w:r w:rsidR="004E5046">
        <w:t xml:space="preserve"> is</w:t>
      </w:r>
      <w:r w:rsidR="003C05AB">
        <w:t xml:space="preserve"> about</w:t>
      </w:r>
      <w:r w:rsidR="00086CFE" w:rsidRPr="00331F54">
        <w:t xml:space="preserve"> accessibility and suitability of housing, transport, and community infrastructure for children and young people with disability. </w:t>
      </w:r>
    </w:p>
    <w:p w14:paraId="7B016D97" w14:textId="785BEE84" w:rsidR="00086CFE" w:rsidRDefault="008F08F3" w:rsidP="00E04625">
      <w:pPr>
        <w:pStyle w:val="CYDABodycopy"/>
        <w:numPr>
          <w:ilvl w:val="0"/>
          <w:numId w:val="7"/>
        </w:numPr>
        <w:spacing w:after="160"/>
      </w:pPr>
      <w:r w:rsidRPr="006F5B22">
        <w:drawing>
          <wp:anchor distT="0" distB="0" distL="114300" distR="114300" simplePos="0" relativeHeight="251658255" behindDoc="0" locked="0" layoutInCell="1" allowOverlap="1" wp14:anchorId="36353FBA" wp14:editId="1CF60DC4">
            <wp:simplePos x="0" y="0"/>
            <wp:positionH relativeFrom="column">
              <wp:posOffset>-142875</wp:posOffset>
            </wp:positionH>
            <wp:positionV relativeFrom="paragraph">
              <wp:posOffset>23495</wp:posOffset>
            </wp:positionV>
            <wp:extent cx="715645" cy="692150"/>
            <wp:effectExtent l="0" t="0" r="8255" b="0"/>
            <wp:wrapNone/>
            <wp:docPr id="12777686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8621" name="Picture 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5645" cy="69215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Income and finance</w:t>
      </w:r>
      <w:r w:rsidR="00086CFE">
        <w:t xml:space="preserve">: </w:t>
      </w:r>
      <w:r w:rsidR="004E5046">
        <w:t>T</w:t>
      </w:r>
      <w:r w:rsidR="00AB58E8">
        <w:t>his data</w:t>
      </w:r>
      <w:r w:rsidR="004E5046">
        <w:t xml:space="preserve"> is</w:t>
      </w:r>
      <w:r w:rsidR="00AB58E8">
        <w:t xml:space="preserve"> about</w:t>
      </w:r>
      <w:r w:rsidR="00FE78FC">
        <w:t xml:space="preserve"> income and finances </w:t>
      </w:r>
      <w:r w:rsidR="004E5046">
        <w:t xml:space="preserve">of </w:t>
      </w:r>
      <w:r w:rsidR="00086CFE" w:rsidRPr="004471E4">
        <w:t>children and young people with disability and their families, including income support, cost of living pressures, and access to financial resources.</w:t>
      </w:r>
    </w:p>
    <w:p w14:paraId="00D62D2D" w14:textId="4AB42368" w:rsidR="00086CFE" w:rsidRDefault="009008E4" w:rsidP="00E04625">
      <w:pPr>
        <w:pStyle w:val="CYDABodycopy"/>
        <w:numPr>
          <w:ilvl w:val="0"/>
          <w:numId w:val="7"/>
        </w:numPr>
        <w:spacing w:after="160"/>
      </w:pPr>
      <w:r w:rsidRPr="00BA7B45">
        <w:drawing>
          <wp:anchor distT="0" distB="0" distL="114300" distR="114300" simplePos="0" relativeHeight="251658252" behindDoc="0" locked="0" layoutInCell="1" allowOverlap="1" wp14:anchorId="61DADA68" wp14:editId="6DE646D3">
            <wp:simplePos x="0" y="0"/>
            <wp:positionH relativeFrom="column">
              <wp:posOffset>-115570</wp:posOffset>
            </wp:positionH>
            <wp:positionV relativeFrom="paragraph">
              <wp:posOffset>37465</wp:posOffset>
            </wp:positionV>
            <wp:extent cx="680085" cy="676275"/>
            <wp:effectExtent l="0" t="0" r="5715" b="9525"/>
            <wp:wrapNone/>
            <wp:docPr id="1247527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7070"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0085" cy="676275"/>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NDIS</w:t>
      </w:r>
      <w:r w:rsidR="00086CFE">
        <w:rPr>
          <w:color w:val="auto"/>
        </w:rPr>
        <w:t xml:space="preserve">: </w:t>
      </w:r>
      <w:r w:rsidR="004E5046">
        <w:t>T</w:t>
      </w:r>
      <w:r w:rsidR="00FE78FC">
        <w:t>his data</w:t>
      </w:r>
      <w:r w:rsidR="004E5046">
        <w:t xml:space="preserve"> is</w:t>
      </w:r>
      <w:r w:rsidR="00FE78FC">
        <w:t xml:space="preserve"> about how </w:t>
      </w:r>
      <w:r w:rsidR="00FE78FC" w:rsidRPr="000F0655">
        <w:t xml:space="preserve">children and young people with disability </w:t>
      </w:r>
      <w:r w:rsidR="00FE78FC">
        <w:t xml:space="preserve">access </w:t>
      </w:r>
      <w:r w:rsidR="00086CFE" w:rsidRPr="000F0655">
        <w:t>the National Disability Insurance Scheme (NDIS)</w:t>
      </w:r>
      <w:r w:rsidR="00FE78FC">
        <w:t xml:space="preserve">, including </w:t>
      </w:r>
      <w:r w:rsidR="00086CFE" w:rsidRPr="000F0655">
        <w:t>eligibility, use of funded supports, participant goals, and unmet needs</w:t>
      </w:r>
      <w:r w:rsidR="00086CFE">
        <w:t>.</w:t>
      </w:r>
    </w:p>
    <w:p w14:paraId="338FB971" w14:textId="071B5D9B" w:rsidR="00086CFE" w:rsidRDefault="009008E4" w:rsidP="00E04625">
      <w:pPr>
        <w:pStyle w:val="CYDABodycopy"/>
        <w:numPr>
          <w:ilvl w:val="0"/>
          <w:numId w:val="7"/>
        </w:numPr>
        <w:spacing w:after="160"/>
      </w:pPr>
      <w:r w:rsidRPr="00032CE2">
        <w:drawing>
          <wp:anchor distT="0" distB="0" distL="114300" distR="114300" simplePos="0" relativeHeight="251658254" behindDoc="0" locked="0" layoutInCell="1" allowOverlap="1" wp14:anchorId="3B105E8E" wp14:editId="0E862A70">
            <wp:simplePos x="0" y="0"/>
            <wp:positionH relativeFrom="column">
              <wp:posOffset>-121285</wp:posOffset>
            </wp:positionH>
            <wp:positionV relativeFrom="paragraph">
              <wp:posOffset>23495</wp:posOffset>
            </wp:positionV>
            <wp:extent cx="733425" cy="671830"/>
            <wp:effectExtent l="57150" t="57150" r="47625" b="52070"/>
            <wp:wrapNone/>
            <wp:docPr id="1066449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9519"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33425" cy="67183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Safety and justice</w:t>
      </w:r>
      <w:r w:rsidR="00086CFE">
        <w:rPr>
          <w:color w:val="auto"/>
        </w:rPr>
        <w:t xml:space="preserve">: </w:t>
      </w:r>
      <w:r w:rsidR="003C05AB">
        <w:rPr>
          <w:color w:val="auto"/>
        </w:rPr>
        <w:t xml:space="preserve">This </w:t>
      </w:r>
      <w:r w:rsidR="00FE78FC">
        <w:rPr>
          <w:color w:val="auto"/>
        </w:rPr>
        <w:t>data</w:t>
      </w:r>
      <w:r w:rsidR="003C05AB">
        <w:rPr>
          <w:color w:val="auto"/>
        </w:rPr>
        <w:t xml:space="preserve"> is about </w:t>
      </w:r>
      <w:r w:rsidR="003C05AB">
        <w:t xml:space="preserve">where </w:t>
      </w:r>
      <w:r w:rsidR="00086CFE" w:rsidRPr="00310095">
        <w:t>children and young people with disability</w:t>
      </w:r>
      <w:r w:rsidR="003C05AB">
        <w:t xml:space="preserve"> are</w:t>
      </w:r>
      <w:r w:rsidR="00FE78FC">
        <w:t xml:space="preserve"> or </w:t>
      </w:r>
      <w:r w:rsidR="003C05AB">
        <w:t>are not safe</w:t>
      </w:r>
      <w:r w:rsidR="00086CFE" w:rsidRPr="00310095">
        <w:t xml:space="preserve">, including </w:t>
      </w:r>
      <w:r w:rsidR="00FE78FC">
        <w:t>if they are experiencing</w:t>
      </w:r>
      <w:r w:rsidR="00086CFE" w:rsidRPr="00310095">
        <w:t xml:space="preserve"> violence, abuse, neglect</w:t>
      </w:r>
      <w:r w:rsidR="003A3BA8">
        <w:t xml:space="preserve">, </w:t>
      </w:r>
      <w:r w:rsidR="00086CFE">
        <w:t>and exploitation.</w:t>
      </w:r>
    </w:p>
    <w:p w14:paraId="3EC0E666" w14:textId="65A0D76B" w:rsidR="00C304D9" w:rsidRPr="00C304D9" w:rsidRDefault="009008E4" w:rsidP="001878BC">
      <w:pPr>
        <w:pStyle w:val="CYDABodycopy"/>
        <w:numPr>
          <w:ilvl w:val="0"/>
          <w:numId w:val="7"/>
        </w:numPr>
        <w:spacing w:after="160"/>
      </w:pPr>
      <w:r w:rsidRPr="00CF0677">
        <w:drawing>
          <wp:anchor distT="0" distB="0" distL="114300" distR="114300" simplePos="0" relativeHeight="251658256" behindDoc="0" locked="0" layoutInCell="1" allowOverlap="1" wp14:anchorId="1D5001CB" wp14:editId="44152A95">
            <wp:simplePos x="0" y="0"/>
            <wp:positionH relativeFrom="column">
              <wp:posOffset>-95250</wp:posOffset>
            </wp:positionH>
            <wp:positionV relativeFrom="paragraph">
              <wp:posOffset>17145</wp:posOffset>
            </wp:positionV>
            <wp:extent cx="704850" cy="704850"/>
            <wp:effectExtent l="0" t="0" r="0" b="0"/>
            <wp:wrapNone/>
            <wp:docPr id="17413125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2525"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086CFE" w:rsidRPr="003C05AB">
        <w:rPr>
          <w:b/>
          <w:bCs/>
          <w:color w:val="auto"/>
        </w:rPr>
        <w:t>Social and community participation</w:t>
      </w:r>
      <w:r w:rsidR="00086CFE" w:rsidRPr="003C05AB">
        <w:rPr>
          <w:color w:val="auto"/>
        </w:rPr>
        <w:t xml:space="preserve">: </w:t>
      </w:r>
      <w:r w:rsidR="004E5046">
        <w:rPr>
          <w:color w:val="auto"/>
        </w:rPr>
        <w:t>T</w:t>
      </w:r>
      <w:r w:rsidR="00FE78FC">
        <w:t>his data is about how</w:t>
      </w:r>
      <w:r w:rsidR="00086CFE" w:rsidRPr="00B4647A">
        <w:t xml:space="preserve"> children and young people with disability</w:t>
      </w:r>
      <w:r w:rsidR="00FE78FC">
        <w:t xml:space="preserve"> are involved</w:t>
      </w:r>
      <w:r w:rsidR="00086CFE" w:rsidRPr="00B4647A">
        <w:t xml:space="preserve"> in everyday community life, including social activities</w:t>
      </w:r>
      <w:r w:rsidR="00086CFE">
        <w:t xml:space="preserve"> and </w:t>
      </w:r>
      <w:r w:rsidR="00086CFE" w:rsidRPr="00B4647A">
        <w:t xml:space="preserve">volunteering. </w:t>
      </w:r>
      <w:r w:rsidR="00086CF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DED1" w:themeFill="accent3" w:themeFillTint="33"/>
        <w:tblLook w:val="04A0" w:firstRow="1" w:lastRow="0" w:firstColumn="1" w:lastColumn="0" w:noHBand="0" w:noVBand="1"/>
      </w:tblPr>
      <w:tblGrid>
        <w:gridCol w:w="9204"/>
      </w:tblGrid>
      <w:tr w:rsidR="003D6DF4" w:rsidRPr="00290FAE" w14:paraId="2101A65B" w14:textId="77777777">
        <w:tc>
          <w:tcPr>
            <w:tcW w:w="9204" w:type="dxa"/>
            <w:shd w:val="clear" w:color="auto" w:fill="F8DED1" w:themeFill="accent3" w:themeFillTint="33"/>
          </w:tcPr>
          <w:p w14:paraId="42BA8110" w14:textId="004CF5B4" w:rsidR="003D6DF4" w:rsidRPr="002C3936" w:rsidRDefault="00975DA0" w:rsidP="00B81D8B">
            <w:pPr>
              <w:pStyle w:val="Heading2"/>
            </w:pPr>
            <w:bookmarkStart w:id="31" w:name="_Toc216124285"/>
            <w:bookmarkStart w:id="32" w:name="_Toc216166666"/>
            <w:bookmarkStart w:id="33" w:name="_Toc223424406"/>
            <w:r>
              <w:lastRenderedPageBreak/>
              <w:t>S</w:t>
            </w:r>
            <w:r w:rsidR="003D6DF4">
              <w:t>ummary</w:t>
            </w:r>
            <w:bookmarkEnd w:id="31"/>
            <w:bookmarkEnd w:id="32"/>
            <w:bookmarkEnd w:id="33"/>
          </w:p>
          <w:p w14:paraId="07F6135D" w14:textId="2E1C336A"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Demographics</w:t>
            </w:r>
          </w:p>
          <w:p w14:paraId="7FE856F6" w14:textId="77777777" w:rsidR="001878BC" w:rsidRDefault="003D6DF4" w:rsidP="001878BC">
            <w:pPr>
              <w:spacing w:after="240" w:line="276" w:lineRule="auto"/>
              <w:rPr>
                <w:rFonts w:ascii="Arial" w:hAnsi="Arial" w:cs="Arial"/>
                <w:color w:val="000000"/>
              </w:rPr>
            </w:pPr>
            <w:r w:rsidRPr="00367104">
              <w:rPr>
                <w:rFonts w:ascii="Arial" w:hAnsi="Arial" w:cs="Arial"/>
                <w:color w:val="000000"/>
              </w:rPr>
              <w:t>12.1% of children and young people aged 0–24 in Australia had disability</w:t>
            </w:r>
            <w:r w:rsidR="00477267">
              <w:rPr>
                <w:rFonts w:ascii="Arial" w:hAnsi="Arial" w:cs="Arial"/>
                <w:color w:val="000000"/>
              </w:rPr>
              <w:t xml:space="preserve"> i</w:t>
            </w:r>
            <w:r w:rsidR="00477267" w:rsidRPr="00367104">
              <w:rPr>
                <w:rFonts w:ascii="Arial" w:hAnsi="Arial" w:cs="Arial"/>
                <w:color w:val="000000"/>
              </w:rPr>
              <w:t>n 2022</w:t>
            </w:r>
            <w:r w:rsidR="00477267">
              <w:rPr>
                <w:rFonts w:ascii="Arial" w:hAnsi="Arial" w:cs="Arial"/>
                <w:color w:val="000000"/>
              </w:rPr>
              <w:t xml:space="preserve">. </w:t>
            </w:r>
            <w:r w:rsidR="00477267" w:rsidRPr="001878BC">
              <w:rPr>
                <w:rFonts w:ascii="Arial" w:hAnsi="Arial" w:cs="Arial"/>
                <w:color w:val="000000"/>
              </w:rPr>
              <w:t xml:space="preserve">This is </w:t>
            </w:r>
            <w:r w:rsidR="005575B6">
              <w:rPr>
                <w:rFonts w:ascii="Arial" w:hAnsi="Arial" w:cs="Arial"/>
                <w:color w:val="000000"/>
              </w:rPr>
              <w:t xml:space="preserve">an increase from </w:t>
            </w:r>
            <w:r w:rsidR="00477267" w:rsidRPr="001878BC">
              <w:rPr>
                <w:rFonts w:ascii="Arial" w:hAnsi="Arial" w:cs="Arial"/>
                <w:color w:val="000000"/>
              </w:rPr>
              <w:t>2018</w:t>
            </w:r>
            <w:r w:rsidR="005575B6">
              <w:rPr>
                <w:rFonts w:ascii="Arial" w:hAnsi="Arial" w:cs="Arial"/>
                <w:color w:val="000000"/>
              </w:rPr>
              <w:t>. The percentage was</w:t>
            </w:r>
            <w:r w:rsidRPr="001878BC">
              <w:rPr>
                <w:rFonts w:ascii="Arial" w:hAnsi="Arial" w:cs="Arial"/>
                <w:color w:val="000000"/>
              </w:rPr>
              <w:t xml:space="preserve"> higher among boys (13.7%)</w:t>
            </w:r>
            <w:r w:rsidR="00734091" w:rsidRPr="001878BC">
              <w:rPr>
                <w:rFonts w:ascii="Arial" w:hAnsi="Arial" w:cs="Arial"/>
                <w:color w:val="000000"/>
              </w:rPr>
              <w:t xml:space="preserve">, </w:t>
            </w:r>
            <w:r w:rsidRPr="001878BC">
              <w:rPr>
                <w:rFonts w:ascii="Arial" w:hAnsi="Arial" w:cs="Arial"/>
                <w:color w:val="000000"/>
              </w:rPr>
              <w:t xml:space="preserve">and young people aged 15–24 (13.9%). </w:t>
            </w:r>
          </w:p>
          <w:p w14:paraId="2D1D7F2D" w14:textId="7AA75156" w:rsidR="005575B6" w:rsidRPr="001878BC" w:rsidRDefault="005575B6" w:rsidP="004D69FD">
            <w:pPr>
              <w:spacing w:line="276" w:lineRule="auto"/>
              <w:rPr>
                <w:rFonts w:ascii="Arial" w:hAnsi="Arial" w:cs="Arial"/>
                <w:color w:val="000000"/>
              </w:rPr>
            </w:pPr>
            <w:r>
              <w:rPr>
                <w:rFonts w:ascii="Arial" w:hAnsi="Arial" w:cs="Arial"/>
                <w:color w:val="000000"/>
              </w:rPr>
              <w:t>Of the 12.1% of children and young people:</w:t>
            </w:r>
          </w:p>
          <w:p w14:paraId="617EA8A2" w14:textId="200FBF29" w:rsidR="005575B6" w:rsidRDefault="005575B6" w:rsidP="004D69FD">
            <w:pPr>
              <w:pStyle w:val="ListParagraph"/>
              <w:numPr>
                <w:ilvl w:val="0"/>
                <w:numId w:val="126"/>
              </w:numPr>
              <w:spacing w:line="276" w:lineRule="auto"/>
              <w:rPr>
                <w:rFonts w:ascii="Arial" w:hAnsi="Arial" w:cs="Arial"/>
                <w:color w:val="000000"/>
              </w:rPr>
            </w:pPr>
            <w:r>
              <w:rPr>
                <w:rFonts w:ascii="Arial" w:hAnsi="Arial" w:cs="Arial"/>
                <w:color w:val="000000"/>
              </w:rPr>
              <w:t>a</w:t>
            </w:r>
            <w:r w:rsidR="003D6DF4" w:rsidRPr="001878BC">
              <w:rPr>
                <w:rFonts w:ascii="Arial" w:hAnsi="Arial" w:cs="Arial"/>
                <w:color w:val="000000"/>
              </w:rPr>
              <w:t>round 6.0% had a profound or severe disability</w:t>
            </w:r>
          </w:p>
          <w:p w14:paraId="5C1FC2F5" w14:textId="0F938170" w:rsidR="005575B6" w:rsidRDefault="003D6DF4" w:rsidP="004D69FD">
            <w:pPr>
              <w:pStyle w:val="ListParagraph"/>
              <w:numPr>
                <w:ilvl w:val="0"/>
                <w:numId w:val="126"/>
              </w:numPr>
              <w:spacing w:line="276" w:lineRule="auto"/>
              <w:rPr>
                <w:rFonts w:ascii="Arial" w:hAnsi="Arial" w:cs="Arial"/>
                <w:color w:val="000000"/>
              </w:rPr>
            </w:pPr>
            <w:r w:rsidRPr="001878BC">
              <w:rPr>
                <w:rFonts w:ascii="Arial" w:hAnsi="Arial" w:cs="Arial"/>
                <w:color w:val="000000"/>
              </w:rPr>
              <w:t xml:space="preserve">autism was far more common (3.1%) than </w:t>
            </w:r>
            <w:r w:rsidR="005575B6">
              <w:rPr>
                <w:rFonts w:ascii="Arial" w:hAnsi="Arial" w:cs="Arial"/>
                <w:color w:val="000000"/>
              </w:rPr>
              <w:t xml:space="preserve">for </w:t>
            </w:r>
            <w:r w:rsidRPr="001878BC">
              <w:rPr>
                <w:rFonts w:ascii="Arial" w:hAnsi="Arial" w:cs="Arial"/>
                <w:color w:val="000000"/>
              </w:rPr>
              <w:t>older Australians (0.3%)</w:t>
            </w:r>
          </w:p>
          <w:p w14:paraId="7F45D25C" w14:textId="63607331" w:rsidR="005575B6" w:rsidRDefault="005575B6" w:rsidP="00477267">
            <w:pPr>
              <w:pStyle w:val="ListParagraph"/>
              <w:numPr>
                <w:ilvl w:val="0"/>
                <w:numId w:val="126"/>
              </w:numPr>
              <w:spacing w:after="240" w:line="276" w:lineRule="auto"/>
              <w:rPr>
                <w:rFonts w:ascii="Arial" w:hAnsi="Arial" w:cs="Arial"/>
                <w:color w:val="000000"/>
              </w:rPr>
            </w:pPr>
            <w:r>
              <w:rPr>
                <w:rFonts w:ascii="Arial" w:hAnsi="Arial" w:cs="Arial"/>
                <w:color w:val="000000"/>
              </w:rPr>
              <w:t>o</w:t>
            </w:r>
            <w:r w:rsidR="003D6DF4" w:rsidRPr="001878BC">
              <w:rPr>
                <w:rFonts w:ascii="Arial" w:hAnsi="Arial" w:cs="Arial"/>
                <w:color w:val="000000"/>
              </w:rPr>
              <w:t>ver two</w:t>
            </w:r>
            <w:r w:rsidR="0057309D">
              <w:rPr>
                <w:rFonts w:ascii="Arial" w:hAnsi="Arial" w:cs="Arial"/>
                <w:color w:val="000000"/>
              </w:rPr>
              <w:t xml:space="preserve"> </w:t>
            </w:r>
            <w:r w:rsidR="003D6DF4" w:rsidRPr="001878BC">
              <w:rPr>
                <w:rFonts w:ascii="Arial" w:hAnsi="Arial" w:cs="Arial"/>
                <w:color w:val="000000"/>
              </w:rPr>
              <w:t>thirds needed assistance with everyday activities</w:t>
            </w:r>
          </w:p>
          <w:p w14:paraId="00ADC4C0" w14:textId="374F5A22" w:rsidR="005575B6" w:rsidRDefault="003D6DF4" w:rsidP="00477267">
            <w:pPr>
              <w:pStyle w:val="ListParagraph"/>
              <w:numPr>
                <w:ilvl w:val="0"/>
                <w:numId w:val="126"/>
              </w:numPr>
              <w:spacing w:after="240" w:line="276" w:lineRule="auto"/>
              <w:rPr>
                <w:rFonts w:ascii="Arial" w:hAnsi="Arial" w:cs="Arial"/>
                <w:color w:val="000000"/>
              </w:rPr>
            </w:pPr>
            <w:r w:rsidRPr="001878BC">
              <w:rPr>
                <w:rFonts w:ascii="Arial" w:hAnsi="Arial" w:cs="Arial"/>
                <w:color w:val="000000"/>
              </w:rPr>
              <w:t>more than half had multiple types of disability</w:t>
            </w:r>
          </w:p>
          <w:p w14:paraId="6B6D2B0E" w14:textId="7A41ACBB" w:rsidR="005575B6" w:rsidRDefault="005575B6" w:rsidP="00477267">
            <w:pPr>
              <w:pStyle w:val="ListParagraph"/>
              <w:numPr>
                <w:ilvl w:val="0"/>
                <w:numId w:val="126"/>
              </w:numPr>
              <w:spacing w:after="240" w:line="276" w:lineRule="auto"/>
              <w:rPr>
                <w:rFonts w:ascii="Arial" w:hAnsi="Arial" w:cs="Arial"/>
                <w:color w:val="000000"/>
              </w:rPr>
            </w:pPr>
            <w:r>
              <w:rPr>
                <w:rFonts w:ascii="Arial" w:hAnsi="Arial" w:cs="Arial"/>
                <w:color w:val="000000"/>
              </w:rPr>
              <w:t>m</w:t>
            </w:r>
            <w:r w:rsidR="003D6DF4" w:rsidRPr="001878BC">
              <w:rPr>
                <w:rFonts w:ascii="Arial" w:hAnsi="Arial" w:cs="Arial"/>
                <w:color w:val="000000"/>
              </w:rPr>
              <w:t>any lived in low-income or single-parent households</w:t>
            </w:r>
          </w:p>
          <w:p w14:paraId="06519461" w14:textId="06301365" w:rsidR="003D6DF4" w:rsidRDefault="003D6DF4" w:rsidP="004D69FD">
            <w:pPr>
              <w:pStyle w:val="ListParagraph"/>
              <w:numPr>
                <w:ilvl w:val="0"/>
                <w:numId w:val="126"/>
              </w:numPr>
              <w:spacing w:line="276" w:lineRule="auto"/>
              <w:rPr>
                <w:rFonts w:ascii="Arial" w:hAnsi="Arial" w:cs="Arial"/>
                <w:color w:val="000000"/>
              </w:rPr>
            </w:pPr>
            <w:r w:rsidRPr="001878BC">
              <w:rPr>
                <w:rFonts w:ascii="Arial" w:hAnsi="Arial" w:cs="Arial"/>
                <w:color w:val="000000"/>
              </w:rPr>
              <w:t>over one</w:t>
            </w:r>
            <w:r w:rsidR="0057309D">
              <w:rPr>
                <w:rFonts w:ascii="Arial" w:hAnsi="Arial" w:cs="Arial"/>
                <w:color w:val="000000"/>
              </w:rPr>
              <w:t xml:space="preserve"> </w:t>
            </w:r>
            <w:r w:rsidRPr="001878BC">
              <w:rPr>
                <w:rFonts w:ascii="Arial" w:hAnsi="Arial" w:cs="Arial"/>
                <w:color w:val="000000"/>
              </w:rPr>
              <w:t xml:space="preserve">third </w:t>
            </w:r>
            <w:r w:rsidR="005575B6">
              <w:rPr>
                <w:rFonts w:ascii="Arial" w:hAnsi="Arial" w:cs="Arial"/>
                <w:color w:val="000000"/>
              </w:rPr>
              <w:t>live</w:t>
            </w:r>
            <w:r w:rsidR="00150148">
              <w:rPr>
                <w:rFonts w:ascii="Arial" w:hAnsi="Arial" w:cs="Arial"/>
                <w:color w:val="000000"/>
              </w:rPr>
              <w:t>d</w:t>
            </w:r>
            <w:r w:rsidRPr="001878BC">
              <w:rPr>
                <w:rFonts w:ascii="Arial" w:hAnsi="Arial" w:cs="Arial"/>
                <w:color w:val="000000"/>
              </w:rPr>
              <w:t xml:space="preserve"> with a parent who had disability.</w:t>
            </w:r>
          </w:p>
          <w:p w14:paraId="7A7CE906" w14:textId="77777777" w:rsidR="005575B6" w:rsidRPr="001878BC" w:rsidRDefault="005575B6" w:rsidP="004D69FD">
            <w:pPr>
              <w:spacing w:line="276" w:lineRule="auto"/>
              <w:rPr>
                <w:rFonts w:ascii="Arial" w:hAnsi="Arial" w:cs="Arial"/>
                <w:color w:val="000000"/>
              </w:rPr>
            </w:pPr>
          </w:p>
          <w:p w14:paraId="02B60C8F" w14:textId="122CA6B5"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Early childhood education and care</w:t>
            </w:r>
          </w:p>
          <w:p w14:paraId="4D113A8D" w14:textId="1A5672A5" w:rsidR="005575B6" w:rsidRDefault="003D6DF4">
            <w:pPr>
              <w:spacing w:line="276" w:lineRule="auto"/>
              <w:rPr>
                <w:rFonts w:ascii="Arial" w:hAnsi="Arial" w:cs="Arial"/>
                <w:color w:val="000000"/>
              </w:rPr>
            </w:pPr>
            <w:r w:rsidRPr="00E91C1C">
              <w:rPr>
                <w:rFonts w:ascii="Arial" w:hAnsi="Arial" w:cs="Arial"/>
                <w:color w:val="000000"/>
              </w:rPr>
              <w:t xml:space="preserve">Children with disability </w:t>
            </w:r>
            <w:r w:rsidR="003C05AB">
              <w:rPr>
                <w:rFonts w:ascii="Arial" w:hAnsi="Arial" w:cs="Arial"/>
                <w:color w:val="000000"/>
              </w:rPr>
              <w:t>are</w:t>
            </w:r>
            <w:r w:rsidR="003C05AB" w:rsidRPr="00E91C1C">
              <w:rPr>
                <w:rFonts w:ascii="Arial" w:hAnsi="Arial" w:cs="Arial"/>
                <w:color w:val="000000"/>
              </w:rPr>
              <w:t xml:space="preserve"> </w:t>
            </w:r>
            <w:r w:rsidRPr="00E91C1C">
              <w:rPr>
                <w:rFonts w:ascii="Arial" w:hAnsi="Arial" w:cs="Arial"/>
                <w:color w:val="000000"/>
              </w:rPr>
              <w:t>under</w:t>
            </w:r>
            <w:r w:rsidR="009F48C5">
              <w:rPr>
                <w:rFonts w:ascii="Arial" w:hAnsi="Arial" w:cs="Arial"/>
                <w:color w:val="000000"/>
              </w:rPr>
              <w:t>-</w:t>
            </w:r>
            <w:r w:rsidRPr="00E91C1C">
              <w:rPr>
                <w:rFonts w:ascii="Arial" w:hAnsi="Arial" w:cs="Arial"/>
                <w:color w:val="000000"/>
              </w:rPr>
              <w:t>represented in early childhood education and care</w:t>
            </w:r>
            <w:r w:rsidR="005575B6">
              <w:rPr>
                <w:rFonts w:ascii="Arial" w:hAnsi="Arial" w:cs="Arial"/>
                <w:color w:val="000000"/>
              </w:rPr>
              <w:t>:</w:t>
            </w:r>
          </w:p>
          <w:p w14:paraId="3F7FAFAC" w14:textId="14B5D085" w:rsidR="005575B6" w:rsidRDefault="003D6DF4" w:rsidP="005575B6">
            <w:pPr>
              <w:pStyle w:val="ListParagraph"/>
              <w:numPr>
                <w:ilvl w:val="0"/>
                <w:numId w:val="128"/>
              </w:numPr>
              <w:spacing w:line="276" w:lineRule="auto"/>
              <w:rPr>
                <w:rFonts w:ascii="Arial" w:hAnsi="Arial" w:cs="Arial"/>
                <w:color w:val="000000"/>
              </w:rPr>
            </w:pPr>
            <w:r w:rsidRPr="001878BC">
              <w:rPr>
                <w:rFonts w:ascii="Arial" w:hAnsi="Arial" w:cs="Arial"/>
                <w:color w:val="000000"/>
              </w:rPr>
              <w:t>only 1% receiv</w:t>
            </w:r>
            <w:r w:rsidR="005575B6">
              <w:rPr>
                <w:rFonts w:ascii="Arial" w:hAnsi="Arial" w:cs="Arial"/>
                <w:color w:val="000000"/>
              </w:rPr>
              <w:t>e</w:t>
            </w:r>
            <w:r w:rsidRPr="001878BC">
              <w:rPr>
                <w:rFonts w:ascii="Arial" w:hAnsi="Arial" w:cs="Arial"/>
                <w:color w:val="000000"/>
              </w:rPr>
              <w:t xml:space="preserve"> Inclusion Support Program funding despite</w:t>
            </w:r>
            <w:r w:rsidR="006E1987" w:rsidRPr="001878BC">
              <w:rPr>
                <w:rFonts w:ascii="Arial" w:hAnsi="Arial" w:cs="Arial"/>
                <w:color w:val="000000"/>
              </w:rPr>
              <w:t xml:space="preserve"> around</w:t>
            </w:r>
            <w:r w:rsidRPr="001878BC">
              <w:rPr>
                <w:rFonts w:ascii="Arial" w:hAnsi="Arial" w:cs="Arial"/>
                <w:color w:val="000000"/>
              </w:rPr>
              <w:t xml:space="preserve"> 20% having developmental or learning needs.</w:t>
            </w:r>
          </w:p>
          <w:p w14:paraId="17F0E2AB" w14:textId="1E0D31FC" w:rsidR="005575B6" w:rsidRDefault="003D6DF4" w:rsidP="005575B6">
            <w:pPr>
              <w:pStyle w:val="ListParagraph"/>
              <w:numPr>
                <w:ilvl w:val="0"/>
                <w:numId w:val="128"/>
              </w:numPr>
              <w:spacing w:line="276" w:lineRule="auto"/>
              <w:rPr>
                <w:rFonts w:ascii="Arial" w:hAnsi="Arial" w:cs="Arial"/>
                <w:color w:val="000000"/>
              </w:rPr>
            </w:pPr>
            <w:r w:rsidRPr="001878BC">
              <w:rPr>
                <w:rFonts w:ascii="Arial" w:hAnsi="Arial" w:cs="Arial"/>
                <w:color w:val="000000"/>
              </w:rPr>
              <w:t>6.3% of preschool enrolments were children with disability</w:t>
            </w:r>
            <w:r w:rsidR="005575B6">
              <w:rPr>
                <w:rFonts w:ascii="Arial" w:hAnsi="Arial" w:cs="Arial"/>
                <w:color w:val="000000"/>
              </w:rPr>
              <w:t xml:space="preserve"> i</w:t>
            </w:r>
            <w:r w:rsidR="005575B6" w:rsidRPr="000C586A">
              <w:rPr>
                <w:rFonts w:ascii="Arial" w:hAnsi="Arial" w:cs="Arial"/>
                <w:color w:val="000000"/>
              </w:rPr>
              <w:t>n 2022</w:t>
            </w:r>
          </w:p>
          <w:p w14:paraId="71C765F0" w14:textId="7B434598" w:rsidR="005575B6" w:rsidRPr="001878BC" w:rsidRDefault="003D6DF4" w:rsidP="001878BC">
            <w:pPr>
              <w:pStyle w:val="ListParagraph"/>
              <w:numPr>
                <w:ilvl w:val="0"/>
                <w:numId w:val="128"/>
              </w:numPr>
              <w:spacing w:line="276" w:lineRule="auto"/>
              <w:rPr>
                <w:rFonts w:ascii="Arial" w:hAnsi="Arial" w:cs="Arial"/>
                <w:color w:val="000000"/>
              </w:rPr>
            </w:pPr>
            <w:r w:rsidRPr="001878BC">
              <w:rPr>
                <w:rFonts w:ascii="Arial" w:hAnsi="Arial" w:cs="Arial"/>
                <w:color w:val="000000"/>
              </w:rPr>
              <w:t>5.4% aged 0–5 attended approved childcare services</w:t>
            </w:r>
            <w:r w:rsidR="005575B6">
              <w:rPr>
                <w:rFonts w:ascii="Arial" w:hAnsi="Arial" w:cs="Arial"/>
                <w:color w:val="000000"/>
              </w:rPr>
              <w:t xml:space="preserve"> in 2022</w:t>
            </w:r>
            <w:r w:rsidRPr="001878BC">
              <w:rPr>
                <w:rFonts w:ascii="Arial" w:hAnsi="Arial" w:cs="Arial"/>
                <w:color w:val="000000"/>
              </w:rPr>
              <w:t xml:space="preserve">. </w:t>
            </w:r>
          </w:p>
          <w:p w14:paraId="19F02CDE" w14:textId="311E135D" w:rsidR="005575B6" w:rsidRDefault="005575B6" w:rsidP="0057309D">
            <w:pPr>
              <w:spacing w:before="240" w:line="276" w:lineRule="auto"/>
              <w:rPr>
                <w:rFonts w:ascii="Arial" w:hAnsi="Arial" w:cs="Arial"/>
                <w:color w:val="000000"/>
              </w:rPr>
            </w:pPr>
            <w:r>
              <w:rPr>
                <w:rFonts w:ascii="Arial" w:hAnsi="Arial" w:cs="Arial"/>
                <w:color w:val="000000"/>
              </w:rPr>
              <w:t>Even though</w:t>
            </w:r>
            <w:r w:rsidRPr="00E91C1C">
              <w:rPr>
                <w:rFonts w:ascii="Arial" w:hAnsi="Arial" w:cs="Arial"/>
                <w:color w:val="000000"/>
              </w:rPr>
              <w:t xml:space="preserve"> </w:t>
            </w:r>
            <w:r w:rsidR="003D6DF4" w:rsidRPr="00E91C1C">
              <w:rPr>
                <w:rFonts w:ascii="Arial" w:hAnsi="Arial" w:cs="Arial"/>
                <w:color w:val="000000"/>
              </w:rPr>
              <w:t>most families report</w:t>
            </w:r>
            <w:r w:rsidR="00FA26E5">
              <w:rPr>
                <w:rFonts w:ascii="Arial" w:hAnsi="Arial" w:cs="Arial"/>
                <w:color w:val="000000"/>
              </w:rPr>
              <w:t>ed</w:t>
            </w:r>
            <w:r w:rsidR="003D6DF4" w:rsidRPr="00E91C1C">
              <w:rPr>
                <w:rFonts w:ascii="Arial" w:hAnsi="Arial" w:cs="Arial"/>
                <w:color w:val="000000"/>
              </w:rPr>
              <w:t xml:space="preserve"> feeling welcomed in </w:t>
            </w:r>
            <w:r w:rsidR="00F00AE0" w:rsidRPr="00E91C1C">
              <w:rPr>
                <w:rFonts w:ascii="Arial" w:hAnsi="Arial" w:cs="Arial"/>
                <w:color w:val="000000"/>
              </w:rPr>
              <w:t>early childhood education and care</w:t>
            </w:r>
            <w:r w:rsidR="00F00AE0" w:rsidRPr="00E91C1C" w:rsidDel="00F00AE0">
              <w:rPr>
                <w:rFonts w:ascii="Arial" w:hAnsi="Arial" w:cs="Arial"/>
                <w:color w:val="000000"/>
              </w:rPr>
              <w:t xml:space="preserve"> </w:t>
            </w:r>
            <w:r w:rsidR="003D6DF4" w:rsidRPr="00E91C1C">
              <w:rPr>
                <w:rFonts w:ascii="Arial" w:hAnsi="Arial" w:cs="Arial"/>
                <w:color w:val="000000"/>
              </w:rPr>
              <w:t>settings</w:t>
            </w:r>
            <w:r>
              <w:rPr>
                <w:rFonts w:ascii="Arial" w:hAnsi="Arial" w:cs="Arial"/>
                <w:color w:val="000000"/>
              </w:rPr>
              <w:t>:</w:t>
            </w:r>
          </w:p>
          <w:p w14:paraId="447D1012" w14:textId="69D9B3D8" w:rsidR="005575B6" w:rsidRPr="001878BC"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 xml:space="preserve">nearly one in three children </w:t>
            </w:r>
            <w:r w:rsidR="00FA26E5" w:rsidRPr="001878BC">
              <w:rPr>
                <w:rFonts w:ascii="Arial" w:hAnsi="Arial" w:cs="Arial"/>
                <w:color w:val="000000"/>
              </w:rPr>
              <w:t>wer</w:t>
            </w:r>
            <w:r w:rsidRPr="001878BC">
              <w:rPr>
                <w:rFonts w:ascii="Arial" w:hAnsi="Arial" w:cs="Arial"/>
                <w:color w:val="000000"/>
              </w:rPr>
              <w:t>e excluded from excursions or activities</w:t>
            </w:r>
          </w:p>
          <w:p w14:paraId="53F6CAA1" w14:textId="5FD5563C" w:rsidR="005575B6" w:rsidRPr="001878BC"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one in five ha</w:t>
            </w:r>
            <w:r w:rsidR="00FA26E5" w:rsidRPr="001878BC">
              <w:rPr>
                <w:rFonts w:ascii="Arial" w:hAnsi="Arial" w:cs="Arial"/>
                <w:color w:val="000000"/>
              </w:rPr>
              <w:t>d</w:t>
            </w:r>
            <w:r w:rsidRPr="001878BC">
              <w:rPr>
                <w:rFonts w:ascii="Arial" w:hAnsi="Arial" w:cs="Arial"/>
                <w:color w:val="000000"/>
              </w:rPr>
              <w:t xml:space="preserve"> been refused enrolment</w:t>
            </w:r>
          </w:p>
          <w:p w14:paraId="1FE7BED9" w14:textId="165A23CD" w:rsidR="005575B6"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 xml:space="preserve">one in four had their hours restricted. </w:t>
            </w:r>
          </w:p>
          <w:p w14:paraId="16C1B612" w14:textId="77777777" w:rsidR="00961EEE" w:rsidRPr="001878BC" w:rsidRDefault="00961EEE" w:rsidP="00961EEE">
            <w:pPr>
              <w:pStyle w:val="ListParagraph"/>
              <w:spacing w:line="276" w:lineRule="auto"/>
              <w:rPr>
                <w:rFonts w:ascii="Arial" w:hAnsi="Arial" w:cs="Arial"/>
                <w:color w:val="000000"/>
              </w:rPr>
            </w:pPr>
          </w:p>
          <w:p w14:paraId="1D0C69B9" w14:textId="1B1C2772" w:rsidR="003D6DF4" w:rsidRPr="00E91C1C" w:rsidRDefault="003D6DF4">
            <w:pPr>
              <w:spacing w:line="276" w:lineRule="auto"/>
              <w:rPr>
                <w:rFonts w:ascii="Arial" w:hAnsi="Arial" w:cs="Arial"/>
                <w:color w:val="000000"/>
              </w:rPr>
            </w:pPr>
            <w:r w:rsidRPr="00E91C1C">
              <w:rPr>
                <w:rFonts w:ascii="Arial" w:hAnsi="Arial" w:cs="Arial"/>
                <w:color w:val="000000"/>
              </w:rPr>
              <w:t xml:space="preserve">Most parents believe </w:t>
            </w:r>
            <w:r w:rsidR="00F00AE0" w:rsidRPr="00E91C1C">
              <w:rPr>
                <w:rFonts w:ascii="Arial" w:hAnsi="Arial" w:cs="Arial"/>
                <w:color w:val="000000"/>
              </w:rPr>
              <w:t>early childhood education and care</w:t>
            </w:r>
            <w:r w:rsidR="00F00AE0" w:rsidRPr="00E91C1C" w:rsidDel="00F00AE0">
              <w:rPr>
                <w:rFonts w:ascii="Arial" w:hAnsi="Arial" w:cs="Arial"/>
                <w:color w:val="000000"/>
              </w:rPr>
              <w:t xml:space="preserve"> </w:t>
            </w:r>
            <w:r w:rsidRPr="00E91C1C">
              <w:rPr>
                <w:rFonts w:ascii="Arial" w:hAnsi="Arial" w:cs="Arial"/>
                <w:color w:val="000000"/>
              </w:rPr>
              <w:t xml:space="preserve">services should provide reasonable adjustments and inclusive practices to ensure </w:t>
            </w:r>
            <w:r w:rsidR="0062124C">
              <w:rPr>
                <w:rFonts w:ascii="Arial" w:hAnsi="Arial" w:cs="Arial"/>
                <w:color w:val="000000"/>
              </w:rPr>
              <w:t xml:space="preserve">disabled </w:t>
            </w:r>
            <w:r w:rsidRPr="00E91C1C">
              <w:rPr>
                <w:rFonts w:ascii="Arial" w:hAnsi="Arial" w:cs="Arial"/>
                <w:color w:val="000000"/>
              </w:rPr>
              <w:t xml:space="preserve">children can participate </w:t>
            </w:r>
            <w:r w:rsidR="00B41104">
              <w:rPr>
                <w:rFonts w:ascii="Arial" w:hAnsi="Arial" w:cs="Arial"/>
                <w:color w:val="000000"/>
              </w:rPr>
              <w:t xml:space="preserve">fully. </w:t>
            </w:r>
          </w:p>
          <w:p w14:paraId="0040924A" w14:textId="77777777" w:rsidR="003D6DF4" w:rsidRPr="00964BB1" w:rsidRDefault="003D6DF4">
            <w:pPr>
              <w:spacing w:line="276" w:lineRule="auto"/>
              <w:rPr>
                <w:rFonts w:ascii="Arial" w:hAnsi="Arial" w:cs="Arial"/>
                <w:color w:val="000000"/>
              </w:rPr>
            </w:pPr>
          </w:p>
          <w:p w14:paraId="4838CE37" w14:textId="380F57D3"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Education</w:t>
            </w:r>
          </w:p>
          <w:p w14:paraId="67002423" w14:textId="3E5F952F" w:rsidR="008179D7" w:rsidRDefault="003D6DF4">
            <w:pPr>
              <w:spacing w:line="276" w:lineRule="auto"/>
              <w:rPr>
                <w:rFonts w:ascii="Arial" w:hAnsi="Arial" w:cs="Arial"/>
                <w:color w:val="000000"/>
              </w:rPr>
            </w:pPr>
            <w:r w:rsidRPr="001157B9">
              <w:rPr>
                <w:rFonts w:ascii="Arial" w:hAnsi="Arial" w:cs="Arial"/>
                <w:color w:val="000000"/>
              </w:rPr>
              <w:t xml:space="preserve">Children and young people with disability are more likely to </w:t>
            </w:r>
            <w:r w:rsidR="001878BC">
              <w:rPr>
                <w:rFonts w:ascii="Arial" w:hAnsi="Arial" w:cs="Arial"/>
                <w:color w:val="000000"/>
              </w:rPr>
              <w:t>have</w:t>
            </w:r>
            <w:r w:rsidR="001878BC" w:rsidRPr="001157B9">
              <w:rPr>
                <w:rFonts w:ascii="Arial" w:hAnsi="Arial" w:cs="Arial"/>
                <w:color w:val="000000"/>
              </w:rPr>
              <w:t xml:space="preserve"> </w:t>
            </w:r>
            <w:r w:rsidRPr="001157B9">
              <w:rPr>
                <w:rFonts w:ascii="Arial" w:hAnsi="Arial" w:cs="Arial"/>
                <w:color w:val="000000"/>
              </w:rPr>
              <w:t xml:space="preserve">barriers </w:t>
            </w:r>
            <w:r w:rsidR="003C05AB">
              <w:rPr>
                <w:rFonts w:ascii="Arial" w:hAnsi="Arial" w:cs="Arial"/>
                <w:color w:val="000000"/>
              </w:rPr>
              <w:t>to education</w:t>
            </w:r>
            <w:r>
              <w:rPr>
                <w:rFonts w:ascii="Arial" w:hAnsi="Arial" w:cs="Arial"/>
                <w:color w:val="000000"/>
              </w:rPr>
              <w:t>,</w:t>
            </w:r>
            <w:r w:rsidRPr="001157B9">
              <w:rPr>
                <w:rFonts w:ascii="Arial" w:hAnsi="Arial" w:cs="Arial"/>
                <w:color w:val="000000"/>
              </w:rPr>
              <w:t xml:space="preserve"> from primary schooling through to higher education. </w:t>
            </w:r>
          </w:p>
          <w:p w14:paraId="0F055541" w14:textId="10779537" w:rsidR="008179D7" w:rsidRDefault="008179D7">
            <w:pPr>
              <w:spacing w:line="276" w:lineRule="auto"/>
              <w:rPr>
                <w:rFonts w:ascii="Arial" w:hAnsi="Arial" w:cs="Arial"/>
                <w:color w:val="000000"/>
              </w:rPr>
            </w:pPr>
            <w:r>
              <w:rPr>
                <w:rFonts w:ascii="Arial" w:hAnsi="Arial" w:cs="Arial"/>
                <w:color w:val="000000"/>
              </w:rPr>
              <w:t>The data about schools in Australia show:</w:t>
            </w:r>
          </w:p>
          <w:p w14:paraId="2C07513D" w14:textId="41EF1639" w:rsidR="008179D7" w:rsidRDefault="008179D7" w:rsidP="008179D7">
            <w:pPr>
              <w:pStyle w:val="ListParagraph"/>
              <w:numPr>
                <w:ilvl w:val="0"/>
                <w:numId w:val="129"/>
              </w:numPr>
              <w:spacing w:line="276" w:lineRule="auto"/>
              <w:rPr>
                <w:rFonts w:ascii="Arial" w:hAnsi="Arial" w:cs="Arial"/>
                <w:color w:val="000000"/>
              </w:rPr>
            </w:pPr>
            <w:r>
              <w:rPr>
                <w:rFonts w:ascii="Arial" w:hAnsi="Arial" w:cs="Arial"/>
                <w:color w:val="000000"/>
              </w:rPr>
              <w:t>a</w:t>
            </w:r>
            <w:r w:rsidR="003D6DF4" w:rsidRPr="001878BC">
              <w:rPr>
                <w:rFonts w:ascii="Arial" w:hAnsi="Arial" w:cs="Arial"/>
                <w:color w:val="000000"/>
              </w:rPr>
              <w:t>round one in ten school students have disability</w:t>
            </w:r>
          </w:p>
          <w:p w14:paraId="454E10C3" w14:textId="5313EB3E" w:rsidR="008179D7" w:rsidRDefault="003D6DF4" w:rsidP="008179D7">
            <w:pPr>
              <w:pStyle w:val="ListParagraph"/>
              <w:numPr>
                <w:ilvl w:val="0"/>
                <w:numId w:val="129"/>
              </w:numPr>
              <w:spacing w:line="276" w:lineRule="auto"/>
              <w:rPr>
                <w:rFonts w:ascii="Arial" w:hAnsi="Arial" w:cs="Arial"/>
                <w:color w:val="000000"/>
              </w:rPr>
            </w:pPr>
            <w:r w:rsidRPr="001878BC">
              <w:rPr>
                <w:rFonts w:ascii="Arial" w:hAnsi="Arial" w:cs="Arial"/>
                <w:color w:val="000000"/>
              </w:rPr>
              <w:t xml:space="preserve">one in eighteen </w:t>
            </w:r>
            <w:r w:rsidR="008179D7" w:rsidRPr="000C586A">
              <w:rPr>
                <w:rFonts w:ascii="Arial" w:hAnsi="Arial" w:cs="Arial"/>
                <w:color w:val="000000"/>
              </w:rPr>
              <w:t xml:space="preserve">school students </w:t>
            </w:r>
            <w:r w:rsidR="008179D7">
              <w:rPr>
                <w:rFonts w:ascii="Arial" w:hAnsi="Arial" w:cs="Arial"/>
                <w:color w:val="000000"/>
              </w:rPr>
              <w:t>have</w:t>
            </w:r>
            <w:r w:rsidR="008179D7" w:rsidRPr="001878BC">
              <w:rPr>
                <w:rFonts w:ascii="Arial" w:hAnsi="Arial" w:cs="Arial"/>
                <w:color w:val="000000"/>
              </w:rPr>
              <w:t xml:space="preserve"> </w:t>
            </w:r>
            <w:r w:rsidRPr="001878BC">
              <w:rPr>
                <w:rFonts w:ascii="Arial" w:hAnsi="Arial" w:cs="Arial"/>
                <w:color w:val="000000"/>
              </w:rPr>
              <w:t xml:space="preserve">severe or profound disability. </w:t>
            </w:r>
          </w:p>
          <w:p w14:paraId="0E4A7F35" w14:textId="77777777" w:rsidR="008179D7" w:rsidRPr="001878BC" w:rsidRDefault="008179D7" w:rsidP="008179D7">
            <w:pPr>
              <w:spacing w:line="276" w:lineRule="auto"/>
              <w:rPr>
                <w:rFonts w:ascii="Arial" w:hAnsi="Arial" w:cs="Arial"/>
                <w:color w:val="000000"/>
              </w:rPr>
            </w:pPr>
          </w:p>
          <w:p w14:paraId="06BCC279" w14:textId="21D8D3F9" w:rsidR="008179D7" w:rsidRDefault="008179D7">
            <w:pPr>
              <w:spacing w:line="276" w:lineRule="auto"/>
              <w:rPr>
                <w:rFonts w:ascii="Arial" w:hAnsi="Arial" w:cs="Arial"/>
                <w:color w:val="000000"/>
              </w:rPr>
            </w:pPr>
            <w:r>
              <w:rPr>
                <w:rFonts w:ascii="Arial" w:hAnsi="Arial" w:cs="Arial"/>
                <w:color w:val="000000"/>
              </w:rPr>
              <w:t>M</w:t>
            </w:r>
            <w:r w:rsidR="003D6DF4" w:rsidRPr="001157B9">
              <w:rPr>
                <w:rFonts w:ascii="Arial" w:hAnsi="Arial" w:cs="Arial"/>
                <w:color w:val="000000"/>
              </w:rPr>
              <w:t xml:space="preserve">ost </w:t>
            </w:r>
            <w:r>
              <w:rPr>
                <w:rFonts w:ascii="Arial" w:hAnsi="Arial" w:cs="Arial"/>
                <w:color w:val="000000"/>
              </w:rPr>
              <w:t>children and young people with disability went to</w:t>
            </w:r>
            <w:r w:rsidR="003D6DF4" w:rsidRPr="001157B9">
              <w:rPr>
                <w:rFonts w:ascii="Arial" w:hAnsi="Arial" w:cs="Arial"/>
                <w:color w:val="000000"/>
              </w:rPr>
              <w:t xml:space="preserve"> mainstream schools, </w:t>
            </w:r>
            <w:r>
              <w:rPr>
                <w:rFonts w:ascii="Arial" w:hAnsi="Arial" w:cs="Arial"/>
                <w:color w:val="000000"/>
              </w:rPr>
              <w:t xml:space="preserve">but </w:t>
            </w:r>
            <w:r w:rsidR="003D6DF4" w:rsidRPr="001157B9">
              <w:rPr>
                <w:rFonts w:ascii="Arial" w:hAnsi="Arial" w:cs="Arial"/>
                <w:color w:val="000000"/>
              </w:rPr>
              <w:t>many experience</w:t>
            </w:r>
            <w:r w:rsidR="00A157ED">
              <w:rPr>
                <w:rFonts w:ascii="Arial" w:hAnsi="Arial" w:cs="Arial"/>
                <w:color w:val="000000"/>
              </w:rPr>
              <w:t>d</w:t>
            </w:r>
            <w:r w:rsidR="003D6DF4" w:rsidRPr="001157B9">
              <w:rPr>
                <w:rFonts w:ascii="Arial" w:hAnsi="Arial" w:cs="Arial"/>
                <w:color w:val="000000"/>
              </w:rPr>
              <w:t xml:space="preserve"> exclusion, limited support, and lower educational attainment</w:t>
            </w:r>
            <w:r>
              <w:rPr>
                <w:rFonts w:ascii="Arial" w:hAnsi="Arial" w:cs="Arial"/>
                <w:color w:val="000000"/>
              </w:rPr>
              <w:t xml:space="preserve">. For the children and young people at mainstream schools: </w:t>
            </w:r>
          </w:p>
          <w:p w14:paraId="3D7616E3" w14:textId="01758F17" w:rsidR="008179D7" w:rsidRDefault="008179D7" w:rsidP="008179D7">
            <w:pPr>
              <w:pStyle w:val="ListParagraph"/>
              <w:numPr>
                <w:ilvl w:val="0"/>
                <w:numId w:val="130"/>
              </w:numPr>
              <w:spacing w:line="276" w:lineRule="auto"/>
              <w:rPr>
                <w:rFonts w:ascii="Arial" w:hAnsi="Arial" w:cs="Arial"/>
                <w:color w:val="000000"/>
              </w:rPr>
            </w:pPr>
            <w:r w:rsidRPr="001878BC">
              <w:rPr>
                <w:rFonts w:ascii="Arial" w:hAnsi="Arial" w:cs="Arial"/>
                <w:color w:val="000000"/>
              </w:rPr>
              <w:lastRenderedPageBreak/>
              <w:t>n</w:t>
            </w:r>
            <w:r w:rsidR="003D6DF4" w:rsidRPr="001878BC">
              <w:rPr>
                <w:rFonts w:ascii="Arial" w:hAnsi="Arial" w:cs="Arial"/>
                <w:color w:val="000000"/>
              </w:rPr>
              <w:t>early 60% report</w:t>
            </w:r>
            <w:r w:rsidR="00A157ED" w:rsidRPr="001878BC">
              <w:rPr>
                <w:rFonts w:ascii="Arial" w:hAnsi="Arial" w:cs="Arial"/>
                <w:color w:val="000000"/>
              </w:rPr>
              <w:t>ed</w:t>
            </w:r>
            <w:r w:rsidR="003D6DF4" w:rsidRPr="001878BC">
              <w:rPr>
                <w:rFonts w:ascii="Arial" w:hAnsi="Arial" w:cs="Arial"/>
                <w:color w:val="000000"/>
              </w:rPr>
              <w:t xml:space="preserve"> difficulties at school</w:t>
            </w:r>
          </w:p>
          <w:p w14:paraId="18D776FC" w14:textId="61965A13" w:rsidR="008179D7" w:rsidRPr="008179D7" w:rsidRDefault="003D6DF4" w:rsidP="001878BC">
            <w:pPr>
              <w:pStyle w:val="ListParagraph"/>
              <w:numPr>
                <w:ilvl w:val="0"/>
                <w:numId w:val="130"/>
              </w:numPr>
              <w:spacing w:line="276" w:lineRule="auto"/>
              <w:rPr>
                <w:rFonts w:ascii="Arial" w:hAnsi="Arial" w:cs="Arial"/>
                <w:color w:val="000000"/>
              </w:rPr>
            </w:pPr>
            <w:r w:rsidRPr="008179D7">
              <w:rPr>
                <w:rFonts w:ascii="Arial" w:hAnsi="Arial" w:cs="Arial"/>
                <w:color w:val="000000"/>
              </w:rPr>
              <w:t>three</w:t>
            </w:r>
            <w:r w:rsidR="0057309D">
              <w:rPr>
                <w:rFonts w:ascii="Arial" w:hAnsi="Arial" w:cs="Arial"/>
                <w:color w:val="000000"/>
              </w:rPr>
              <w:t xml:space="preserve"> </w:t>
            </w:r>
            <w:r w:rsidRPr="008179D7">
              <w:rPr>
                <w:rFonts w:ascii="Arial" w:hAnsi="Arial" w:cs="Arial"/>
                <w:color w:val="000000"/>
              </w:rPr>
              <w:t>quarters ha</w:t>
            </w:r>
            <w:r w:rsidR="00A157ED" w:rsidRPr="008179D7">
              <w:rPr>
                <w:rFonts w:ascii="Arial" w:hAnsi="Arial" w:cs="Arial"/>
                <w:color w:val="000000"/>
              </w:rPr>
              <w:t xml:space="preserve">d </w:t>
            </w:r>
            <w:r w:rsidRPr="008179D7">
              <w:rPr>
                <w:rFonts w:ascii="Arial" w:hAnsi="Arial" w:cs="Arial"/>
                <w:color w:val="000000"/>
              </w:rPr>
              <w:t xml:space="preserve">experienced bullying or exclusion </w:t>
            </w:r>
          </w:p>
          <w:p w14:paraId="409DF28D" w14:textId="7D4983B6" w:rsidR="008179D7" w:rsidRPr="001878BC" w:rsidRDefault="003D6DF4" w:rsidP="001878BC">
            <w:pPr>
              <w:pStyle w:val="ListParagraph"/>
              <w:numPr>
                <w:ilvl w:val="0"/>
                <w:numId w:val="130"/>
              </w:numPr>
              <w:spacing w:line="276" w:lineRule="auto"/>
              <w:rPr>
                <w:rFonts w:ascii="Arial" w:hAnsi="Arial" w:cs="Arial"/>
                <w:color w:val="000000"/>
              </w:rPr>
            </w:pPr>
            <w:r w:rsidRPr="001878BC">
              <w:rPr>
                <w:rFonts w:ascii="Arial" w:hAnsi="Arial" w:cs="Arial"/>
                <w:color w:val="000000"/>
              </w:rPr>
              <w:t>one in five</w:t>
            </w:r>
            <w:r w:rsidR="008179D7">
              <w:rPr>
                <w:rFonts w:ascii="Arial" w:hAnsi="Arial" w:cs="Arial"/>
                <w:color w:val="000000"/>
              </w:rPr>
              <w:t xml:space="preserve"> were</w:t>
            </w:r>
            <w:r w:rsidRPr="001878BC">
              <w:rPr>
                <w:rFonts w:ascii="Arial" w:hAnsi="Arial" w:cs="Arial"/>
                <w:color w:val="000000"/>
              </w:rPr>
              <w:t xml:space="preserve"> excluded from excursions or activities </w:t>
            </w:r>
          </w:p>
          <w:p w14:paraId="365AA79B" w14:textId="084EE4D1" w:rsidR="008179D7" w:rsidRPr="001878BC" w:rsidRDefault="003D6DF4" w:rsidP="001878BC">
            <w:pPr>
              <w:pStyle w:val="ListParagraph"/>
              <w:numPr>
                <w:ilvl w:val="0"/>
                <w:numId w:val="130"/>
              </w:numPr>
              <w:spacing w:line="276" w:lineRule="auto"/>
              <w:rPr>
                <w:rFonts w:ascii="Arial" w:hAnsi="Arial" w:cs="Arial"/>
                <w:color w:val="000000"/>
              </w:rPr>
            </w:pPr>
            <w:r w:rsidRPr="001878BC">
              <w:rPr>
                <w:rFonts w:ascii="Arial" w:hAnsi="Arial" w:cs="Arial"/>
                <w:color w:val="000000"/>
              </w:rPr>
              <w:t xml:space="preserve">15% </w:t>
            </w:r>
            <w:r w:rsidR="008179D7">
              <w:rPr>
                <w:rFonts w:ascii="Arial" w:hAnsi="Arial" w:cs="Arial"/>
                <w:color w:val="000000"/>
              </w:rPr>
              <w:t xml:space="preserve">were </w:t>
            </w:r>
            <w:r w:rsidRPr="001878BC">
              <w:rPr>
                <w:rFonts w:ascii="Arial" w:hAnsi="Arial" w:cs="Arial"/>
                <w:color w:val="000000"/>
              </w:rPr>
              <w:t>suspended or expelled</w:t>
            </w:r>
          </w:p>
          <w:p w14:paraId="13A0E061" w14:textId="62D81931" w:rsidR="008179D7" w:rsidRPr="001878BC" w:rsidRDefault="008179D7" w:rsidP="001878BC">
            <w:pPr>
              <w:pStyle w:val="ListParagraph"/>
              <w:numPr>
                <w:ilvl w:val="0"/>
                <w:numId w:val="130"/>
              </w:numPr>
              <w:spacing w:line="276" w:lineRule="auto"/>
              <w:rPr>
                <w:rFonts w:ascii="Arial" w:hAnsi="Arial" w:cs="Arial"/>
                <w:color w:val="000000"/>
              </w:rPr>
            </w:pPr>
            <w:r>
              <w:rPr>
                <w:rFonts w:ascii="Arial" w:hAnsi="Arial" w:cs="Arial"/>
                <w:color w:val="000000"/>
              </w:rPr>
              <w:t>l</w:t>
            </w:r>
            <w:r w:rsidR="003D6DF4" w:rsidRPr="001878BC">
              <w:rPr>
                <w:rFonts w:ascii="Arial" w:hAnsi="Arial" w:cs="Arial"/>
                <w:color w:val="000000"/>
              </w:rPr>
              <w:t>ess than half fe</w:t>
            </w:r>
            <w:r w:rsidR="00A157ED" w:rsidRPr="001878BC">
              <w:rPr>
                <w:rFonts w:ascii="Arial" w:hAnsi="Arial" w:cs="Arial"/>
                <w:color w:val="000000"/>
              </w:rPr>
              <w:t>lt</w:t>
            </w:r>
            <w:r w:rsidR="003D6DF4" w:rsidRPr="001878BC">
              <w:rPr>
                <w:rFonts w:ascii="Arial" w:hAnsi="Arial" w:cs="Arial"/>
                <w:color w:val="000000"/>
              </w:rPr>
              <w:t xml:space="preserve"> supported to learn</w:t>
            </w:r>
          </w:p>
          <w:p w14:paraId="29D4B87E" w14:textId="174B5C5F" w:rsidR="008179D7" w:rsidRDefault="003D6DF4" w:rsidP="008179D7">
            <w:pPr>
              <w:pStyle w:val="ListParagraph"/>
              <w:numPr>
                <w:ilvl w:val="0"/>
                <w:numId w:val="130"/>
              </w:numPr>
              <w:spacing w:line="276" w:lineRule="auto"/>
              <w:rPr>
                <w:rFonts w:ascii="Arial" w:hAnsi="Arial" w:cs="Arial"/>
                <w:color w:val="000000"/>
              </w:rPr>
            </w:pPr>
            <w:r w:rsidRPr="001878BC">
              <w:rPr>
                <w:rFonts w:ascii="Arial" w:hAnsi="Arial" w:cs="Arial"/>
                <w:color w:val="000000"/>
              </w:rPr>
              <w:t>40% need</w:t>
            </w:r>
            <w:r w:rsidR="00A157ED" w:rsidRPr="001878BC">
              <w:rPr>
                <w:rFonts w:ascii="Arial" w:hAnsi="Arial" w:cs="Arial"/>
                <w:color w:val="000000"/>
              </w:rPr>
              <w:t>ed</w:t>
            </w:r>
            <w:r w:rsidRPr="001878BC">
              <w:rPr>
                <w:rFonts w:ascii="Arial" w:hAnsi="Arial" w:cs="Arial"/>
                <w:color w:val="000000"/>
              </w:rPr>
              <w:t xml:space="preserve"> more help than they </w:t>
            </w:r>
            <w:r w:rsidR="00A157ED" w:rsidRPr="001878BC">
              <w:rPr>
                <w:rFonts w:ascii="Arial" w:hAnsi="Arial" w:cs="Arial"/>
                <w:color w:val="000000"/>
              </w:rPr>
              <w:t>received</w:t>
            </w:r>
            <w:r w:rsidRPr="001878BC">
              <w:rPr>
                <w:rFonts w:ascii="Arial" w:hAnsi="Arial" w:cs="Arial"/>
                <w:color w:val="000000"/>
              </w:rPr>
              <w:t xml:space="preserve">. </w:t>
            </w:r>
          </w:p>
          <w:p w14:paraId="370ED3A3" w14:textId="77777777" w:rsidR="008179D7" w:rsidRPr="001878BC" w:rsidRDefault="008179D7" w:rsidP="008179D7">
            <w:pPr>
              <w:spacing w:line="276" w:lineRule="auto"/>
              <w:rPr>
                <w:rFonts w:ascii="Arial" w:hAnsi="Arial" w:cs="Arial"/>
                <w:color w:val="000000"/>
              </w:rPr>
            </w:pPr>
          </w:p>
          <w:p w14:paraId="51E7CAD8" w14:textId="705C807B" w:rsidR="008179D7" w:rsidRDefault="003D6DF4">
            <w:pPr>
              <w:spacing w:line="276" w:lineRule="auto"/>
              <w:rPr>
                <w:rFonts w:ascii="Arial" w:hAnsi="Arial" w:cs="Arial"/>
                <w:color w:val="000000"/>
              </w:rPr>
            </w:pPr>
            <w:r w:rsidRPr="001157B9">
              <w:rPr>
                <w:rFonts w:ascii="Arial" w:hAnsi="Arial" w:cs="Arial"/>
                <w:color w:val="000000"/>
              </w:rPr>
              <w:t>Students with disability are under</w:t>
            </w:r>
            <w:r w:rsidR="00A157ED">
              <w:rPr>
                <w:rFonts w:ascii="Arial" w:hAnsi="Arial" w:cs="Arial"/>
                <w:color w:val="000000"/>
              </w:rPr>
              <w:t>-</w:t>
            </w:r>
            <w:r w:rsidRPr="001157B9">
              <w:rPr>
                <w:rFonts w:ascii="Arial" w:hAnsi="Arial" w:cs="Arial"/>
                <w:color w:val="000000"/>
              </w:rPr>
              <w:t>represented in higher education</w:t>
            </w:r>
            <w:r>
              <w:rPr>
                <w:rFonts w:ascii="Arial" w:hAnsi="Arial" w:cs="Arial"/>
                <w:color w:val="000000"/>
              </w:rPr>
              <w:t>,</w:t>
            </w:r>
            <w:r w:rsidRPr="001157B9">
              <w:rPr>
                <w:rFonts w:ascii="Arial" w:hAnsi="Arial" w:cs="Arial"/>
                <w:color w:val="000000"/>
              </w:rPr>
              <w:t xml:space="preserve"> making up just 10% of enrolments</w:t>
            </w:r>
            <w:r>
              <w:rPr>
                <w:rFonts w:ascii="Arial" w:hAnsi="Arial" w:cs="Arial"/>
                <w:color w:val="000000"/>
              </w:rPr>
              <w:t xml:space="preserve">. </w:t>
            </w:r>
            <w:r w:rsidR="008179D7">
              <w:rPr>
                <w:rFonts w:ascii="Arial" w:hAnsi="Arial" w:cs="Arial"/>
                <w:color w:val="000000"/>
              </w:rPr>
              <w:t xml:space="preserve">Students with disability in higher education </w:t>
            </w:r>
            <w:r w:rsidRPr="001157B9">
              <w:rPr>
                <w:rFonts w:ascii="Arial" w:hAnsi="Arial" w:cs="Arial"/>
                <w:color w:val="000000"/>
              </w:rPr>
              <w:t>report</w:t>
            </w:r>
            <w:r w:rsidR="00A157ED">
              <w:rPr>
                <w:rFonts w:ascii="Arial" w:hAnsi="Arial" w:cs="Arial"/>
                <w:color w:val="000000"/>
              </w:rPr>
              <w:t>ed</w:t>
            </w:r>
            <w:r w:rsidRPr="001157B9">
              <w:rPr>
                <w:rFonts w:ascii="Arial" w:hAnsi="Arial" w:cs="Arial"/>
                <w:color w:val="000000"/>
              </w:rPr>
              <w:t xml:space="preserve"> lower </w:t>
            </w:r>
            <w:r w:rsidR="008179D7">
              <w:rPr>
                <w:rFonts w:ascii="Arial" w:hAnsi="Arial" w:cs="Arial"/>
                <w:color w:val="000000"/>
              </w:rPr>
              <w:t xml:space="preserve">rates </w:t>
            </w:r>
            <w:r w:rsidR="002D3EBB">
              <w:rPr>
                <w:rFonts w:ascii="Arial" w:hAnsi="Arial" w:cs="Arial"/>
                <w:color w:val="000000"/>
              </w:rPr>
              <w:t>of</w:t>
            </w:r>
            <w:r w:rsidR="008179D7">
              <w:rPr>
                <w:rFonts w:ascii="Arial" w:hAnsi="Arial" w:cs="Arial"/>
                <w:color w:val="000000"/>
              </w:rPr>
              <w:t xml:space="preserve"> </w:t>
            </w:r>
            <w:r w:rsidRPr="001157B9">
              <w:rPr>
                <w:rFonts w:ascii="Arial" w:hAnsi="Arial" w:cs="Arial"/>
                <w:color w:val="000000"/>
              </w:rPr>
              <w:t xml:space="preserve">satisfaction, belonging, and completion. </w:t>
            </w:r>
            <w:r w:rsidR="002D3EBB">
              <w:rPr>
                <w:rFonts w:ascii="Arial" w:hAnsi="Arial" w:cs="Arial"/>
                <w:color w:val="000000"/>
              </w:rPr>
              <w:t>Satisfaction, belonging</w:t>
            </w:r>
            <w:r w:rsidR="005C39A6">
              <w:rPr>
                <w:rFonts w:ascii="Arial" w:hAnsi="Arial" w:cs="Arial"/>
                <w:color w:val="000000"/>
              </w:rPr>
              <w:t>, a</w:t>
            </w:r>
            <w:r w:rsidR="002D3EBB">
              <w:rPr>
                <w:rFonts w:ascii="Arial" w:hAnsi="Arial" w:cs="Arial"/>
                <w:color w:val="000000"/>
              </w:rPr>
              <w:t>nd completion rates</w:t>
            </w:r>
            <w:r w:rsidR="008179D7" w:rsidRPr="001157B9">
              <w:rPr>
                <w:rFonts w:ascii="Arial" w:hAnsi="Arial" w:cs="Arial"/>
                <w:color w:val="000000"/>
              </w:rPr>
              <w:t xml:space="preserve"> </w:t>
            </w:r>
            <w:r w:rsidR="00FF12C4">
              <w:rPr>
                <w:rFonts w:ascii="Arial" w:hAnsi="Arial" w:cs="Arial"/>
                <w:color w:val="000000"/>
              </w:rPr>
              <w:t>we</w:t>
            </w:r>
            <w:r w:rsidRPr="001157B9">
              <w:rPr>
                <w:rFonts w:ascii="Arial" w:hAnsi="Arial" w:cs="Arial"/>
                <w:color w:val="000000"/>
              </w:rPr>
              <w:t xml:space="preserve">re </w:t>
            </w:r>
            <w:r w:rsidR="002D3EBB">
              <w:rPr>
                <w:rFonts w:ascii="Arial" w:hAnsi="Arial" w:cs="Arial"/>
                <w:color w:val="000000"/>
              </w:rPr>
              <w:t xml:space="preserve">worse </w:t>
            </w:r>
            <w:r w:rsidRPr="001157B9">
              <w:rPr>
                <w:rFonts w:ascii="Arial" w:hAnsi="Arial" w:cs="Arial"/>
                <w:color w:val="000000"/>
              </w:rPr>
              <w:t>for students</w:t>
            </w:r>
            <w:r w:rsidR="001878BC">
              <w:rPr>
                <w:rFonts w:ascii="Arial" w:hAnsi="Arial" w:cs="Arial"/>
                <w:color w:val="000000"/>
              </w:rPr>
              <w:t>:</w:t>
            </w:r>
          </w:p>
          <w:p w14:paraId="77F1C956" w14:textId="6C47DB0D"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with severe or profound disability</w:t>
            </w:r>
          </w:p>
          <w:p w14:paraId="3E330FFE" w14:textId="1BAB7890"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with psychosocial disability</w:t>
            </w:r>
          </w:p>
          <w:p w14:paraId="114DF16B" w14:textId="66E0945D"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 xml:space="preserve">who are First Nations </w:t>
            </w:r>
          </w:p>
          <w:p w14:paraId="3590BACE" w14:textId="576E9674" w:rsidR="00260A10" w:rsidRDefault="008179D7" w:rsidP="0057309D">
            <w:pPr>
              <w:pStyle w:val="ListParagraph"/>
              <w:numPr>
                <w:ilvl w:val="0"/>
                <w:numId w:val="131"/>
              </w:numPr>
              <w:spacing w:before="240" w:after="240" w:line="276" w:lineRule="auto"/>
              <w:rPr>
                <w:rFonts w:ascii="Arial" w:hAnsi="Arial" w:cs="Arial"/>
                <w:color w:val="000000"/>
              </w:rPr>
            </w:pPr>
            <w:r>
              <w:rPr>
                <w:rFonts w:ascii="Arial" w:hAnsi="Arial" w:cs="Arial"/>
                <w:color w:val="000000"/>
              </w:rPr>
              <w:t xml:space="preserve">who </w:t>
            </w:r>
            <w:r w:rsidR="003D6DF4" w:rsidRPr="001878BC">
              <w:rPr>
                <w:rFonts w:ascii="Arial" w:hAnsi="Arial" w:cs="Arial"/>
                <w:color w:val="000000"/>
              </w:rPr>
              <w:t>liv</w:t>
            </w:r>
            <w:r>
              <w:rPr>
                <w:rFonts w:ascii="Arial" w:hAnsi="Arial" w:cs="Arial"/>
                <w:color w:val="000000"/>
              </w:rPr>
              <w:t>e</w:t>
            </w:r>
            <w:r w:rsidR="003D6DF4" w:rsidRPr="001878BC">
              <w:rPr>
                <w:rFonts w:ascii="Arial" w:hAnsi="Arial" w:cs="Arial"/>
                <w:color w:val="000000"/>
              </w:rPr>
              <w:t xml:space="preserve"> in regional areas.</w:t>
            </w:r>
          </w:p>
          <w:p w14:paraId="1FB7C619" w14:textId="77777777" w:rsidR="008179D7" w:rsidRPr="0057309D" w:rsidRDefault="008179D7" w:rsidP="0057309D">
            <w:pPr>
              <w:pStyle w:val="ListParagraph"/>
              <w:spacing w:line="276" w:lineRule="auto"/>
              <w:ind w:left="786"/>
              <w:rPr>
                <w:rFonts w:ascii="Arial" w:hAnsi="Arial" w:cs="Arial"/>
                <w:color w:val="000000"/>
              </w:rPr>
            </w:pPr>
          </w:p>
          <w:p w14:paraId="69515875" w14:textId="56E2E855" w:rsidR="003D6DF4" w:rsidRPr="00A613FC" w:rsidRDefault="003D6DF4" w:rsidP="0057309D">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Employment</w:t>
            </w:r>
          </w:p>
          <w:p w14:paraId="0C270538" w14:textId="1560B04F" w:rsidR="00B7426A" w:rsidRDefault="00B7426A" w:rsidP="00B7426A">
            <w:pPr>
              <w:spacing w:line="276" w:lineRule="auto"/>
              <w:rPr>
                <w:rFonts w:ascii="Arial" w:hAnsi="Arial" w:cs="Arial"/>
                <w:color w:val="000000"/>
              </w:rPr>
            </w:pPr>
            <w:r w:rsidRPr="002F678B">
              <w:rPr>
                <w:rFonts w:ascii="Arial" w:hAnsi="Arial" w:cs="Arial"/>
                <w:color w:val="000000"/>
              </w:rPr>
              <w:t>58.3%</w:t>
            </w:r>
            <w:r>
              <w:rPr>
                <w:rFonts w:ascii="Arial" w:hAnsi="Arial" w:cs="Arial"/>
                <w:color w:val="000000"/>
              </w:rPr>
              <w:t xml:space="preserve"> of young people with disability </w:t>
            </w:r>
            <w:r w:rsidRPr="002F678B">
              <w:rPr>
                <w:rFonts w:ascii="Arial" w:hAnsi="Arial" w:cs="Arial"/>
                <w:color w:val="000000"/>
              </w:rPr>
              <w:t>participat</w:t>
            </w:r>
            <w:r>
              <w:rPr>
                <w:rFonts w:ascii="Arial" w:hAnsi="Arial" w:cs="Arial"/>
                <w:color w:val="000000"/>
              </w:rPr>
              <w:t>e</w:t>
            </w:r>
            <w:r w:rsidRPr="002F678B">
              <w:rPr>
                <w:rFonts w:ascii="Arial" w:hAnsi="Arial" w:cs="Arial"/>
                <w:color w:val="000000"/>
              </w:rPr>
              <w:t xml:space="preserve"> in the labour force</w:t>
            </w:r>
            <w:r>
              <w:rPr>
                <w:rFonts w:ascii="Arial" w:hAnsi="Arial" w:cs="Arial"/>
                <w:color w:val="000000"/>
              </w:rPr>
              <w:t>, but when compared with their peers without disability, they have:</w:t>
            </w:r>
          </w:p>
          <w:p w14:paraId="3C792CD4" w14:textId="07F6017D" w:rsidR="00B7426A" w:rsidRPr="001878BC" w:rsidRDefault="003D6DF4" w:rsidP="001878BC">
            <w:pPr>
              <w:pStyle w:val="ListParagraph"/>
              <w:numPr>
                <w:ilvl w:val="0"/>
                <w:numId w:val="132"/>
              </w:numPr>
              <w:spacing w:line="276" w:lineRule="auto"/>
              <w:rPr>
                <w:rFonts w:ascii="Arial" w:hAnsi="Arial" w:cs="Arial"/>
                <w:color w:val="000000"/>
              </w:rPr>
            </w:pPr>
            <w:r w:rsidRPr="001878BC">
              <w:rPr>
                <w:rFonts w:ascii="Arial" w:hAnsi="Arial" w:cs="Arial"/>
                <w:color w:val="000000"/>
              </w:rPr>
              <w:t xml:space="preserve">lower employment rates (46.6%) </w:t>
            </w:r>
          </w:p>
          <w:p w14:paraId="0396A56F" w14:textId="77777777" w:rsidR="00B7426A" w:rsidRPr="001878BC" w:rsidRDefault="003D6DF4" w:rsidP="001878BC">
            <w:pPr>
              <w:pStyle w:val="ListParagraph"/>
              <w:numPr>
                <w:ilvl w:val="0"/>
                <w:numId w:val="132"/>
              </w:numPr>
              <w:spacing w:line="276" w:lineRule="auto"/>
              <w:rPr>
                <w:rFonts w:ascii="Arial" w:hAnsi="Arial" w:cs="Arial"/>
                <w:color w:val="000000"/>
              </w:rPr>
            </w:pPr>
            <w:r w:rsidRPr="001878BC">
              <w:rPr>
                <w:rFonts w:ascii="Arial" w:hAnsi="Arial" w:cs="Arial"/>
                <w:color w:val="000000"/>
              </w:rPr>
              <w:t>higher unemployment rates (19.3%)</w:t>
            </w:r>
            <w:r w:rsidR="00B7426A" w:rsidRPr="001878BC">
              <w:rPr>
                <w:rFonts w:ascii="Arial" w:hAnsi="Arial" w:cs="Arial"/>
                <w:color w:val="000000"/>
              </w:rPr>
              <w:t>.</w:t>
            </w:r>
          </w:p>
          <w:p w14:paraId="53CE83DB" w14:textId="1DF007AC" w:rsidR="00B7426A" w:rsidRDefault="001878BC" w:rsidP="0057309D">
            <w:pPr>
              <w:spacing w:before="240" w:line="276" w:lineRule="auto"/>
              <w:rPr>
                <w:rFonts w:ascii="Arial" w:hAnsi="Arial" w:cs="Arial"/>
                <w:color w:val="000000"/>
              </w:rPr>
            </w:pPr>
            <w:r>
              <w:rPr>
                <w:rFonts w:ascii="Arial" w:hAnsi="Arial" w:cs="Arial"/>
                <w:color w:val="000000"/>
              </w:rPr>
              <w:t>E</w:t>
            </w:r>
            <w:r w:rsidR="003D6DF4" w:rsidRPr="002F678B">
              <w:rPr>
                <w:rFonts w:ascii="Arial" w:hAnsi="Arial" w:cs="Arial"/>
                <w:color w:val="000000"/>
              </w:rPr>
              <w:t>mployment has improved over time</w:t>
            </w:r>
            <w:r>
              <w:rPr>
                <w:rFonts w:ascii="Arial" w:hAnsi="Arial" w:cs="Arial"/>
                <w:color w:val="000000"/>
              </w:rPr>
              <w:t>. It has increased</w:t>
            </w:r>
            <w:r w:rsidR="003D6DF4" w:rsidRPr="002F678B">
              <w:rPr>
                <w:rFonts w:ascii="Arial" w:hAnsi="Arial" w:cs="Arial"/>
                <w:color w:val="000000"/>
              </w:rPr>
              <w:t xml:space="preserve"> from 39.6% in 2018</w:t>
            </w:r>
            <w:r>
              <w:rPr>
                <w:rFonts w:ascii="Arial" w:hAnsi="Arial" w:cs="Arial"/>
                <w:color w:val="000000"/>
              </w:rPr>
              <w:t>. Y</w:t>
            </w:r>
            <w:r w:rsidR="003D6DF4" w:rsidRPr="002F678B">
              <w:rPr>
                <w:rFonts w:ascii="Arial" w:hAnsi="Arial" w:cs="Arial"/>
                <w:color w:val="000000"/>
              </w:rPr>
              <w:t xml:space="preserve">oung people with disability </w:t>
            </w:r>
            <w:r w:rsidR="00B7426A">
              <w:rPr>
                <w:rFonts w:ascii="Arial" w:hAnsi="Arial" w:cs="Arial"/>
                <w:color w:val="000000"/>
              </w:rPr>
              <w:t>are</w:t>
            </w:r>
            <w:r w:rsidR="00B7426A" w:rsidRPr="002F678B">
              <w:rPr>
                <w:rFonts w:ascii="Arial" w:hAnsi="Arial" w:cs="Arial"/>
                <w:color w:val="000000"/>
              </w:rPr>
              <w:t xml:space="preserve"> </w:t>
            </w:r>
            <w:r w:rsidR="003D6DF4" w:rsidRPr="002F678B">
              <w:rPr>
                <w:rFonts w:ascii="Arial" w:hAnsi="Arial" w:cs="Arial"/>
                <w:color w:val="000000"/>
              </w:rPr>
              <w:t xml:space="preserve">twice as likely to be unemployed and more likely to be underemployed. </w:t>
            </w:r>
          </w:p>
          <w:p w14:paraId="69A841CC" w14:textId="77777777" w:rsidR="00BB1000" w:rsidRDefault="003D6DF4" w:rsidP="00BB1000">
            <w:pPr>
              <w:spacing w:before="240" w:line="276" w:lineRule="auto"/>
              <w:rPr>
                <w:rFonts w:ascii="Arial" w:hAnsi="Arial" w:cs="Arial"/>
                <w:color w:val="000000"/>
              </w:rPr>
            </w:pPr>
            <w:r w:rsidRPr="002F678B">
              <w:rPr>
                <w:rFonts w:ascii="Arial" w:hAnsi="Arial" w:cs="Arial"/>
                <w:color w:val="000000"/>
              </w:rPr>
              <w:t>Only 62% of V</w:t>
            </w:r>
            <w:r>
              <w:rPr>
                <w:rFonts w:ascii="Arial" w:hAnsi="Arial" w:cs="Arial"/>
                <w:color w:val="000000"/>
              </w:rPr>
              <w:t xml:space="preserve">ocational </w:t>
            </w:r>
            <w:r w:rsidRPr="002F678B">
              <w:rPr>
                <w:rFonts w:ascii="Arial" w:hAnsi="Arial" w:cs="Arial"/>
                <w:color w:val="000000"/>
              </w:rPr>
              <w:t>E</w:t>
            </w:r>
            <w:r>
              <w:rPr>
                <w:rFonts w:ascii="Arial" w:hAnsi="Arial" w:cs="Arial"/>
                <w:color w:val="000000"/>
              </w:rPr>
              <w:t xml:space="preserve">ducation and </w:t>
            </w:r>
            <w:r w:rsidRPr="002F678B">
              <w:rPr>
                <w:rFonts w:ascii="Arial" w:hAnsi="Arial" w:cs="Arial"/>
                <w:color w:val="000000"/>
              </w:rPr>
              <w:t>T</w:t>
            </w:r>
            <w:r>
              <w:rPr>
                <w:rFonts w:ascii="Arial" w:hAnsi="Arial" w:cs="Arial"/>
                <w:color w:val="000000"/>
              </w:rPr>
              <w:t>raining</w:t>
            </w:r>
            <w:r w:rsidRPr="002F678B">
              <w:rPr>
                <w:rFonts w:ascii="Arial" w:hAnsi="Arial" w:cs="Arial"/>
                <w:color w:val="000000"/>
              </w:rPr>
              <w:t xml:space="preserve"> graduates with disability </w:t>
            </w:r>
            <w:r w:rsidR="007362B6">
              <w:rPr>
                <w:rFonts w:ascii="Arial" w:hAnsi="Arial" w:cs="Arial"/>
                <w:color w:val="000000"/>
              </w:rPr>
              <w:t>we</w:t>
            </w:r>
            <w:r w:rsidRPr="002F678B">
              <w:rPr>
                <w:rFonts w:ascii="Arial" w:hAnsi="Arial" w:cs="Arial"/>
                <w:color w:val="000000"/>
              </w:rPr>
              <w:t>re employed after training, compared with 87% of all graduates</w:t>
            </w:r>
            <w:r w:rsidR="00B7426A">
              <w:rPr>
                <w:rFonts w:ascii="Arial" w:hAnsi="Arial" w:cs="Arial"/>
                <w:color w:val="000000"/>
              </w:rPr>
              <w:t xml:space="preserve">. </w:t>
            </w:r>
          </w:p>
          <w:p w14:paraId="56F55E9C" w14:textId="294C2806" w:rsidR="00B7426A" w:rsidRDefault="00B7426A" w:rsidP="00BB1000">
            <w:pPr>
              <w:spacing w:before="240" w:line="276" w:lineRule="auto"/>
              <w:rPr>
                <w:rFonts w:ascii="Arial" w:hAnsi="Arial" w:cs="Arial"/>
                <w:color w:val="000000"/>
              </w:rPr>
            </w:pPr>
            <w:r>
              <w:rPr>
                <w:rFonts w:ascii="Arial" w:hAnsi="Arial" w:cs="Arial"/>
                <w:color w:val="000000"/>
              </w:rPr>
              <w:t xml:space="preserve">Only </w:t>
            </w:r>
            <w:r w:rsidR="003D6DF4" w:rsidRPr="002F678B">
              <w:rPr>
                <w:rFonts w:ascii="Arial" w:hAnsi="Arial" w:cs="Arial"/>
                <w:color w:val="000000"/>
              </w:rPr>
              <w:t xml:space="preserve">19% of young NDIS participants </w:t>
            </w:r>
            <w:r w:rsidR="007362B6">
              <w:rPr>
                <w:rFonts w:ascii="Arial" w:hAnsi="Arial" w:cs="Arial"/>
                <w:color w:val="000000"/>
              </w:rPr>
              <w:t>we</w:t>
            </w:r>
            <w:r w:rsidR="003D6DF4" w:rsidRPr="002F678B">
              <w:rPr>
                <w:rFonts w:ascii="Arial" w:hAnsi="Arial" w:cs="Arial"/>
                <w:color w:val="000000"/>
              </w:rPr>
              <w:t xml:space="preserve">re in work. Many </w:t>
            </w:r>
            <w:r w:rsidR="001878BC">
              <w:rPr>
                <w:rFonts w:ascii="Arial" w:hAnsi="Arial" w:cs="Arial"/>
                <w:color w:val="000000"/>
              </w:rPr>
              <w:t>are</w:t>
            </w:r>
            <w:r w:rsidR="001878BC" w:rsidRPr="002F678B">
              <w:rPr>
                <w:rFonts w:ascii="Arial" w:hAnsi="Arial" w:cs="Arial"/>
                <w:color w:val="000000"/>
              </w:rPr>
              <w:t xml:space="preserve"> </w:t>
            </w:r>
            <w:r w:rsidR="003D6DF4" w:rsidRPr="002F678B">
              <w:rPr>
                <w:rFonts w:ascii="Arial" w:hAnsi="Arial" w:cs="Arial"/>
                <w:color w:val="000000"/>
              </w:rPr>
              <w:t xml:space="preserve">underemployed or in transition despite being </w:t>
            </w:r>
            <w:proofErr w:type="gramStart"/>
            <w:r w:rsidR="003D6DF4" w:rsidRPr="002F678B">
              <w:rPr>
                <w:rFonts w:ascii="Arial" w:hAnsi="Arial" w:cs="Arial"/>
                <w:color w:val="000000"/>
              </w:rPr>
              <w:t>job-ready</w:t>
            </w:r>
            <w:proofErr w:type="gramEnd"/>
            <w:r>
              <w:rPr>
                <w:rFonts w:ascii="Arial" w:hAnsi="Arial" w:cs="Arial"/>
                <w:color w:val="000000"/>
              </w:rPr>
              <w:t>. The rates were lower for young people with disability who:</w:t>
            </w:r>
          </w:p>
          <w:p w14:paraId="1129F1DC" w14:textId="05780C91"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 xml:space="preserve">have </w:t>
            </w:r>
            <w:r w:rsidR="003D6DF4" w:rsidRPr="001878BC">
              <w:rPr>
                <w:rFonts w:ascii="Arial" w:hAnsi="Arial" w:cs="Arial"/>
                <w:color w:val="000000"/>
              </w:rPr>
              <w:t xml:space="preserve">psychosocial </w:t>
            </w:r>
            <w:r w:rsidRPr="001878BC">
              <w:rPr>
                <w:rFonts w:ascii="Arial" w:hAnsi="Arial" w:cs="Arial"/>
                <w:color w:val="000000"/>
              </w:rPr>
              <w:t>disability</w:t>
            </w:r>
          </w:p>
          <w:p w14:paraId="08440D21" w14:textId="6986C368"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have</w:t>
            </w:r>
            <w:r w:rsidR="003D6DF4" w:rsidRPr="001878BC">
              <w:rPr>
                <w:rFonts w:ascii="Arial" w:hAnsi="Arial" w:cs="Arial"/>
                <w:color w:val="000000"/>
              </w:rPr>
              <w:t xml:space="preserve"> severe disability</w:t>
            </w:r>
          </w:p>
          <w:p w14:paraId="0784B497" w14:textId="053FD657"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 xml:space="preserve">are </w:t>
            </w:r>
            <w:r w:rsidR="003D6DF4" w:rsidRPr="001878BC">
              <w:rPr>
                <w:rFonts w:ascii="Arial" w:hAnsi="Arial" w:cs="Arial"/>
                <w:color w:val="000000"/>
              </w:rPr>
              <w:t>young women</w:t>
            </w:r>
          </w:p>
          <w:p w14:paraId="70BB77F0" w14:textId="2E8C3233" w:rsidR="003D6DF4"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live</w:t>
            </w:r>
            <w:r w:rsidR="003D6DF4" w:rsidRPr="001878BC">
              <w:rPr>
                <w:rFonts w:ascii="Arial" w:hAnsi="Arial" w:cs="Arial"/>
                <w:color w:val="000000"/>
              </w:rPr>
              <w:t xml:space="preserve"> in regional areas.</w:t>
            </w:r>
          </w:p>
          <w:p w14:paraId="62F5208E" w14:textId="77777777" w:rsidR="003D6DF4" w:rsidRDefault="003D6DF4">
            <w:pPr>
              <w:spacing w:line="276" w:lineRule="auto"/>
              <w:rPr>
                <w:rFonts w:ascii="Arial" w:hAnsi="Arial" w:cs="Arial"/>
                <w:color w:val="000000"/>
              </w:rPr>
            </w:pPr>
          </w:p>
          <w:p w14:paraId="70EED6DA" w14:textId="64164148"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Health and wellbeing </w:t>
            </w:r>
          </w:p>
          <w:p w14:paraId="04FD6703" w14:textId="6C8BABAC" w:rsidR="00B7426A" w:rsidRDefault="003D6DF4">
            <w:pPr>
              <w:spacing w:after="240" w:line="276" w:lineRule="auto"/>
              <w:rPr>
                <w:rFonts w:ascii="Arial" w:hAnsi="Arial" w:cs="Arial"/>
                <w:color w:val="000000"/>
              </w:rPr>
            </w:pPr>
            <w:r w:rsidRPr="00C00823">
              <w:rPr>
                <w:rFonts w:ascii="Arial" w:hAnsi="Arial" w:cs="Arial"/>
                <w:color w:val="000000"/>
              </w:rPr>
              <w:t xml:space="preserve">Children and young people with disability </w:t>
            </w:r>
            <w:r w:rsidR="00B7426A">
              <w:rPr>
                <w:rFonts w:ascii="Arial" w:hAnsi="Arial" w:cs="Arial"/>
                <w:color w:val="000000"/>
              </w:rPr>
              <w:t>often have</w:t>
            </w:r>
            <w:r w:rsidRPr="00C00823">
              <w:rPr>
                <w:rFonts w:ascii="Arial" w:hAnsi="Arial" w:cs="Arial"/>
                <w:color w:val="000000"/>
              </w:rPr>
              <w:t xml:space="preserve"> multiple long-term health conditions</w:t>
            </w:r>
            <w:r w:rsidR="00B7426A">
              <w:rPr>
                <w:rFonts w:ascii="Arial" w:hAnsi="Arial" w:cs="Arial"/>
                <w:color w:val="000000"/>
              </w:rPr>
              <w:t>. For young people w</w:t>
            </w:r>
            <w:r w:rsidR="00603A1B">
              <w:rPr>
                <w:rFonts w:ascii="Arial" w:hAnsi="Arial" w:cs="Arial"/>
                <w:color w:val="000000"/>
              </w:rPr>
              <w:t>i</w:t>
            </w:r>
            <w:r w:rsidR="00B7426A">
              <w:rPr>
                <w:rFonts w:ascii="Arial" w:hAnsi="Arial" w:cs="Arial"/>
                <w:color w:val="000000"/>
              </w:rPr>
              <w:t xml:space="preserve">th </w:t>
            </w:r>
            <w:r w:rsidR="00603A1B">
              <w:rPr>
                <w:rFonts w:ascii="Arial" w:hAnsi="Arial" w:cs="Arial"/>
                <w:color w:val="000000"/>
              </w:rPr>
              <w:t>disability</w:t>
            </w:r>
            <w:r w:rsidR="00B7426A">
              <w:rPr>
                <w:rFonts w:ascii="Arial" w:hAnsi="Arial" w:cs="Arial"/>
                <w:color w:val="000000"/>
              </w:rPr>
              <w:t xml:space="preserve"> aged 15-24:</w:t>
            </w:r>
          </w:p>
          <w:p w14:paraId="798D2FDF" w14:textId="5613CF8A" w:rsidR="00B7426A"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38%</w:t>
            </w:r>
            <w:r w:rsidR="00B7426A" w:rsidRPr="001878BC">
              <w:rPr>
                <w:rFonts w:ascii="Arial" w:hAnsi="Arial" w:cs="Arial"/>
                <w:color w:val="000000"/>
              </w:rPr>
              <w:t xml:space="preserve"> </w:t>
            </w:r>
            <w:r w:rsidRPr="001878BC">
              <w:rPr>
                <w:rFonts w:ascii="Arial" w:hAnsi="Arial" w:cs="Arial"/>
                <w:color w:val="000000"/>
              </w:rPr>
              <w:t>r</w:t>
            </w:r>
            <w:r w:rsidR="00B7426A" w:rsidRPr="001878BC">
              <w:rPr>
                <w:rFonts w:ascii="Arial" w:hAnsi="Arial" w:cs="Arial"/>
                <w:color w:val="000000"/>
              </w:rPr>
              <w:t>eported having</w:t>
            </w:r>
            <w:r w:rsidRPr="001878BC">
              <w:rPr>
                <w:rFonts w:ascii="Arial" w:hAnsi="Arial" w:cs="Arial"/>
                <w:color w:val="000000"/>
              </w:rPr>
              <w:t xml:space="preserve"> three or more</w:t>
            </w:r>
            <w:r w:rsidR="00B7426A" w:rsidRPr="001878BC">
              <w:rPr>
                <w:rFonts w:ascii="Arial" w:hAnsi="Arial" w:cs="Arial"/>
                <w:color w:val="000000"/>
              </w:rPr>
              <w:t xml:space="preserve"> long-term health </w:t>
            </w:r>
            <w:r w:rsidR="00B7426A">
              <w:rPr>
                <w:rFonts w:ascii="Arial" w:hAnsi="Arial" w:cs="Arial"/>
                <w:color w:val="000000"/>
              </w:rPr>
              <w:t>conditions</w:t>
            </w:r>
          </w:p>
          <w:p w14:paraId="5B391267" w14:textId="1826847C" w:rsidR="00B7426A"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67%</w:t>
            </w:r>
            <w:r w:rsidR="00B7426A">
              <w:rPr>
                <w:rFonts w:ascii="Arial" w:hAnsi="Arial" w:cs="Arial"/>
                <w:color w:val="000000"/>
              </w:rPr>
              <w:t xml:space="preserve"> </w:t>
            </w:r>
            <w:r w:rsidRPr="001878BC">
              <w:rPr>
                <w:rFonts w:ascii="Arial" w:hAnsi="Arial" w:cs="Arial"/>
                <w:color w:val="000000"/>
              </w:rPr>
              <w:t>report</w:t>
            </w:r>
            <w:r w:rsidR="0077777E" w:rsidRPr="001878BC">
              <w:rPr>
                <w:rFonts w:ascii="Arial" w:hAnsi="Arial" w:cs="Arial"/>
                <w:color w:val="000000"/>
              </w:rPr>
              <w:t>ed</w:t>
            </w:r>
            <w:r w:rsidRPr="001878BC">
              <w:rPr>
                <w:rFonts w:ascii="Arial" w:hAnsi="Arial" w:cs="Arial"/>
                <w:color w:val="000000"/>
              </w:rPr>
              <w:t xml:space="preserve"> </w:t>
            </w:r>
            <w:r w:rsidR="00B7426A">
              <w:rPr>
                <w:rFonts w:ascii="Arial" w:hAnsi="Arial" w:cs="Arial"/>
                <w:color w:val="000000"/>
              </w:rPr>
              <w:t xml:space="preserve">having </w:t>
            </w:r>
            <w:r w:rsidRPr="001878BC">
              <w:rPr>
                <w:rFonts w:ascii="Arial" w:hAnsi="Arial" w:cs="Arial"/>
                <w:color w:val="000000"/>
              </w:rPr>
              <w:t>a mental health condition</w:t>
            </w:r>
          </w:p>
          <w:p w14:paraId="0A25C3B9" w14:textId="6C4D6424" w:rsidR="00603A1B"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lastRenderedPageBreak/>
              <w:t>anxiety</w:t>
            </w:r>
            <w:r w:rsidR="0077777E" w:rsidRPr="001878BC">
              <w:rPr>
                <w:rFonts w:ascii="Arial" w:hAnsi="Arial" w:cs="Arial"/>
                <w:color w:val="000000"/>
              </w:rPr>
              <w:t xml:space="preserve"> </w:t>
            </w:r>
            <w:r w:rsidR="00B7426A">
              <w:rPr>
                <w:rFonts w:ascii="Arial" w:hAnsi="Arial" w:cs="Arial"/>
                <w:color w:val="000000"/>
              </w:rPr>
              <w:t xml:space="preserve">was </w:t>
            </w:r>
            <w:r w:rsidRPr="001878BC">
              <w:rPr>
                <w:rFonts w:ascii="Arial" w:hAnsi="Arial" w:cs="Arial"/>
                <w:color w:val="000000"/>
              </w:rPr>
              <w:t>especially common</w:t>
            </w:r>
            <w:r w:rsidR="00603A1B">
              <w:rPr>
                <w:rFonts w:ascii="Arial" w:hAnsi="Arial" w:cs="Arial"/>
                <w:color w:val="000000"/>
              </w:rPr>
              <w:t xml:space="preserve">: </w:t>
            </w:r>
            <w:r w:rsidRPr="001878BC">
              <w:rPr>
                <w:rFonts w:ascii="Arial" w:hAnsi="Arial" w:cs="Arial"/>
                <w:color w:val="000000"/>
              </w:rPr>
              <w:t>one in five</w:t>
            </w:r>
            <w:r w:rsidR="00603A1B">
              <w:rPr>
                <w:rFonts w:ascii="Arial" w:hAnsi="Arial" w:cs="Arial"/>
                <w:color w:val="000000"/>
              </w:rPr>
              <w:t xml:space="preserve"> overall, </w:t>
            </w:r>
            <w:r w:rsidRPr="001878BC">
              <w:rPr>
                <w:rFonts w:ascii="Arial" w:hAnsi="Arial" w:cs="Arial"/>
                <w:color w:val="000000"/>
              </w:rPr>
              <w:t xml:space="preserve">and one in six </w:t>
            </w:r>
            <w:r w:rsidR="00603A1B">
              <w:rPr>
                <w:rFonts w:ascii="Arial" w:hAnsi="Arial" w:cs="Arial"/>
                <w:color w:val="000000"/>
              </w:rPr>
              <w:t xml:space="preserve">for </w:t>
            </w:r>
            <w:r w:rsidRPr="001878BC">
              <w:rPr>
                <w:rFonts w:ascii="Arial" w:hAnsi="Arial" w:cs="Arial"/>
                <w:color w:val="000000"/>
              </w:rPr>
              <w:t>females</w:t>
            </w:r>
          </w:p>
          <w:p w14:paraId="18C9F202" w14:textId="2012307C" w:rsidR="00B7426A" w:rsidRPr="001878BC" w:rsidRDefault="003D6DF4" w:rsidP="001878BC">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 xml:space="preserve">77% </w:t>
            </w:r>
            <w:r w:rsidR="00603A1B">
              <w:rPr>
                <w:rFonts w:ascii="Arial" w:hAnsi="Arial" w:cs="Arial"/>
                <w:color w:val="000000"/>
              </w:rPr>
              <w:t>reported living</w:t>
            </w:r>
            <w:r w:rsidR="00603A1B" w:rsidRPr="001878BC">
              <w:rPr>
                <w:rFonts w:ascii="Arial" w:hAnsi="Arial" w:cs="Arial"/>
                <w:color w:val="000000"/>
              </w:rPr>
              <w:t xml:space="preserve"> </w:t>
            </w:r>
            <w:r w:rsidRPr="001878BC">
              <w:rPr>
                <w:rFonts w:ascii="Arial" w:hAnsi="Arial" w:cs="Arial"/>
                <w:color w:val="000000"/>
              </w:rPr>
              <w:t xml:space="preserve">with at least one chronic condition. </w:t>
            </w:r>
          </w:p>
          <w:p w14:paraId="15B55F49" w14:textId="52C26A4E" w:rsidR="003D6DF4" w:rsidRPr="000579AC" w:rsidRDefault="003D6DF4">
            <w:pPr>
              <w:spacing w:after="240" w:line="276" w:lineRule="auto"/>
              <w:rPr>
                <w:rFonts w:ascii="Arial" w:hAnsi="Arial" w:cs="Arial"/>
                <w:color w:val="000000"/>
              </w:rPr>
            </w:pPr>
            <w:r w:rsidRPr="00C00823">
              <w:rPr>
                <w:rFonts w:ascii="Arial" w:hAnsi="Arial" w:cs="Arial"/>
                <w:color w:val="000000"/>
              </w:rPr>
              <w:t xml:space="preserve">While </w:t>
            </w:r>
            <w:r w:rsidR="001878BC">
              <w:rPr>
                <w:rFonts w:ascii="Arial" w:hAnsi="Arial" w:cs="Arial"/>
                <w:color w:val="000000"/>
              </w:rPr>
              <w:t>using</w:t>
            </w:r>
            <w:r w:rsidRPr="00C00823">
              <w:rPr>
                <w:rFonts w:ascii="Arial" w:hAnsi="Arial" w:cs="Arial"/>
                <w:color w:val="000000"/>
              </w:rPr>
              <w:t xml:space="preserve"> health services </w:t>
            </w:r>
            <w:r w:rsidR="0077777E">
              <w:rPr>
                <w:rFonts w:ascii="Arial" w:hAnsi="Arial" w:cs="Arial"/>
                <w:color w:val="000000"/>
              </w:rPr>
              <w:t>wa</w:t>
            </w:r>
            <w:r w:rsidRPr="00C00823">
              <w:rPr>
                <w:rFonts w:ascii="Arial" w:hAnsi="Arial" w:cs="Arial"/>
                <w:color w:val="000000"/>
              </w:rPr>
              <w:t xml:space="preserve">s common, many young people with disability </w:t>
            </w:r>
            <w:r w:rsidR="001878BC">
              <w:rPr>
                <w:rFonts w:ascii="Arial" w:hAnsi="Arial" w:cs="Arial"/>
                <w:color w:val="000000"/>
              </w:rPr>
              <w:t>had</w:t>
            </w:r>
            <w:r w:rsidR="001878BC" w:rsidRPr="00C00823">
              <w:rPr>
                <w:rFonts w:ascii="Arial" w:hAnsi="Arial" w:cs="Arial"/>
                <w:color w:val="000000"/>
              </w:rPr>
              <w:t xml:space="preserve"> </w:t>
            </w:r>
            <w:r w:rsidRPr="00C00823">
              <w:rPr>
                <w:rFonts w:ascii="Arial" w:hAnsi="Arial" w:cs="Arial"/>
                <w:color w:val="000000"/>
              </w:rPr>
              <w:t xml:space="preserve">challenges </w:t>
            </w:r>
            <w:r w:rsidR="002D3EBB">
              <w:rPr>
                <w:rFonts w:ascii="Arial" w:hAnsi="Arial" w:cs="Arial"/>
                <w:color w:val="000000"/>
              </w:rPr>
              <w:t>to</w:t>
            </w:r>
            <w:r w:rsidR="00603A1B">
              <w:rPr>
                <w:rFonts w:ascii="Arial" w:hAnsi="Arial" w:cs="Arial"/>
                <w:color w:val="000000"/>
              </w:rPr>
              <w:t xml:space="preserve"> </w:t>
            </w:r>
            <w:r w:rsidRPr="00C00823">
              <w:rPr>
                <w:rFonts w:ascii="Arial" w:hAnsi="Arial" w:cs="Arial"/>
                <w:color w:val="000000"/>
              </w:rPr>
              <w:t>accessing appropriate</w:t>
            </w:r>
            <w:r w:rsidR="00603A1B">
              <w:rPr>
                <w:rFonts w:ascii="Arial" w:hAnsi="Arial" w:cs="Arial"/>
                <w:color w:val="000000"/>
              </w:rPr>
              <w:t xml:space="preserve"> and</w:t>
            </w:r>
            <w:r w:rsidRPr="00C00823">
              <w:rPr>
                <w:rFonts w:ascii="Arial" w:hAnsi="Arial" w:cs="Arial"/>
                <w:color w:val="000000"/>
              </w:rPr>
              <w:t xml:space="preserve"> inclusive care</w:t>
            </w:r>
            <w:r w:rsidR="00603A1B">
              <w:rPr>
                <w:rFonts w:ascii="Arial" w:hAnsi="Arial" w:cs="Arial"/>
                <w:color w:val="000000"/>
              </w:rPr>
              <w:t xml:space="preserve">, </w:t>
            </w:r>
            <w:r w:rsidRPr="00C00823">
              <w:rPr>
                <w:rFonts w:ascii="Arial" w:hAnsi="Arial" w:cs="Arial"/>
                <w:color w:val="000000"/>
              </w:rPr>
              <w:t>particularly for mental health</w:t>
            </w:r>
            <w:r>
              <w:rPr>
                <w:rFonts w:ascii="Arial" w:hAnsi="Arial" w:cs="Arial"/>
                <w:color w:val="000000"/>
              </w:rPr>
              <w:t>. This is</w:t>
            </w:r>
            <w:r w:rsidRPr="00C00823">
              <w:rPr>
                <w:rFonts w:ascii="Arial" w:hAnsi="Arial" w:cs="Arial"/>
                <w:color w:val="000000"/>
              </w:rPr>
              <w:t xml:space="preserve"> despite </w:t>
            </w:r>
            <w:r w:rsidR="00603A1B">
              <w:rPr>
                <w:rFonts w:ascii="Arial" w:hAnsi="Arial" w:cs="Arial"/>
                <w:color w:val="000000"/>
              </w:rPr>
              <w:t xml:space="preserve">young </w:t>
            </w:r>
            <w:r w:rsidRPr="00C00823">
              <w:rPr>
                <w:rFonts w:ascii="Arial" w:hAnsi="Arial" w:cs="Arial"/>
                <w:color w:val="000000"/>
              </w:rPr>
              <w:t xml:space="preserve">people aged 12–24 </w:t>
            </w:r>
            <w:r w:rsidR="00603A1B">
              <w:rPr>
                <w:rFonts w:ascii="Arial" w:hAnsi="Arial" w:cs="Arial"/>
                <w:color w:val="000000"/>
              </w:rPr>
              <w:t xml:space="preserve">being </w:t>
            </w:r>
            <w:r w:rsidRPr="00C00823">
              <w:rPr>
                <w:rFonts w:ascii="Arial" w:hAnsi="Arial" w:cs="Arial"/>
                <w:color w:val="000000"/>
              </w:rPr>
              <w:t xml:space="preserve">almost one-quarter of all Australians </w:t>
            </w:r>
            <w:r w:rsidR="00603A1B">
              <w:rPr>
                <w:rFonts w:ascii="Arial" w:hAnsi="Arial" w:cs="Arial"/>
                <w:color w:val="000000"/>
              </w:rPr>
              <w:t>who use</w:t>
            </w:r>
            <w:r w:rsidR="00603A1B" w:rsidRPr="00C00823">
              <w:rPr>
                <w:rFonts w:ascii="Arial" w:hAnsi="Arial" w:cs="Arial"/>
                <w:color w:val="000000"/>
              </w:rPr>
              <w:t xml:space="preserve"> </w:t>
            </w:r>
            <w:r w:rsidRPr="00C00823">
              <w:rPr>
                <w:rFonts w:ascii="Arial" w:hAnsi="Arial" w:cs="Arial"/>
                <w:color w:val="000000"/>
              </w:rPr>
              <w:t>Medicare-subsidised mental health services.</w:t>
            </w:r>
          </w:p>
          <w:p w14:paraId="6A15312F" w14:textId="564C83A0"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Housing, transport and infrastructure</w:t>
            </w:r>
          </w:p>
          <w:p w14:paraId="5530B8B3" w14:textId="3A77FCD8" w:rsidR="00603A1B" w:rsidRDefault="003D6DF4">
            <w:pPr>
              <w:spacing w:line="276" w:lineRule="auto"/>
              <w:rPr>
                <w:rFonts w:ascii="Arial" w:hAnsi="Arial" w:cs="Arial"/>
                <w:color w:val="000000"/>
              </w:rPr>
            </w:pPr>
            <w:r w:rsidRPr="00CA4638">
              <w:rPr>
                <w:rFonts w:ascii="Arial" w:hAnsi="Arial" w:cs="Arial"/>
                <w:color w:val="000000"/>
              </w:rPr>
              <w:t xml:space="preserve">Young people with disability </w:t>
            </w:r>
            <w:r w:rsidR="00FB44AE">
              <w:rPr>
                <w:rFonts w:ascii="Arial" w:hAnsi="Arial" w:cs="Arial"/>
                <w:color w:val="000000"/>
              </w:rPr>
              <w:t>we</w:t>
            </w:r>
            <w:r w:rsidRPr="00CA4638">
              <w:rPr>
                <w:rFonts w:ascii="Arial" w:hAnsi="Arial" w:cs="Arial"/>
                <w:color w:val="000000"/>
              </w:rPr>
              <w:t>re more likely to live with family</w:t>
            </w:r>
            <w:r w:rsidR="00603A1B">
              <w:rPr>
                <w:rFonts w:ascii="Arial" w:hAnsi="Arial" w:cs="Arial"/>
                <w:color w:val="000000"/>
              </w:rPr>
              <w:t>. The data shows</w:t>
            </w:r>
            <w:r w:rsidR="00603A1B" w:rsidRPr="000C586A">
              <w:rPr>
                <w:rFonts w:ascii="Arial" w:hAnsi="Arial" w:cs="Arial"/>
                <w:color w:val="000000"/>
              </w:rPr>
              <w:t xml:space="preserve"> </w:t>
            </w:r>
            <w:r w:rsidR="00603A1B">
              <w:rPr>
                <w:rFonts w:ascii="Arial" w:hAnsi="Arial" w:cs="Arial"/>
                <w:color w:val="000000"/>
              </w:rPr>
              <w:t xml:space="preserve">that for </w:t>
            </w:r>
            <w:r w:rsidR="00603A1B" w:rsidRPr="000C586A">
              <w:rPr>
                <w:rFonts w:ascii="Arial" w:hAnsi="Arial" w:cs="Arial"/>
                <w:color w:val="000000"/>
              </w:rPr>
              <w:t>young people with disability aged 15-24</w:t>
            </w:r>
            <w:r w:rsidR="00603A1B">
              <w:rPr>
                <w:rFonts w:ascii="Arial" w:hAnsi="Arial" w:cs="Arial"/>
                <w:color w:val="000000"/>
              </w:rPr>
              <w:t>:</w:t>
            </w:r>
          </w:p>
          <w:p w14:paraId="57FE566E" w14:textId="77100311" w:rsidR="00603A1B" w:rsidRPr="001878BC" w:rsidRDefault="003D6DF4"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8 in 10 </w:t>
            </w:r>
            <w:r w:rsidR="0097334A">
              <w:rPr>
                <w:rFonts w:ascii="Arial" w:hAnsi="Arial" w:cs="Arial"/>
                <w:color w:val="000000"/>
              </w:rPr>
              <w:t>we</w:t>
            </w:r>
            <w:r w:rsidR="00603A1B" w:rsidRPr="001878BC">
              <w:rPr>
                <w:rFonts w:ascii="Arial" w:hAnsi="Arial" w:cs="Arial"/>
                <w:color w:val="000000"/>
              </w:rPr>
              <w:t>re</w:t>
            </w:r>
            <w:r w:rsidRPr="001878BC">
              <w:rPr>
                <w:rFonts w:ascii="Arial" w:hAnsi="Arial" w:cs="Arial"/>
                <w:color w:val="000000"/>
              </w:rPr>
              <w:t xml:space="preserve"> </w:t>
            </w:r>
            <w:r w:rsidR="00603A1B" w:rsidRPr="001878BC">
              <w:rPr>
                <w:rFonts w:ascii="Arial" w:hAnsi="Arial" w:cs="Arial"/>
                <w:color w:val="000000"/>
              </w:rPr>
              <w:t xml:space="preserve">living </w:t>
            </w:r>
            <w:r w:rsidRPr="001878BC">
              <w:rPr>
                <w:rFonts w:ascii="Arial" w:hAnsi="Arial" w:cs="Arial"/>
                <w:color w:val="000000"/>
              </w:rPr>
              <w:t>in the</w:t>
            </w:r>
            <w:r w:rsidR="00603A1B" w:rsidRPr="001878BC">
              <w:rPr>
                <w:rFonts w:ascii="Arial" w:hAnsi="Arial" w:cs="Arial"/>
                <w:color w:val="000000"/>
              </w:rPr>
              <w:t>ir parent’s</w:t>
            </w:r>
            <w:r w:rsidRPr="001878BC">
              <w:rPr>
                <w:rFonts w:ascii="Arial" w:hAnsi="Arial" w:cs="Arial"/>
                <w:color w:val="000000"/>
              </w:rPr>
              <w:t xml:space="preserve"> home</w:t>
            </w:r>
          </w:p>
          <w:p w14:paraId="7E42628C" w14:textId="5999B979" w:rsidR="00603A1B" w:rsidRPr="001878BC" w:rsidRDefault="00603A1B"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5% </w:t>
            </w:r>
            <w:r w:rsidR="003D6DF4" w:rsidRPr="001878BC">
              <w:rPr>
                <w:rFonts w:ascii="Arial" w:hAnsi="Arial" w:cs="Arial"/>
                <w:color w:val="000000"/>
              </w:rPr>
              <w:t>receive</w:t>
            </w:r>
            <w:r w:rsidR="001116B0" w:rsidRPr="001878BC">
              <w:rPr>
                <w:rFonts w:ascii="Arial" w:hAnsi="Arial" w:cs="Arial"/>
                <w:color w:val="000000"/>
              </w:rPr>
              <w:t>d</w:t>
            </w:r>
            <w:r w:rsidR="003D6DF4" w:rsidRPr="001878BC">
              <w:rPr>
                <w:rFonts w:ascii="Arial" w:hAnsi="Arial" w:cs="Arial"/>
                <w:color w:val="000000"/>
              </w:rPr>
              <w:t xml:space="preserve"> home modifications </w:t>
            </w:r>
          </w:p>
          <w:p w14:paraId="36F11C45" w14:textId="40AAAEE7" w:rsidR="00603A1B" w:rsidRPr="001878BC" w:rsidRDefault="00603A1B"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1 in 8 reported </w:t>
            </w:r>
            <w:r w:rsidR="003D6DF4" w:rsidRPr="001878BC">
              <w:rPr>
                <w:rFonts w:ascii="Arial" w:hAnsi="Arial" w:cs="Arial"/>
                <w:color w:val="000000"/>
              </w:rPr>
              <w:t>having to move house in the past year</w:t>
            </w:r>
            <w:r w:rsidRPr="001878BC">
              <w:rPr>
                <w:rFonts w:ascii="Arial" w:hAnsi="Arial" w:cs="Arial"/>
                <w:color w:val="000000"/>
              </w:rPr>
              <w:t>,</w:t>
            </w:r>
            <w:r>
              <w:t xml:space="preserve"> </w:t>
            </w:r>
            <w:r w:rsidR="003D6DF4" w:rsidRPr="001878BC">
              <w:rPr>
                <w:rFonts w:ascii="Arial" w:hAnsi="Arial" w:cs="Arial"/>
                <w:color w:val="000000"/>
              </w:rPr>
              <w:t xml:space="preserve">often due to their </w:t>
            </w:r>
            <w:r w:rsidR="0057309D">
              <w:rPr>
                <w:rFonts w:ascii="Arial" w:hAnsi="Arial" w:cs="Arial"/>
                <w:color w:val="000000"/>
              </w:rPr>
              <w:t>disability</w:t>
            </w:r>
            <w:r w:rsidR="003D6DF4" w:rsidRPr="001878BC">
              <w:rPr>
                <w:rFonts w:ascii="Arial" w:hAnsi="Arial" w:cs="Arial"/>
                <w:color w:val="000000"/>
              </w:rPr>
              <w:t xml:space="preserve">. </w:t>
            </w:r>
          </w:p>
          <w:p w14:paraId="060ECD24" w14:textId="77777777" w:rsidR="00603A1B" w:rsidRDefault="003D6DF4" w:rsidP="0057309D">
            <w:pPr>
              <w:spacing w:before="240" w:line="276" w:lineRule="auto"/>
              <w:rPr>
                <w:rFonts w:ascii="Arial" w:hAnsi="Arial" w:cs="Arial"/>
                <w:color w:val="000000"/>
              </w:rPr>
            </w:pPr>
            <w:r w:rsidRPr="00CA4638">
              <w:rPr>
                <w:rFonts w:ascii="Arial" w:hAnsi="Arial" w:cs="Arial"/>
                <w:color w:val="000000"/>
              </w:rPr>
              <w:t>Disability is linked to higher rates of homelessness</w:t>
            </w:r>
            <w:r w:rsidR="00603A1B">
              <w:rPr>
                <w:rFonts w:ascii="Arial" w:hAnsi="Arial" w:cs="Arial"/>
                <w:color w:val="000000"/>
              </w:rPr>
              <w:t>. The data shows:</w:t>
            </w:r>
          </w:p>
          <w:p w14:paraId="1167BBD2" w14:textId="1B644A34" w:rsidR="00603A1B" w:rsidRPr="001878BC" w:rsidRDefault="003D6DF4" w:rsidP="001878BC">
            <w:pPr>
              <w:pStyle w:val="ListParagraph"/>
              <w:numPr>
                <w:ilvl w:val="0"/>
                <w:numId w:val="136"/>
              </w:numPr>
              <w:spacing w:line="276" w:lineRule="auto"/>
              <w:rPr>
                <w:rFonts w:ascii="Arial" w:hAnsi="Arial" w:cs="Arial"/>
                <w:color w:val="000000"/>
              </w:rPr>
            </w:pPr>
            <w:r w:rsidRPr="001878BC">
              <w:rPr>
                <w:rFonts w:ascii="Arial" w:hAnsi="Arial" w:cs="Arial"/>
                <w:color w:val="000000"/>
              </w:rPr>
              <w:t>half of young people experiencing homelessness report</w:t>
            </w:r>
            <w:r w:rsidR="00603A1B">
              <w:rPr>
                <w:rFonts w:ascii="Arial" w:hAnsi="Arial" w:cs="Arial"/>
                <w:color w:val="000000"/>
              </w:rPr>
              <w:t>ed</w:t>
            </w:r>
            <w:r w:rsidRPr="001878BC">
              <w:rPr>
                <w:rFonts w:ascii="Arial" w:hAnsi="Arial" w:cs="Arial"/>
                <w:color w:val="000000"/>
              </w:rPr>
              <w:t xml:space="preserve"> a disability</w:t>
            </w:r>
          </w:p>
          <w:p w14:paraId="289BA04F" w14:textId="717F623D" w:rsidR="00603A1B" w:rsidRPr="001878BC" w:rsidRDefault="003D6DF4" w:rsidP="001878BC">
            <w:pPr>
              <w:pStyle w:val="ListParagraph"/>
              <w:numPr>
                <w:ilvl w:val="0"/>
                <w:numId w:val="136"/>
              </w:numPr>
              <w:spacing w:line="276" w:lineRule="auto"/>
              <w:rPr>
                <w:rFonts w:ascii="Arial" w:hAnsi="Arial" w:cs="Arial"/>
                <w:color w:val="000000"/>
              </w:rPr>
            </w:pPr>
            <w:r w:rsidRPr="001878BC">
              <w:rPr>
                <w:rFonts w:ascii="Arial" w:hAnsi="Arial" w:cs="Arial"/>
                <w:color w:val="000000"/>
              </w:rPr>
              <w:t xml:space="preserve">people with disability </w:t>
            </w:r>
            <w:r w:rsidR="00603A1B">
              <w:rPr>
                <w:rFonts w:ascii="Arial" w:hAnsi="Arial" w:cs="Arial"/>
                <w:color w:val="000000"/>
              </w:rPr>
              <w:t xml:space="preserve">are </w:t>
            </w:r>
            <w:r w:rsidRPr="001878BC">
              <w:rPr>
                <w:rFonts w:ascii="Arial" w:hAnsi="Arial" w:cs="Arial"/>
                <w:color w:val="000000"/>
              </w:rPr>
              <w:t xml:space="preserve">more likely to experience repeat homelessness. </w:t>
            </w:r>
          </w:p>
          <w:p w14:paraId="7BEC30CE" w14:textId="3EE8A496" w:rsidR="00603A1B" w:rsidRDefault="003D6DF4" w:rsidP="0057309D">
            <w:pPr>
              <w:spacing w:before="240" w:line="276" w:lineRule="auto"/>
              <w:rPr>
                <w:rFonts w:ascii="Arial" w:hAnsi="Arial" w:cs="Arial"/>
                <w:color w:val="000000"/>
              </w:rPr>
            </w:pPr>
            <w:r w:rsidRPr="00CA4638">
              <w:rPr>
                <w:rFonts w:ascii="Arial" w:hAnsi="Arial" w:cs="Arial"/>
                <w:color w:val="000000"/>
              </w:rPr>
              <w:t xml:space="preserve">Barriers to physical infrastructure </w:t>
            </w:r>
            <w:r w:rsidR="00591C66">
              <w:rPr>
                <w:rFonts w:ascii="Arial" w:hAnsi="Arial" w:cs="Arial"/>
                <w:color w:val="000000"/>
              </w:rPr>
              <w:t>are still</w:t>
            </w:r>
            <w:r w:rsidR="00591C66" w:rsidRPr="00CA4638">
              <w:rPr>
                <w:rFonts w:ascii="Arial" w:hAnsi="Arial" w:cs="Arial"/>
                <w:color w:val="000000"/>
              </w:rPr>
              <w:t xml:space="preserve"> </w:t>
            </w:r>
            <w:r w:rsidRPr="00CA4638">
              <w:rPr>
                <w:rFonts w:ascii="Arial" w:hAnsi="Arial" w:cs="Arial"/>
                <w:color w:val="000000"/>
              </w:rPr>
              <w:t>widespread</w:t>
            </w:r>
            <w:r>
              <w:rPr>
                <w:rFonts w:ascii="Arial" w:hAnsi="Arial" w:cs="Arial"/>
                <w:color w:val="000000"/>
              </w:rPr>
              <w:t>. M</w:t>
            </w:r>
            <w:r w:rsidRPr="00CA4638">
              <w:rPr>
                <w:rFonts w:ascii="Arial" w:hAnsi="Arial" w:cs="Arial"/>
                <w:color w:val="000000"/>
              </w:rPr>
              <w:t>ore than one in four people with disability report</w:t>
            </w:r>
            <w:r w:rsidR="001B675D">
              <w:rPr>
                <w:rFonts w:ascii="Arial" w:hAnsi="Arial" w:cs="Arial"/>
                <w:color w:val="000000"/>
              </w:rPr>
              <w:t>ed</w:t>
            </w:r>
            <w:r w:rsidRPr="00CA4638">
              <w:rPr>
                <w:rFonts w:ascii="Arial" w:hAnsi="Arial" w:cs="Arial"/>
                <w:color w:val="000000"/>
              </w:rPr>
              <w:t xml:space="preserve"> difficulty accessing buildings, most often shops, banks or medical facilities. </w:t>
            </w:r>
          </w:p>
          <w:p w14:paraId="4A0CC4B8" w14:textId="78FEC429" w:rsidR="003D6DF4" w:rsidRDefault="00591C66" w:rsidP="0057309D">
            <w:pPr>
              <w:spacing w:before="240" w:line="276" w:lineRule="auto"/>
              <w:rPr>
                <w:rFonts w:ascii="Arial" w:hAnsi="Arial" w:cs="Arial"/>
                <w:color w:val="000000"/>
              </w:rPr>
            </w:pPr>
            <w:r>
              <w:rPr>
                <w:rFonts w:ascii="Arial" w:hAnsi="Arial" w:cs="Arial"/>
                <w:color w:val="000000"/>
              </w:rPr>
              <w:t>For</w:t>
            </w:r>
            <w:r w:rsidRPr="00CA4638">
              <w:rPr>
                <w:rFonts w:ascii="Arial" w:hAnsi="Arial" w:cs="Arial"/>
                <w:color w:val="000000"/>
              </w:rPr>
              <w:t xml:space="preserve"> </w:t>
            </w:r>
            <w:r w:rsidR="003D6DF4" w:rsidRPr="00CA4638">
              <w:rPr>
                <w:rFonts w:ascii="Arial" w:hAnsi="Arial" w:cs="Arial"/>
                <w:color w:val="000000"/>
              </w:rPr>
              <w:t xml:space="preserve">public transport, </w:t>
            </w:r>
            <w:r>
              <w:rPr>
                <w:rFonts w:ascii="Arial" w:hAnsi="Arial" w:cs="Arial"/>
                <w:color w:val="000000"/>
              </w:rPr>
              <w:t>the data shows that for young people with disability</w:t>
            </w:r>
            <w:r w:rsidR="00FD6D1B">
              <w:rPr>
                <w:rFonts w:ascii="Arial" w:hAnsi="Arial" w:cs="Arial"/>
                <w:color w:val="000000"/>
              </w:rPr>
              <w:t>,</w:t>
            </w:r>
            <w:r>
              <w:rPr>
                <w:rFonts w:ascii="Arial" w:hAnsi="Arial" w:cs="Arial"/>
                <w:color w:val="000000"/>
              </w:rPr>
              <w:t xml:space="preserve"> </w:t>
            </w:r>
            <w:r w:rsidR="003D6DF4" w:rsidRPr="00CA4638">
              <w:rPr>
                <w:rFonts w:ascii="Arial" w:hAnsi="Arial" w:cs="Arial"/>
                <w:color w:val="000000"/>
              </w:rPr>
              <w:t xml:space="preserve">almost one in five </w:t>
            </w:r>
            <w:r w:rsidR="001B675D">
              <w:rPr>
                <w:rFonts w:ascii="Arial" w:hAnsi="Arial" w:cs="Arial"/>
                <w:color w:val="000000"/>
              </w:rPr>
              <w:t>we</w:t>
            </w:r>
            <w:r w:rsidR="003D6DF4" w:rsidRPr="00CA4638">
              <w:rPr>
                <w:rFonts w:ascii="Arial" w:hAnsi="Arial" w:cs="Arial"/>
                <w:color w:val="000000"/>
              </w:rPr>
              <w:t>re unable to use any form of transport</w:t>
            </w:r>
            <w:r>
              <w:rPr>
                <w:rFonts w:ascii="Arial" w:hAnsi="Arial" w:cs="Arial"/>
                <w:color w:val="000000"/>
              </w:rPr>
              <w:t>. C</w:t>
            </w:r>
            <w:r w:rsidR="003D6DF4" w:rsidRPr="00CA4638">
              <w:rPr>
                <w:rFonts w:ascii="Arial" w:hAnsi="Arial" w:cs="Arial"/>
                <w:color w:val="000000"/>
              </w:rPr>
              <w:t xml:space="preserve">ommon barriers </w:t>
            </w:r>
            <w:r>
              <w:rPr>
                <w:rFonts w:ascii="Arial" w:hAnsi="Arial" w:cs="Arial"/>
                <w:color w:val="000000"/>
              </w:rPr>
              <w:t xml:space="preserve">for using public transport included </w:t>
            </w:r>
            <w:r w:rsidR="003D6DF4" w:rsidRPr="00CA4638">
              <w:rPr>
                <w:rFonts w:ascii="Arial" w:hAnsi="Arial" w:cs="Arial"/>
                <w:color w:val="000000"/>
              </w:rPr>
              <w:t xml:space="preserve">steps, lack of seating, or fear and anxiety. These challenges </w:t>
            </w:r>
            <w:r w:rsidR="00EC3069">
              <w:rPr>
                <w:rFonts w:ascii="Arial" w:hAnsi="Arial" w:cs="Arial"/>
                <w:color w:val="000000"/>
              </w:rPr>
              <w:t>we</w:t>
            </w:r>
            <w:r w:rsidR="003D6DF4" w:rsidRPr="00CA4638">
              <w:rPr>
                <w:rFonts w:ascii="Arial" w:hAnsi="Arial" w:cs="Arial"/>
                <w:color w:val="000000"/>
              </w:rPr>
              <w:t>re greatest for young people with severe or profound disability.</w:t>
            </w:r>
          </w:p>
          <w:p w14:paraId="66E3AF38" w14:textId="6A765D52"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 xml:space="preserve">Income and finance </w:t>
            </w:r>
          </w:p>
          <w:p w14:paraId="084E8A1A" w14:textId="6E3FCCA1" w:rsidR="00591C66" w:rsidRDefault="003D6DF4" w:rsidP="0057309D">
            <w:pPr>
              <w:spacing w:line="276" w:lineRule="auto"/>
              <w:rPr>
                <w:rFonts w:ascii="Arial" w:hAnsi="Arial" w:cs="Arial"/>
                <w:color w:val="000000"/>
              </w:rPr>
            </w:pPr>
            <w:r w:rsidRPr="00720C0D">
              <w:rPr>
                <w:rFonts w:ascii="Arial" w:hAnsi="Arial" w:cs="Arial"/>
                <w:color w:val="000000"/>
              </w:rPr>
              <w:t>Young people with disability are more likely to have low personal and household income</w:t>
            </w:r>
            <w:r w:rsidR="00591C66">
              <w:rPr>
                <w:rFonts w:ascii="Arial" w:hAnsi="Arial" w:cs="Arial"/>
                <w:color w:val="000000"/>
              </w:rPr>
              <w:t>. For young people with disability the data shows that:</w:t>
            </w:r>
          </w:p>
          <w:p w14:paraId="0A62B4FD" w14:textId="16669BE9" w:rsidR="00591C66" w:rsidRPr="001878BC" w:rsidRDefault="003D6DF4" w:rsidP="0057309D">
            <w:pPr>
              <w:pStyle w:val="ListParagraph"/>
              <w:numPr>
                <w:ilvl w:val="0"/>
                <w:numId w:val="137"/>
              </w:numPr>
              <w:spacing w:line="276" w:lineRule="auto"/>
              <w:rPr>
                <w:rFonts w:ascii="Arial" w:hAnsi="Arial" w:cs="Arial"/>
                <w:color w:val="000000"/>
              </w:rPr>
            </w:pPr>
            <w:r w:rsidRPr="001878BC">
              <w:rPr>
                <w:rFonts w:ascii="Arial" w:hAnsi="Arial" w:cs="Arial"/>
                <w:color w:val="000000"/>
              </w:rPr>
              <w:t>68%</w:t>
            </w:r>
            <w:r w:rsidR="00591C66" w:rsidRPr="00591C66">
              <w:rPr>
                <w:rFonts w:ascii="Arial" w:hAnsi="Arial" w:cs="Arial"/>
                <w:color w:val="000000"/>
              </w:rPr>
              <w:t xml:space="preserve"> </w:t>
            </w:r>
            <w:r w:rsidRPr="001878BC">
              <w:rPr>
                <w:rFonts w:ascii="Arial" w:hAnsi="Arial" w:cs="Arial"/>
                <w:color w:val="000000"/>
              </w:rPr>
              <w:t>earn below-average income levels</w:t>
            </w:r>
            <w:r w:rsidR="000C5871">
              <w:rPr>
                <w:rFonts w:ascii="Arial" w:hAnsi="Arial" w:cs="Arial"/>
                <w:color w:val="000000"/>
              </w:rPr>
              <w:t>.</w:t>
            </w:r>
            <w:r w:rsidR="00591C66" w:rsidRPr="00591C66">
              <w:rPr>
                <w:rFonts w:ascii="Arial" w:hAnsi="Arial" w:cs="Arial"/>
                <w:color w:val="000000"/>
              </w:rPr>
              <w:t xml:space="preserve"> </w:t>
            </w:r>
            <w:r w:rsidR="000C5871">
              <w:rPr>
                <w:rFonts w:ascii="Arial" w:hAnsi="Arial" w:cs="Arial"/>
                <w:color w:val="000000"/>
              </w:rPr>
              <w:t>T</w:t>
            </w:r>
            <w:r w:rsidR="00591C66" w:rsidRPr="00591C66">
              <w:rPr>
                <w:rFonts w:ascii="Arial" w:hAnsi="Arial" w:cs="Arial"/>
                <w:color w:val="000000"/>
              </w:rPr>
              <w:t xml:space="preserve">his </w:t>
            </w:r>
            <w:r w:rsidRPr="001878BC">
              <w:rPr>
                <w:rFonts w:ascii="Arial" w:hAnsi="Arial" w:cs="Arial"/>
                <w:color w:val="000000"/>
              </w:rPr>
              <w:t>ri</w:t>
            </w:r>
            <w:r w:rsidR="00EC3069" w:rsidRPr="001878BC">
              <w:rPr>
                <w:rFonts w:ascii="Arial" w:hAnsi="Arial" w:cs="Arial"/>
                <w:color w:val="000000"/>
              </w:rPr>
              <w:t>ses</w:t>
            </w:r>
            <w:r w:rsidRPr="001878BC">
              <w:rPr>
                <w:rFonts w:ascii="Arial" w:hAnsi="Arial" w:cs="Arial"/>
                <w:color w:val="000000"/>
              </w:rPr>
              <w:t xml:space="preserve"> to 77% </w:t>
            </w:r>
            <w:r w:rsidR="00591C66">
              <w:rPr>
                <w:rFonts w:ascii="Arial" w:hAnsi="Arial" w:cs="Arial"/>
                <w:color w:val="000000"/>
              </w:rPr>
              <w:t>for</w:t>
            </w:r>
            <w:r w:rsidR="00591C66" w:rsidRPr="001878BC">
              <w:rPr>
                <w:rFonts w:ascii="Arial" w:hAnsi="Arial" w:cs="Arial"/>
                <w:color w:val="000000"/>
              </w:rPr>
              <w:t xml:space="preserve"> </w:t>
            </w:r>
            <w:r w:rsidRPr="001878BC">
              <w:rPr>
                <w:rFonts w:ascii="Arial" w:hAnsi="Arial" w:cs="Arial"/>
                <w:color w:val="000000"/>
              </w:rPr>
              <w:t>those with severe or profound disability</w:t>
            </w:r>
          </w:p>
          <w:p w14:paraId="5DE0A5AE" w14:textId="7F8320F4" w:rsidR="00591C66" w:rsidRDefault="00591C66" w:rsidP="0057309D">
            <w:pPr>
              <w:pStyle w:val="ListParagraph"/>
              <w:numPr>
                <w:ilvl w:val="0"/>
                <w:numId w:val="137"/>
              </w:numPr>
              <w:spacing w:line="276" w:lineRule="auto"/>
              <w:rPr>
                <w:rFonts w:ascii="Arial" w:hAnsi="Arial" w:cs="Arial"/>
                <w:color w:val="000000"/>
              </w:rPr>
            </w:pPr>
            <w:r w:rsidRPr="00591C66">
              <w:rPr>
                <w:rFonts w:ascii="Arial" w:hAnsi="Arial" w:cs="Arial"/>
                <w:color w:val="000000"/>
              </w:rPr>
              <w:t>the</w:t>
            </w:r>
            <w:r w:rsidRPr="001878BC">
              <w:rPr>
                <w:rFonts w:ascii="Arial" w:hAnsi="Arial" w:cs="Arial"/>
                <w:color w:val="000000"/>
              </w:rPr>
              <w:t xml:space="preserve"> </w:t>
            </w:r>
            <w:r w:rsidR="003D6DF4" w:rsidRPr="001878BC">
              <w:rPr>
                <w:rFonts w:ascii="Arial" w:hAnsi="Arial" w:cs="Arial"/>
                <w:color w:val="000000"/>
              </w:rPr>
              <w:t xml:space="preserve">median personal income </w:t>
            </w:r>
            <w:r w:rsidR="00EC3069" w:rsidRPr="001878BC">
              <w:rPr>
                <w:rFonts w:ascii="Arial" w:hAnsi="Arial" w:cs="Arial"/>
                <w:color w:val="000000"/>
              </w:rPr>
              <w:t>was</w:t>
            </w:r>
            <w:r w:rsidR="003D6DF4" w:rsidRPr="001878BC">
              <w:rPr>
                <w:rFonts w:ascii="Arial" w:hAnsi="Arial" w:cs="Arial"/>
                <w:color w:val="000000"/>
              </w:rPr>
              <w:t xml:space="preserve"> just $575 per week, almost half that of people without disabilit</w:t>
            </w:r>
            <w:r>
              <w:rPr>
                <w:rFonts w:ascii="Arial" w:hAnsi="Arial" w:cs="Arial"/>
                <w:color w:val="000000"/>
              </w:rPr>
              <w:t>y</w:t>
            </w:r>
          </w:p>
          <w:p w14:paraId="10AA8DBF" w14:textId="6CAC8C89" w:rsidR="00591C66" w:rsidRPr="001878BC" w:rsidRDefault="00591C66" w:rsidP="00591C66">
            <w:pPr>
              <w:pStyle w:val="ListParagraph"/>
              <w:numPr>
                <w:ilvl w:val="0"/>
                <w:numId w:val="137"/>
              </w:numPr>
              <w:spacing w:after="240" w:line="276" w:lineRule="auto"/>
              <w:rPr>
                <w:rFonts w:ascii="Arial" w:hAnsi="Arial" w:cs="Arial"/>
                <w:color w:val="000000"/>
              </w:rPr>
            </w:pPr>
            <w:r>
              <w:rPr>
                <w:rFonts w:ascii="Arial" w:hAnsi="Arial" w:cs="Arial"/>
                <w:color w:val="000000"/>
              </w:rPr>
              <w:t>m</w:t>
            </w:r>
            <w:r w:rsidR="003D6DF4" w:rsidRPr="00591C66">
              <w:rPr>
                <w:rFonts w:ascii="Arial" w:hAnsi="Arial" w:cs="Arial"/>
                <w:color w:val="000000"/>
              </w:rPr>
              <w:t>any rel</w:t>
            </w:r>
            <w:r w:rsidR="00EC3069" w:rsidRPr="00591C66">
              <w:rPr>
                <w:rFonts w:ascii="Arial" w:hAnsi="Arial" w:cs="Arial"/>
                <w:color w:val="000000"/>
              </w:rPr>
              <w:t>ied</w:t>
            </w:r>
            <w:r w:rsidR="003D6DF4" w:rsidRPr="00591C66">
              <w:rPr>
                <w:rFonts w:ascii="Arial" w:hAnsi="Arial" w:cs="Arial"/>
                <w:color w:val="000000"/>
              </w:rPr>
              <w:t xml:space="preserve"> on income support, yet access remains limited. </w:t>
            </w:r>
          </w:p>
          <w:p w14:paraId="249BE92C" w14:textId="72356748" w:rsidR="007728D2" w:rsidRDefault="003D6DF4">
            <w:pPr>
              <w:spacing w:after="240" w:line="276" w:lineRule="auto"/>
              <w:rPr>
                <w:rFonts w:ascii="Arial" w:hAnsi="Arial" w:cs="Arial"/>
                <w:color w:val="000000"/>
              </w:rPr>
            </w:pPr>
            <w:r w:rsidRPr="001878BC">
              <w:rPr>
                <w:rFonts w:ascii="Arial" w:hAnsi="Arial" w:cs="Arial"/>
                <w:color w:val="000000"/>
              </w:rPr>
              <w:t xml:space="preserve">Nearly half of Disability Support Pension claims are rejected each year, and around 40% of recipients live below the poverty line. Rising costs of living, healthcare, and housing </w:t>
            </w:r>
            <w:r w:rsidR="00591C66">
              <w:rPr>
                <w:rFonts w:ascii="Arial" w:hAnsi="Arial" w:cs="Arial"/>
                <w:color w:val="000000"/>
              </w:rPr>
              <w:t xml:space="preserve">makes it harder. </w:t>
            </w:r>
            <w:r w:rsidRPr="001878BC">
              <w:rPr>
                <w:rFonts w:ascii="Arial" w:hAnsi="Arial" w:cs="Arial"/>
                <w:color w:val="000000"/>
              </w:rPr>
              <w:t>85% of young people in NSW describ</w:t>
            </w:r>
            <w:r w:rsidR="00591C66">
              <w:rPr>
                <w:rFonts w:ascii="Arial" w:hAnsi="Arial" w:cs="Arial"/>
                <w:color w:val="000000"/>
              </w:rPr>
              <w:t>ed</w:t>
            </w:r>
            <w:r w:rsidRPr="001878BC">
              <w:rPr>
                <w:rFonts w:ascii="Arial" w:hAnsi="Arial" w:cs="Arial"/>
                <w:color w:val="000000"/>
              </w:rPr>
              <w:t xml:space="preserve"> their financial situation negatively</w:t>
            </w:r>
            <w:r w:rsidR="00591C66">
              <w:rPr>
                <w:rFonts w:ascii="Arial" w:hAnsi="Arial" w:cs="Arial"/>
                <w:color w:val="000000"/>
              </w:rPr>
              <w:t>. J</w:t>
            </w:r>
            <w:r w:rsidRPr="001878BC">
              <w:rPr>
                <w:rFonts w:ascii="Arial" w:hAnsi="Arial" w:cs="Arial"/>
                <w:color w:val="000000"/>
              </w:rPr>
              <w:t xml:space="preserve">ust 0.1% of Australian rental properties </w:t>
            </w:r>
            <w:r w:rsidR="00591C66">
              <w:rPr>
                <w:rFonts w:ascii="Arial" w:hAnsi="Arial" w:cs="Arial"/>
                <w:color w:val="000000"/>
              </w:rPr>
              <w:t xml:space="preserve">are </w:t>
            </w:r>
            <w:r w:rsidRPr="001878BC">
              <w:rPr>
                <w:rFonts w:ascii="Arial" w:hAnsi="Arial" w:cs="Arial"/>
                <w:color w:val="000000"/>
              </w:rPr>
              <w:t>affordable for someone on the Disability Support Pension.</w:t>
            </w:r>
          </w:p>
          <w:p w14:paraId="295159A8" w14:textId="77777777" w:rsidR="00C76B95" w:rsidRDefault="00C76B95">
            <w:pPr>
              <w:spacing w:after="240" w:line="276" w:lineRule="auto"/>
              <w:rPr>
                <w:rFonts w:ascii="Arial" w:hAnsi="Arial" w:cs="Arial"/>
                <w:color w:val="000000"/>
              </w:rPr>
            </w:pPr>
          </w:p>
          <w:p w14:paraId="0B1C2812" w14:textId="57C82CDF"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National Disability Insurance Scheme</w:t>
            </w:r>
          </w:p>
          <w:p w14:paraId="02610481" w14:textId="68C75E43" w:rsidR="00C76B95" w:rsidRDefault="00591C66">
            <w:pPr>
              <w:spacing w:line="276" w:lineRule="auto"/>
              <w:rPr>
                <w:rFonts w:ascii="Arial" w:hAnsi="Arial" w:cs="Arial"/>
                <w:color w:val="000000"/>
              </w:rPr>
            </w:pPr>
            <w:r w:rsidRPr="00B07C0F">
              <w:rPr>
                <w:rFonts w:ascii="Arial" w:hAnsi="Arial" w:cs="Arial"/>
                <w:color w:val="000000"/>
              </w:rPr>
              <w:t>3</w:t>
            </w:r>
            <w:r w:rsidR="00D015A0">
              <w:rPr>
                <w:rFonts w:ascii="Arial" w:hAnsi="Arial" w:cs="Arial"/>
                <w:color w:val="000000"/>
              </w:rPr>
              <w:t>98</w:t>
            </w:r>
            <w:r w:rsidRPr="00B07C0F">
              <w:rPr>
                <w:rFonts w:ascii="Arial" w:hAnsi="Arial" w:cs="Arial"/>
                <w:color w:val="000000"/>
              </w:rPr>
              <w:t>,000 children and young people currently receiv</w:t>
            </w:r>
            <w:r>
              <w:rPr>
                <w:rFonts w:ascii="Arial" w:hAnsi="Arial" w:cs="Arial"/>
                <w:color w:val="000000"/>
              </w:rPr>
              <w:t>e</w:t>
            </w:r>
            <w:r w:rsidRPr="00B07C0F">
              <w:rPr>
                <w:rFonts w:ascii="Arial" w:hAnsi="Arial" w:cs="Arial"/>
                <w:color w:val="000000"/>
              </w:rPr>
              <w:t xml:space="preserve"> </w:t>
            </w:r>
            <w:r>
              <w:rPr>
                <w:rFonts w:ascii="Arial" w:hAnsi="Arial" w:cs="Arial"/>
                <w:color w:val="000000"/>
              </w:rPr>
              <w:t xml:space="preserve">NDIS </w:t>
            </w:r>
            <w:r w:rsidRPr="00B07C0F">
              <w:rPr>
                <w:rFonts w:ascii="Arial" w:hAnsi="Arial" w:cs="Arial"/>
                <w:color w:val="000000"/>
              </w:rPr>
              <w:t xml:space="preserve">support. </w:t>
            </w:r>
            <w:r>
              <w:rPr>
                <w:rFonts w:ascii="Arial" w:hAnsi="Arial" w:cs="Arial"/>
                <w:color w:val="000000"/>
              </w:rPr>
              <w:t>O</w:t>
            </w:r>
            <w:r w:rsidR="003D6DF4" w:rsidRPr="00B07C0F">
              <w:rPr>
                <w:rFonts w:ascii="Arial" w:hAnsi="Arial" w:cs="Arial"/>
                <w:color w:val="000000"/>
              </w:rPr>
              <w:t xml:space="preserve">ver half of all NDIS participants </w:t>
            </w:r>
            <w:r w:rsidR="009A5491">
              <w:rPr>
                <w:rFonts w:ascii="Arial" w:hAnsi="Arial" w:cs="Arial"/>
                <w:color w:val="000000"/>
              </w:rPr>
              <w:t>we</w:t>
            </w:r>
            <w:r w:rsidR="003D6DF4" w:rsidRPr="00B07C0F">
              <w:rPr>
                <w:rFonts w:ascii="Arial" w:hAnsi="Arial" w:cs="Arial"/>
                <w:color w:val="000000"/>
              </w:rPr>
              <w:t>re under 18</w:t>
            </w:r>
            <w:r w:rsidR="003C05AB">
              <w:rPr>
                <w:rFonts w:ascii="Arial" w:hAnsi="Arial" w:cs="Arial"/>
                <w:color w:val="000000"/>
              </w:rPr>
              <w:t>.</w:t>
            </w:r>
            <w:r w:rsidR="003D6DF4" w:rsidRPr="00B07C0F">
              <w:rPr>
                <w:rFonts w:ascii="Arial" w:hAnsi="Arial" w:cs="Arial"/>
                <w:color w:val="000000"/>
              </w:rPr>
              <w:t xml:space="preserve"> </w:t>
            </w:r>
          </w:p>
          <w:p w14:paraId="3331EE94" w14:textId="77777777" w:rsidR="00C76B95" w:rsidRDefault="00C76B95">
            <w:pPr>
              <w:spacing w:line="276" w:lineRule="auto"/>
              <w:rPr>
                <w:rFonts w:ascii="Arial" w:hAnsi="Arial" w:cs="Arial"/>
                <w:color w:val="000000"/>
              </w:rPr>
            </w:pPr>
          </w:p>
          <w:p w14:paraId="39293063" w14:textId="5EF68AA6" w:rsidR="00591C66" w:rsidRDefault="00591C66">
            <w:pPr>
              <w:spacing w:line="276" w:lineRule="auto"/>
              <w:rPr>
                <w:rFonts w:ascii="Arial" w:hAnsi="Arial" w:cs="Arial"/>
                <w:color w:val="000000"/>
              </w:rPr>
            </w:pPr>
            <w:r>
              <w:rPr>
                <w:rFonts w:ascii="Arial" w:hAnsi="Arial" w:cs="Arial"/>
                <w:color w:val="000000"/>
              </w:rPr>
              <w:t>M</w:t>
            </w:r>
            <w:r w:rsidR="003D6DF4" w:rsidRPr="00B07C0F">
              <w:rPr>
                <w:rFonts w:ascii="Arial" w:hAnsi="Arial" w:cs="Arial"/>
                <w:color w:val="000000"/>
              </w:rPr>
              <w:t>any</w:t>
            </w:r>
            <w:r>
              <w:rPr>
                <w:rFonts w:ascii="Arial" w:hAnsi="Arial" w:cs="Arial"/>
                <w:color w:val="000000"/>
              </w:rPr>
              <w:t xml:space="preserve"> children and young people</w:t>
            </w:r>
            <w:r w:rsidR="003D6DF4" w:rsidRPr="00B07C0F">
              <w:rPr>
                <w:rFonts w:ascii="Arial" w:hAnsi="Arial" w:cs="Arial"/>
                <w:color w:val="000000"/>
              </w:rPr>
              <w:t xml:space="preserve"> ha</w:t>
            </w:r>
            <w:r w:rsidR="009763D4">
              <w:rPr>
                <w:rFonts w:ascii="Arial" w:hAnsi="Arial" w:cs="Arial"/>
                <w:color w:val="000000"/>
              </w:rPr>
              <w:t>d</w:t>
            </w:r>
            <w:r w:rsidR="003D6DF4" w:rsidRPr="00B07C0F">
              <w:rPr>
                <w:rFonts w:ascii="Arial" w:hAnsi="Arial" w:cs="Arial"/>
                <w:color w:val="000000"/>
              </w:rPr>
              <w:t xml:space="preserve"> goals related to learning, social participation, and work, </w:t>
            </w:r>
            <w:r>
              <w:rPr>
                <w:rFonts w:ascii="Arial" w:hAnsi="Arial" w:cs="Arial"/>
                <w:color w:val="000000"/>
              </w:rPr>
              <w:t xml:space="preserve">but </w:t>
            </w:r>
            <w:r w:rsidR="003D6DF4" w:rsidRPr="00B07C0F">
              <w:rPr>
                <w:rFonts w:ascii="Arial" w:hAnsi="Arial" w:cs="Arial"/>
                <w:color w:val="000000"/>
              </w:rPr>
              <w:t>more than 83% still ha</w:t>
            </w:r>
            <w:r w:rsidR="009763D4">
              <w:rPr>
                <w:rFonts w:ascii="Arial" w:hAnsi="Arial" w:cs="Arial"/>
                <w:color w:val="000000"/>
              </w:rPr>
              <w:t>d</w:t>
            </w:r>
            <w:r w:rsidR="003D6DF4" w:rsidRPr="00B07C0F">
              <w:rPr>
                <w:rFonts w:ascii="Arial" w:hAnsi="Arial" w:cs="Arial"/>
                <w:color w:val="000000"/>
              </w:rPr>
              <w:t xml:space="preserve"> unmet needs</w:t>
            </w:r>
            <w:r>
              <w:rPr>
                <w:rFonts w:ascii="Arial" w:hAnsi="Arial" w:cs="Arial"/>
                <w:color w:val="000000"/>
              </w:rPr>
              <w:t xml:space="preserve">. The unmet needs were </w:t>
            </w:r>
            <w:r w:rsidR="003D6DF4">
              <w:rPr>
                <w:rFonts w:ascii="Arial" w:hAnsi="Arial" w:cs="Arial"/>
                <w:color w:val="000000"/>
              </w:rPr>
              <w:t xml:space="preserve">most </w:t>
            </w:r>
            <w:r w:rsidR="003D6DF4" w:rsidRPr="00B07C0F">
              <w:rPr>
                <w:rFonts w:ascii="Arial" w:hAnsi="Arial" w:cs="Arial"/>
                <w:color w:val="000000"/>
              </w:rPr>
              <w:t>common for</w:t>
            </w:r>
            <w:r>
              <w:rPr>
                <w:rFonts w:ascii="Arial" w:hAnsi="Arial" w:cs="Arial"/>
                <w:color w:val="000000"/>
              </w:rPr>
              <w:t>:</w:t>
            </w:r>
          </w:p>
          <w:p w14:paraId="0EA606A3" w14:textId="30E3EED1" w:rsidR="00591C66" w:rsidRDefault="003D6DF4" w:rsidP="00591C66">
            <w:pPr>
              <w:pStyle w:val="ListParagraph"/>
              <w:numPr>
                <w:ilvl w:val="0"/>
                <w:numId w:val="138"/>
              </w:numPr>
              <w:spacing w:line="276" w:lineRule="auto"/>
              <w:rPr>
                <w:rFonts w:ascii="Arial" w:hAnsi="Arial" w:cs="Arial"/>
                <w:color w:val="000000"/>
              </w:rPr>
            </w:pPr>
            <w:r w:rsidRPr="001878BC">
              <w:rPr>
                <w:rFonts w:ascii="Arial" w:hAnsi="Arial" w:cs="Arial"/>
                <w:color w:val="000000"/>
              </w:rPr>
              <w:t>therapy (51%)</w:t>
            </w:r>
          </w:p>
          <w:p w14:paraId="48EDD711" w14:textId="334D89CA" w:rsidR="00591C66" w:rsidRDefault="003D6DF4" w:rsidP="00591C66">
            <w:pPr>
              <w:pStyle w:val="ListParagraph"/>
              <w:numPr>
                <w:ilvl w:val="0"/>
                <w:numId w:val="138"/>
              </w:numPr>
              <w:spacing w:line="276" w:lineRule="auto"/>
              <w:rPr>
                <w:rFonts w:ascii="Arial" w:hAnsi="Arial" w:cs="Arial"/>
                <w:color w:val="000000"/>
              </w:rPr>
            </w:pPr>
            <w:r w:rsidRPr="001878BC">
              <w:rPr>
                <w:rFonts w:ascii="Arial" w:hAnsi="Arial" w:cs="Arial"/>
                <w:color w:val="000000"/>
              </w:rPr>
              <w:t>school-based supports (44%)</w:t>
            </w:r>
          </w:p>
          <w:p w14:paraId="108FB484" w14:textId="40ABD742" w:rsidR="00591C66" w:rsidRPr="001878BC" w:rsidRDefault="003D6DF4" w:rsidP="001878BC">
            <w:pPr>
              <w:pStyle w:val="ListParagraph"/>
              <w:numPr>
                <w:ilvl w:val="0"/>
                <w:numId w:val="138"/>
              </w:numPr>
              <w:spacing w:line="276" w:lineRule="auto"/>
              <w:rPr>
                <w:rFonts w:ascii="Arial" w:hAnsi="Arial" w:cs="Arial"/>
                <w:color w:val="000000"/>
              </w:rPr>
            </w:pPr>
            <w:r w:rsidRPr="001878BC">
              <w:rPr>
                <w:rFonts w:ascii="Arial" w:hAnsi="Arial" w:cs="Arial"/>
                <w:color w:val="000000"/>
              </w:rPr>
              <w:t xml:space="preserve">support workers (36%). </w:t>
            </w:r>
          </w:p>
          <w:p w14:paraId="380401BF" w14:textId="166B0566" w:rsidR="00591C66" w:rsidRDefault="003D6DF4" w:rsidP="0057309D">
            <w:pPr>
              <w:spacing w:before="240" w:line="276" w:lineRule="auto"/>
              <w:rPr>
                <w:rFonts w:ascii="Arial" w:hAnsi="Arial" w:cs="Arial"/>
                <w:color w:val="000000"/>
              </w:rPr>
            </w:pPr>
            <w:r w:rsidRPr="00B07C0F">
              <w:rPr>
                <w:rFonts w:ascii="Arial" w:hAnsi="Arial" w:cs="Arial"/>
                <w:color w:val="000000"/>
              </w:rPr>
              <w:t>Children aged 9–17 experience</w:t>
            </w:r>
            <w:r w:rsidR="009763D4">
              <w:rPr>
                <w:rFonts w:ascii="Arial" w:hAnsi="Arial" w:cs="Arial"/>
                <w:color w:val="000000"/>
              </w:rPr>
              <w:t>d</w:t>
            </w:r>
            <w:r w:rsidRPr="00B07C0F">
              <w:rPr>
                <w:rFonts w:ascii="Arial" w:hAnsi="Arial" w:cs="Arial"/>
                <w:color w:val="000000"/>
              </w:rPr>
              <w:t xml:space="preserve"> up to 50% more unmet needs than younger children, and gaps </w:t>
            </w:r>
            <w:r w:rsidR="0014606A">
              <w:rPr>
                <w:rFonts w:ascii="Arial" w:hAnsi="Arial" w:cs="Arial"/>
                <w:color w:val="000000"/>
              </w:rPr>
              <w:t>we</w:t>
            </w:r>
            <w:r w:rsidRPr="00B07C0F">
              <w:rPr>
                <w:rFonts w:ascii="Arial" w:hAnsi="Arial" w:cs="Arial"/>
                <w:color w:val="000000"/>
              </w:rPr>
              <w:t xml:space="preserve">re greater for those with cognitive or psychosocial disability. </w:t>
            </w:r>
            <w:r w:rsidR="003C05AB">
              <w:rPr>
                <w:rFonts w:ascii="Arial" w:hAnsi="Arial" w:cs="Arial"/>
                <w:color w:val="000000"/>
              </w:rPr>
              <w:t>There were more b</w:t>
            </w:r>
            <w:r w:rsidRPr="00B07C0F">
              <w:rPr>
                <w:rFonts w:ascii="Arial" w:hAnsi="Arial" w:cs="Arial"/>
                <w:color w:val="000000"/>
              </w:rPr>
              <w:t>arriers to access and adequate support for</w:t>
            </w:r>
            <w:r w:rsidR="00591C66">
              <w:rPr>
                <w:rFonts w:ascii="Arial" w:hAnsi="Arial" w:cs="Arial"/>
                <w:color w:val="000000"/>
              </w:rPr>
              <w:t>:</w:t>
            </w:r>
          </w:p>
          <w:p w14:paraId="31BD25C0" w14:textId="22BAE31D" w:rsidR="00591C66"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families on low incomes</w:t>
            </w:r>
          </w:p>
          <w:p w14:paraId="62EF6BD2" w14:textId="76A786D4" w:rsidR="00591C66" w:rsidRPr="001878BC" w:rsidRDefault="00591C66"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families</w:t>
            </w:r>
            <w:r w:rsidR="003D6DF4" w:rsidRPr="001878BC">
              <w:rPr>
                <w:rFonts w:ascii="Arial" w:hAnsi="Arial" w:cs="Arial"/>
                <w:color w:val="000000"/>
              </w:rPr>
              <w:t xml:space="preserve"> in regional or culturally diverse communities</w:t>
            </w:r>
          </w:p>
          <w:p w14:paraId="48AB93BC" w14:textId="13EC752B" w:rsidR="00591C66"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girls</w:t>
            </w:r>
          </w:p>
          <w:p w14:paraId="5239DE5B" w14:textId="7157B9BA" w:rsidR="003D6DF4"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children with intellectual disability.</w:t>
            </w:r>
          </w:p>
          <w:p w14:paraId="11141C28" w14:textId="77777777" w:rsidR="003D6DF4" w:rsidRDefault="003D6DF4">
            <w:pPr>
              <w:spacing w:line="276" w:lineRule="auto"/>
              <w:rPr>
                <w:rFonts w:ascii="Arial" w:hAnsi="Arial" w:cs="Arial"/>
                <w:color w:val="000000"/>
              </w:rPr>
            </w:pPr>
          </w:p>
          <w:p w14:paraId="4B88EEDE" w14:textId="27F829B1"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Safety and justice </w:t>
            </w:r>
          </w:p>
          <w:p w14:paraId="613F4DBC" w14:textId="4EFDCADB" w:rsidR="00B711A2" w:rsidRDefault="003D6DF4" w:rsidP="0057309D">
            <w:pPr>
              <w:spacing w:line="276" w:lineRule="auto"/>
              <w:rPr>
                <w:rFonts w:ascii="Arial" w:hAnsi="Arial" w:cs="Arial"/>
                <w:color w:val="000000"/>
              </w:rPr>
            </w:pPr>
            <w:r w:rsidRPr="00A10E27">
              <w:rPr>
                <w:rFonts w:ascii="Arial" w:hAnsi="Arial" w:cs="Arial"/>
                <w:color w:val="000000"/>
              </w:rPr>
              <w:t xml:space="preserve">Children and young people with disability </w:t>
            </w:r>
            <w:r w:rsidR="00B711A2">
              <w:rPr>
                <w:rFonts w:ascii="Arial" w:hAnsi="Arial" w:cs="Arial"/>
                <w:color w:val="000000"/>
              </w:rPr>
              <w:t>are:</w:t>
            </w:r>
          </w:p>
          <w:p w14:paraId="568BD282" w14:textId="77777777" w:rsidR="00B711A2" w:rsidRDefault="003D6DF4" w:rsidP="0057309D">
            <w:pPr>
              <w:pStyle w:val="ListParagraph"/>
              <w:numPr>
                <w:ilvl w:val="0"/>
                <w:numId w:val="140"/>
              </w:numPr>
              <w:spacing w:line="276" w:lineRule="auto"/>
              <w:rPr>
                <w:rFonts w:ascii="Arial" w:hAnsi="Arial" w:cs="Arial"/>
                <w:color w:val="000000"/>
              </w:rPr>
            </w:pPr>
            <w:r w:rsidRPr="001878BC">
              <w:rPr>
                <w:rFonts w:ascii="Arial" w:hAnsi="Arial" w:cs="Arial"/>
                <w:color w:val="000000"/>
              </w:rPr>
              <w:t>three to four times more likely to experience abuse or violence than their peers without disability</w:t>
            </w:r>
          </w:p>
          <w:p w14:paraId="468A58E3" w14:textId="00218FB7" w:rsidR="00B711A2" w:rsidRDefault="00B711A2" w:rsidP="0057309D">
            <w:pPr>
              <w:pStyle w:val="ListParagraph"/>
              <w:numPr>
                <w:ilvl w:val="0"/>
                <w:numId w:val="140"/>
              </w:numPr>
              <w:spacing w:line="276" w:lineRule="auto"/>
              <w:rPr>
                <w:rFonts w:ascii="Arial" w:hAnsi="Arial" w:cs="Arial"/>
                <w:color w:val="000000"/>
              </w:rPr>
            </w:pPr>
            <w:r>
              <w:rPr>
                <w:rFonts w:ascii="Arial" w:hAnsi="Arial" w:cs="Arial"/>
                <w:color w:val="000000"/>
              </w:rPr>
              <w:t xml:space="preserve">reporting violence at a rate of </w:t>
            </w:r>
            <w:r w:rsidR="003D6DF4" w:rsidRPr="001878BC">
              <w:rPr>
                <w:rFonts w:ascii="Arial" w:hAnsi="Arial" w:cs="Arial"/>
                <w:color w:val="000000"/>
              </w:rPr>
              <w:t>around one in four in the past year</w:t>
            </w:r>
          </w:p>
          <w:p w14:paraId="0F107C50" w14:textId="625FDFC4" w:rsidR="00B711A2" w:rsidRDefault="003D6DF4" w:rsidP="00B711A2">
            <w:pPr>
              <w:pStyle w:val="ListParagraph"/>
              <w:numPr>
                <w:ilvl w:val="0"/>
                <w:numId w:val="140"/>
              </w:numPr>
              <w:spacing w:after="240" w:line="276" w:lineRule="auto"/>
              <w:rPr>
                <w:rFonts w:ascii="Arial" w:hAnsi="Arial" w:cs="Arial"/>
                <w:color w:val="000000"/>
              </w:rPr>
            </w:pPr>
            <w:r w:rsidRPr="001878BC">
              <w:rPr>
                <w:rFonts w:ascii="Arial" w:hAnsi="Arial" w:cs="Arial"/>
                <w:color w:val="000000"/>
              </w:rPr>
              <w:t>twice as likely to be exposed to domestic and family violence</w:t>
            </w:r>
          </w:p>
          <w:p w14:paraId="2D50BD38" w14:textId="25DAFA00" w:rsidR="00B711A2" w:rsidRPr="001878BC" w:rsidRDefault="003D6DF4" w:rsidP="001878BC">
            <w:pPr>
              <w:pStyle w:val="ListParagraph"/>
              <w:numPr>
                <w:ilvl w:val="0"/>
                <w:numId w:val="140"/>
              </w:numPr>
              <w:spacing w:after="240" w:line="276" w:lineRule="auto"/>
              <w:rPr>
                <w:rFonts w:ascii="Arial" w:hAnsi="Arial" w:cs="Arial"/>
                <w:color w:val="000000"/>
              </w:rPr>
            </w:pPr>
            <w:r w:rsidRPr="001878BC">
              <w:rPr>
                <w:rFonts w:ascii="Arial" w:hAnsi="Arial" w:cs="Arial"/>
                <w:color w:val="000000"/>
              </w:rPr>
              <w:t xml:space="preserve">nearly one-third of all children in child protection and out-of-home care. </w:t>
            </w:r>
          </w:p>
          <w:p w14:paraId="0226CDFF" w14:textId="5CB5A758" w:rsidR="00B711A2" w:rsidRDefault="003D6DF4">
            <w:pPr>
              <w:spacing w:after="240" w:line="276" w:lineRule="auto"/>
              <w:rPr>
                <w:rFonts w:ascii="Arial" w:hAnsi="Arial" w:cs="Arial"/>
                <w:color w:val="000000"/>
              </w:rPr>
            </w:pPr>
            <w:r w:rsidRPr="00A10E27">
              <w:rPr>
                <w:rFonts w:ascii="Arial" w:hAnsi="Arial" w:cs="Arial"/>
                <w:color w:val="000000"/>
              </w:rPr>
              <w:t>Almost one in five young people with disability report</w:t>
            </w:r>
            <w:r w:rsidR="00FD0486">
              <w:rPr>
                <w:rFonts w:ascii="Arial" w:hAnsi="Arial" w:cs="Arial"/>
                <w:color w:val="000000"/>
              </w:rPr>
              <w:t>ed</w:t>
            </w:r>
            <w:r w:rsidRPr="00A10E27">
              <w:rPr>
                <w:rFonts w:ascii="Arial" w:hAnsi="Arial" w:cs="Arial"/>
                <w:color w:val="000000"/>
              </w:rPr>
              <w:t xml:space="preserve"> experiencing discrimination, most often from service staff, strangers, or employers. </w:t>
            </w:r>
          </w:p>
          <w:p w14:paraId="579CC952" w14:textId="06E840AA" w:rsidR="00B711A2" w:rsidRDefault="003D6DF4" w:rsidP="0057309D">
            <w:pPr>
              <w:spacing w:line="276" w:lineRule="auto"/>
              <w:rPr>
                <w:rFonts w:ascii="Arial" w:hAnsi="Arial" w:cs="Arial"/>
                <w:color w:val="000000"/>
              </w:rPr>
            </w:pPr>
            <w:r w:rsidRPr="00A10E27">
              <w:rPr>
                <w:rFonts w:ascii="Arial" w:hAnsi="Arial" w:cs="Arial"/>
                <w:color w:val="000000"/>
              </w:rPr>
              <w:t>Over half of young people aged 15–34 with disability avoid</w:t>
            </w:r>
            <w:r w:rsidR="00FD0486">
              <w:rPr>
                <w:rFonts w:ascii="Arial" w:hAnsi="Arial" w:cs="Arial"/>
                <w:color w:val="000000"/>
              </w:rPr>
              <w:t>ed</w:t>
            </w:r>
            <w:r w:rsidRPr="00A10E27">
              <w:rPr>
                <w:rFonts w:ascii="Arial" w:hAnsi="Arial" w:cs="Arial"/>
                <w:color w:val="000000"/>
              </w:rPr>
              <w:t xml:space="preserve"> situations </w:t>
            </w:r>
            <w:r w:rsidRPr="00A613FC">
              <w:rPr>
                <w:rFonts w:ascii="Arial" w:hAnsi="Arial" w:cs="Arial"/>
                <w:color w:val="000000"/>
              </w:rPr>
              <w:t>because of fear</w:t>
            </w:r>
            <w:r w:rsidRPr="00A10E27">
              <w:rPr>
                <w:rFonts w:ascii="Arial" w:hAnsi="Arial" w:cs="Arial"/>
                <w:color w:val="000000"/>
              </w:rPr>
              <w:t>, stigma, or inaccessibility</w:t>
            </w:r>
            <w:r>
              <w:rPr>
                <w:rFonts w:ascii="Arial" w:hAnsi="Arial" w:cs="Arial"/>
                <w:color w:val="000000"/>
              </w:rPr>
              <w:t xml:space="preserve">. </w:t>
            </w:r>
            <w:r w:rsidR="00B711A2">
              <w:rPr>
                <w:rFonts w:ascii="Arial" w:hAnsi="Arial" w:cs="Arial"/>
                <w:color w:val="000000"/>
              </w:rPr>
              <w:t>They avoided:</w:t>
            </w:r>
          </w:p>
          <w:p w14:paraId="05476EC4" w14:textId="0BD17249" w:rsidR="00B711A2" w:rsidRPr="001878BC" w:rsidRDefault="00B711A2" w:rsidP="0057309D">
            <w:pPr>
              <w:pStyle w:val="ListParagraph"/>
              <w:numPr>
                <w:ilvl w:val="0"/>
                <w:numId w:val="141"/>
              </w:numPr>
              <w:spacing w:line="276" w:lineRule="auto"/>
              <w:rPr>
                <w:rFonts w:ascii="Arial" w:hAnsi="Arial" w:cs="Arial"/>
              </w:rPr>
            </w:pPr>
            <w:r w:rsidRPr="001878BC">
              <w:rPr>
                <w:rFonts w:ascii="Arial" w:hAnsi="Arial" w:cs="Arial"/>
              </w:rPr>
              <w:t>visiting family or friend</w:t>
            </w:r>
            <w:r w:rsidR="001878BC">
              <w:rPr>
                <w:rFonts w:ascii="Arial" w:hAnsi="Arial" w:cs="Arial"/>
              </w:rPr>
              <w:t>s</w:t>
            </w:r>
          </w:p>
          <w:p w14:paraId="24A1A398" w14:textId="77777777" w:rsidR="00B711A2" w:rsidRPr="001878BC" w:rsidRDefault="00B711A2" w:rsidP="0057309D">
            <w:pPr>
              <w:pStyle w:val="ListParagraph"/>
              <w:numPr>
                <w:ilvl w:val="0"/>
                <w:numId w:val="141"/>
              </w:numPr>
              <w:spacing w:line="276" w:lineRule="auto"/>
              <w:rPr>
                <w:rFonts w:ascii="Arial" w:hAnsi="Arial" w:cs="Arial"/>
              </w:rPr>
            </w:pPr>
            <w:r w:rsidRPr="001878BC">
              <w:rPr>
                <w:rFonts w:ascii="Arial" w:hAnsi="Arial" w:cs="Arial"/>
              </w:rPr>
              <w:t>using public transport</w:t>
            </w:r>
          </w:p>
          <w:p w14:paraId="649A74F4" w14:textId="7F5F9931" w:rsidR="00B711A2" w:rsidRPr="001878BC" w:rsidRDefault="00B711A2" w:rsidP="0057309D">
            <w:pPr>
              <w:pStyle w:val="ListParagraph"/>
              <w:numPr>
                <w:ilvl w:val="0"/>
                <w:numId w:val="141"/>
              </w:numPr>
              <w:spacing w:line="276" w:lineRule="auto"/>
              <w:rPr>
                <w:rFonts w:ascii="Arial" w:hAnsi="Arial" w:cs="Arial"/>
                <w:color w:val="000000"/>
              </w:rPr>
            </w:pPr>
            <w:r w:rsidRPr="001878BC">
              <w:rPr>
                <w:rFonts w:ascii="Arial" w:hAnsi="Arial" w:cs="Arial"/>
              </w:rPr>
              <w:t>attending medical facilities.</w:t>
            </w:r>
          </w:p>
          <w:p w14:paraId="4943E32D" w14:textId="38DE80A5" w:rsidR="00B711A2" w:rsidRDefault="00F00AE0" w:rsidP="0057309D">
            <w:pPr>
              <w:spacing w:before="240" w:line="276" w:lineRule="auto"/>
              <w:rPr>
                <w:rFonts w:ascii="Arial" w:hAnsi="Arial" w:cs="Arial"/>
                <w:color w:val="000000"/>
              </w:rPr>
            </w:pPr>
            <w:r>
              <w:rPr>
                <w:rFonts w:ascii="Arial" w:hAnsi="Arial" w:cs="Arial"/>
                <w:color w:val="000000"/>
              </w:rPr>
              <w:t>T</w:t>
            </w:r>
            <w:r w:rsidR="003D6DF4" w:rsidRPr="00A10E27">
              <w:rPr>
                <w:rFonts w:ascii="Arial" w:hAnsi="Arial" w:cs="Arial"/>
                <w:color w:val="000000"/>
              </w:rPr>
              <w:t>wo</w:t>
            </w:r>
            <w:r w:rsidR="0057309D">
              <w:rPr>
                <w:rFonts w:ascii="Arial" w:hAnsi="Arial" w:cs="Arial"/>
                <w:color w:val="000000"/>
              </w:rPr>
              <w:t xml:space="preserve"> </w:t>
            </w:r>
            <w:r w:rsidR="003D6DF4" w:rsidRPr="00A10E27">
              <w:rPr>
                <w:rFonts w:ascii="Arial" w:hAnsi="Arial" w:cs="Arial"/>
                <w:color w:val="000000"/>
              </w:rPr>
              <w:t xml:space="preserve">thirds </w:t>
            </w:r>
            <w:r w:rsidR="00DD46A2">
              <w:rPr>
                <w:rFonts w:ascii="Arial" w:hAnsi="Arial" w:cs="Arial"/>
                <w:color w:val="000000"/>
              </w:rPr>
              <w:t xml:space="preserve">of </w:t>
            </w:r>
            <w:r>
              <w:rPr>
                <w:rFonts w:ascii="Arial" w:hAnsi="Arial" w:cs="Arial"/>
                <w:color w:val="000000"/>
              </w:rPr>
              <w:t>young people</w:t>
            </w:r>
            <w:r w:rsidRPr="00A10E27">
              <w:rPr>
                <w:rFonts w:ascii="Arial" w:hAnsi="Arial" w:cs="Arial"/>
                <w:color w:val="000000"/>
              </w:rPr>
              <w:t xml:space="preserve"> </w:t>
            </w:r>
            <w:r w:rsidR="003D6DF4" w:rsidRPr="00A10E27">
              <w:rPr>
                <w:rFonts w:ascii="Arial" w:hAnsi="Arial" w:cs="Arial"/>
                <w:color w:val="000000"/>
              </w:rPr>
              <w:t>with psychosocial disability</w:t>
            </w:r>
            <w:r>
              <w:rPr>
                <w:rFonts w:ascii="Arial" w:hAnsi="Arial" w:cs="Arial"/>
                <w:color w:val="000000"/>
              </w:rPr>
              <w:t xml:space="preserve"> </w:t>
            </w:r>
            <w:r w:rsidRPr="00A10E27">
              <w:rPr>
                <w:rFonts w:ascii="Arial" w:hAnsi="Arial" w:cs="Arial"/>
                <w:color w:val="000000"/>
              </w:rPr>
              <w:t>avoid</w:t>
            </w:r>
            <w:r>
              <w:rPr>
                <w:rFonts w:ascii="Arial" w:hAnsi="Arial" w:cs="Arial"/>
                <w:color w:val="000000"/>
              </w:rPr>
              <w:t>ed</w:t>
            </w:r>
            <w:r w:rsidRPr="00A10E27">
              <w:rPr>
                <w:rFonts w:ascii="Arial" w:hAnsi="Arial" w:cs="Arial"/>
                <w:color w:val="000000"/>
              </w:rPr>
              <w:t xml:space="preserve"> situations </w:t>
            </w:r>
            <w:r w:rsidRPr="00A613FC">
              <w:rPr>
                <w:rFonts w:ascii="Arial" w:hAnsi="Arial" w:cs="Arial"/>
                <w:color w:val="000000"/>
              </w:rPr>
              <w:t>because of fear</w:t>
            </w:r>
            <w:r w:rsidRPr="00A10E27">
              <w:rPr>
                <w:rFonts w:ascii="Arial" w:hAnsi="Arial" w:cs="Arial"/>
                <w:color w:val="000000"/>
              </w:rPr>
              <w:t>, stigma, or inaccessibility</w:t>
            </w:r>
            <w:r w:rsidR="003D6DF4" w:rsidRPr="00A10E27">
              <w:rPr>
                <w:rFonts w:ascii="Arial" w:hAnsi="Arial" w:cs="Arial"/>
                <w:color w:val="000000"/>
              </w:rPr>
              <w:t xml:space="preserve">. </w:t>
            </w:r>
            <w:r w:rsidR="002B269D">
              <w:rPr>
                <w:rFonts w:ascii="Arial" w:hAnsi="Arial" w:cs="Arial"/>
                <w:color w:val="000000"/>
              </w:rPr>
              <w:t>R</w:t>
            </w:r>
            <w:r w:rsidR="003D6DF4">
              <w:rPr>
                <w:rFonts w:ascii="Arial" w:hAnsi="Arial" w:cs="Arial"/>
                <w:color w:val="000000"/>
              </w:rPr>
              <w:t>ates</w:t>
            </w:r>
            <w:r w:rsidR="003D6DF4" w:rsidRPr="00A10E27">
              <w:rPr>
                <w:rFonts w:ascii="Arial" w:hAnsi="Arial" w:cs="Arial"/>
                <w:color w:val="000000"/>
              </w:rPr>
              <w:t xml:space="preserve"> </w:t>
            </w:r>
            <w:r w:rsidR="004467C4">
              <w:rPr>
                <w:rFonts w:ascii="Arial" w:hAnsi="Arial" w:cs="Arial"/>
                <w:color w:val="000000"/>
              </w:rPr>
              <w:t>we</w:t>
            </w:r>
            <w:r w:rsidR="003D6DF4" w:rsidRPr="00A10E27">
              <w:rPr>
                <w:rFonts w:ascii="Arial" w:hAnsi="Arial" w:cs="Arial"/>
                <w:color w:val="000000"/>
              </w:rPr>
              <w:t xml:space="preserve">re </w:t>
            </w:r>
            <w:r w:rsidR="001878BC">
              <w:rPr>
                <w:rFonts w:ascii="Arial" w:hAnsi="Arial" w:cs="Arial"/>
                <w:color w:val="000000"/>
              </w:rPr>
              <w:t>higher</w:t>
            </w:r>
            <w:r w:rsidR="001878BC" w:rsidRPr="00A10E27">
              <w:rPr>
                <w:rFonts w:ascii="Arial" w:hAnsi="Arial" w:cs="Arial"/>
                <w:color w:val="000000"/>
              </w:rPr>
              <w:t xml:space="preserve"> </w:t>
            </w:r>
            <w:r w:rsidR="003D6DF4" w:rsidRPr="00A10E27">
              <w:rPr>
                <w:rFonts w:ascii="Arial" w:hAnsi="Arial" w:cs="Arial"/>
                <w:color w:val="000000"/>
              </w:rPr>
              <w:t>for young people who are</w:t>
            </w:r>
            <w:r w:rsidR="00B711A2">
              <w:rPr>
                <w:rFonts w:ascii="Arial" w:hAnsi="Arial" w:cs="Arial"/>
                <w:color w:val="000000"/>
              </w:rPr>
              <w:t>:</w:t>
            </w:r>
          </w:p>
          <w:p w14:paraId="4CCE3314" w14:textId="64D1072F" w:rsidR="00B711A2" w:rsidRPr="001878BC" w:rsidRDefault="003D6DF4" w:rsidP="0057309D">
            <w:pPr>
              <w:pStyle w:val="ListParagraph"/>
              <w:numPr>
                <w:ilvl w:val="0"/>
                <w:numId w:val="142"/>
              </w:numPr>
              <w:spacing w:line="276" w:lineRule="auto"/>
              <w:rPr>
                <w:rFonts w:ascii="Arial" w:hAnsi="Arial" w:cs="Arial"/>
                <w:color w:val="000000"/>
              </w:rPr>
            </w:pPr>
            <w:r w:rsidRPr="001878BC">
              <w:rPr>
                <w:rFonts w:ascii="Arial" w:hAnsi="Arial" w:cs="Arial"/>
                <w:color w:val="000000"/>
              </w:rPr>
              <w:t>First Nation</w:t>
            </w:r>
            <w:r w:rsidR="00B711A2" w:rsidRPr="001878BC">
              <w:rPr>
                <w:rFonts w:ascii="Arial" w:hAnsi="Arial" w:cs="Arial"/>
                <w:color w:val="000000"/>
              </w:rPr>
              <w:t>s</w:t>
            </w:r>
          </w:p>
          <w:p w14:paraId="66452BFD" w14:textId="420D7755" w:rsidR="00B711A2" w:rsidRPr="001878BC" w:rsidRDefault="003D6DF4" w:rsidP="0057309D">
            <w:pPr>
              <w:pStyle w:val="ListParagraph"/>
              <w:numPr>
                <w:ilvl w:val="0"/>
                <w:numId w:val="142"/>
              </w:numPr>
              <w:spacing w:line="276" w:lineRule="auto"/>
              <w:rPr>
                <w:rFonts w:ascii="Arial" w:hAnsi="Arial" w:cs="Arial"/>
                <w:color w:val="000000"/>
              </w:rPr>
            </w:pPr>
            <w:r w:rsidRPr="001878BC">
              <w:rPr>
                <w:rFonts w:ascii="Arial" w:hAnsi="Arial" w:cs="Arial"/>
                <w:color w:val="000000"/>
              </w:rPr>
              <w:t>LGBTIQA+</w:t>
            </w:r>
          </w:p>
          <w:p w14:paraId="28742A86" w14:textId="54D220C6" w:rsidR="00B711A2" w:rsidRPr="001878BC" w:rsidRDefault="003D6DF4" w:rsidP="001878BC">
            <w:pPr>
              <w:pStyle w:val="ListParagraph"/>
              <w:numPr>
                <w:ilvl w:val="0"/>
                <w:numId w:val="142"/>
              </w:numPr>
              <w:spacing w:after="240" w:line="276" w:lineRule="auto"/>
              <w:rPr>
                <w:rFonts w:ascii="Arial" w:hAnsi="Arial" w:cs="Arial"/>
                <w:color w:val="000000"/>
              </w:rPr>
            </w:pPr>
            <w:r w:rsidRPr="001878BC">
              <w:rPr>
                <w:rFonts w:ascii="Arial" w:hAnsi="Arial" w:cs="Arial"/>
                <w:color w:val="000000"/>
              </w:rPr>
              <w:t>female</w:t>
            </w:r>
            <w:r w:rsidR="00B711A2" w:rsidRPr="001878BC">
              <w:rPr>
                <w:rFonts w:ascii="Arial" w:hAnsi="Arial" w:cs="Arial"/>
                <w:color w:val="000000"/>
              </w:rPr>
              <w:t xml:space="preserve">. </w:t>
            </w:r>
          </w:p>
          <w:p w14:paraId="5F40874C" w14:textId="67C71C44" w:rsidR="003D6DF4" w:rsidRDefault="00B711A2">
            <w:pPr>
              <w:spacing w:after="240" w:line="276" w:lineRule="auto"/>
              <w:rPr>
                <w:rFonts w:ascii="Arial" w:hAnsi="Arial" w:cs="Arial"/>
                <w:color w:val="000000"/>
              </w:rPr>
            </w:pPr>
            <w:r>
              <w:rPr>
                <w:rFonts w:ascii="Arial" w:hAnsi="Arial" w:cs="Arial"/>
                <w:color w:val="000000"/>
              </w:rPr>
              <w:lastRenderedPageBreak/>
              <w:t>Y</w:t>
            </w:r>
            <w:r w:rsidR="003D6DF4" w:rsidRPr="00A10E27">
              <w:rPr>
                <w:rFonts w:ascii="Arial" w:hAnsi="Arial" w:cs="Arial"/>
                <w:color w:val="000000"/>
              </w:rPr>
              <w:t>oung women with disability</w:t>
            </w:r>
            <w:r>
              <w:rPr>
                <w:rFonts w:ascii="Arial" w:hAnsi="Arial" w:cs="Arial"/>
                <w:color w:val="000000"/>
              </w:rPr>
              <w:t xml:space="preserve"> are</w:t>
            </w:r>
            <w:r w:rsidR="003D6DF4" w:rsidRPr="00A10E27">
              <w:rPr>
                <w:rFonts w:ascii="Arial" w:hAnsi="Arial" w:cs="Arial"/>
                <w:color w:val="000000"/>
              </w:rPr>
              <w:t xml:space="preserve"> twice as likely to experience sexual violence </w:t>
            </w:r>
            <w:r>
              <w:rPr>
                <w:rFonts w:ascii="Arial" w:hAnsi="Arial" w:cs="Arial"/>
                <w:color w:val="000000"/>
              </w:rPr>
              <w:t>than</w:t>
            </w:r>
            <w:r w:rsidRPr="00A10E27">
              <w:rPr>
                <w:rFonts w:ascii="Arial" w:hAnsi="Arial" w:cs="Arial"/>
                <w:color w:val="000000"/>
              </w:rPr>
              <w:t xml:space="preserve"> </w:t>
            </w:r>
            <w:r w:rsidR="003D6DF4" w:rsidRPr="00A10E27">
              <w:rPr>
                <w:rFonts w:ascii="Arial" w:hAnsi="Arial" w:cs="Arial"/>
                <w:color w:val="000000"/>
              </w:rPr>
              <w:t>their peers without disability.</w:t>
            </w:r>
          </w:p>
          <w:p w14:paraId="499367D8" w14:textId="4F396B2A"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Social and community participation</w:t>
            </w:r>
          </w:p>
          <w:p w14:paraId="00B7D018" w14:textId="77777777" w:rsidR="00B711A2" w:rsidRDefault="003D6DF4">
            <w:pPr>
              <w:spacing w:after="240" w:line="276" w:lineRule="auto"/>
              <w:rPr>
                <w:rFonts w:ascii="Arial" w:hAnsi="Arial" w:cs="Arial"/>
                <w:color w:val="000000"/>
              </w:rPr>
            </w:pPr>
            <w:r w:rsidRPr="00A24528">
              <w:rPr>
                <w:rFonts w:ascii="Arial" w:hAnsi="Arial" w:cs="Arial"/>
                <w:color w:val="000000"/>
              </w:rPr>
              <w:t>Many young people with disability are active in their communities</w:t>
            </w:r>
            <w:r w:rsidR="00B711A2">
              <w:rPr>
                <w:rFonts w:ascii="Arial" w:hAnsi="Arial" w:cs="Arial"/>
                <w:color w:val="000000"/>
              </w:rPr>
              <w:t xml:space="preserve">. </w:t>
            </w:r>
          </w:p>
          <w:p w14:paraId="658E7738" w14:textId="2A21D074" w:rsidR="00B711A2" w:rsidRDefault="00B711A2">
            <w:pPr>
              <w:spacing w:after="240" w:line="276" w:lineRule="auto"/>
              <w:rPr>
                <w:rFonts w:ascii="Arial" w:hAnsi="Arial" w:cs="Arial"/>
                <w:color w:val="000000"/>
              </w:rPr>
            </w:pPr>
            <w:r w:rsidRPr="00A24528">
              <w:rPr>
                <w:rFonts w:ascii="Arial" w:hAnsi="Arial" w:cs="Arial"/>
                <w:color w:val="000000"/>
              </w:rPr>
              <w:t>24% of all volunteers in Australia</w:t>
            </w:r>
            <w:r>
              <w:rPr>
                <w:rFonts w:ascii="Arial" w:hAnsi="Arial" w:cs="Arial"/>
                <w:color w:val="000000"/>
              </w:rPr>
              <w:t xml:space="preserve"> have disability, that is</w:t>
            </w:r>
            <w:r w:rsidR="003D6DF4" w:rsidRPr="00A24528">
              <w:rPr>
                <w:rFonts w:ascii="Arial" w:hAnsi="Arial" w:cs="Arial"/>
                <w:color w:val="000000"/>
              </w:rPr>
              <w:t xml:space="preserve"> 1.5 million people</w:t>
            </w:r>
            <w:r>
              <w:rPr>
                <w:rFonts w:ascii="Arial" w:hAnsi="Arial" w:cs="Arial"/>
                <w:color w:val="000000"/>
              </w:rPr>
              <w:t xml:space="preserve">. </w:t>
            </w:r>
          </w:p>
          <w:p w14:paraId="4AAAFD26" w14:textId="74CDB2E4" w:rsidR="00B711A2" w:rsidRDefault="00B711A2">
            <w:pPr>
              <w:spacing w:after="240" w:line="276" w:lineRule="auto"/>
              <w:rPr>
                <w:rFonts w:ascii="Arial" w:hAnsi="Arial" w:cs="Arial"/>
                <w:color w:val="000000"/>
              </w:rPr>
            </w:pPr>
            <w:r>
              <w:rPr>
                <w:rFonts w:ascii="Arial" w:hAnsi="Arial" w:cs="Arial"/>
                <w:color w:val="000000"/>
              </w:rPr>
              <w:t xml:space="preserve">29.7% of young people aged 18-24 do volunteering, but rates of volunteering for young people with disability specifically are unknown. </w:t>
            </w:r>
          </w:p>
          <w:p w14:paraId="18F1EFB8" w14:textId="73116F36" w:rsidR="00B711A2" w:rsidRDefault="003D6DF4">
            <w:pPr>
              <w:spacing w:after="240" w:line="276" w:lineRule="auto"/>
              <w:rPr>
                <w:rFonts w:ascii="Arial" w:hAnsi="Arial" w:cs="Arial"/>
                <w:color w:val="000000"/>
              </w:rPr>
            </w:pPr>
            <w:r w:rsidRPr="00A24528">
              <w:rPr>
                <w:rFonts w:ascii="Arial" w:hAnsi="Arial" w:cs="Arial"/>
                <w:color w:val="000000"/>
              </w:rPr>
              <w:t xml:space="preserve">Children with disability </w:t>
            </w:r>
            <w:r w:rsidR="00B711A2">
              <w:rPr>
                <w:rFonts w:ascii="Arial" w:hAnsi="Arial" w:cs="Arial"/>
                <w:color w:val="000000"/>
              </w:rPr>
              <w:t>are</w:t>
            </w:r>
            <w:r w:rsidR="00B711A2" w:rsidRPr="00A24528">
              <w:rPr>
                <w:rFonts w:ascii="Arial" w:hAnsi="Arial" w:cs="Arial"/>
                <w:color w:val="000000"/>
              </w:rPr>
              <w:t xml:space="preserve"> </w:t>
            </w:r>
            <w:r w:rsidRPr="00A24528">
              <w:rPr>
                <w:rFonts w:ascii="Arial" w:hAnsi="Arial" w:cs="Arial"/>
                <w:color w:val="000000"/>
              </w:rPr>
              <w:t>over three times more likely to take on caring roles than their peers</w:t>
            </w:r>
            <w:r w:rsidR="000159F9">
              <w:rPr>
                <w:rFonts w:ascii="Arial" w:hAnsi="Arial" w:cs="Arial"/>
                <w:color w:val="000000"/>
              </w:rPr>
              <w:t xml:space="preserve"> without disability</w:t>
            </w:r>
            <w:r w:rsidRPr="00A24528">
              <w:rPr>
                <w:rFonts w:ascii="Arial" w:hAnsi="Arial" w:cs="Arial"/>
                <w:color w:val="000000"/>
              </w:rPr>
              <w:t xml:space="preserve"> (6.1% compared with 1.7%). </w:t>
            </w:r>
          </w:p>
          <w:p w14:paraId="645A1BFC" w14:textId="50619D95" w:rsidR="00B711A2" w:rsidRDefault="003D6DF4" w:rsidP="0057309D">
            <w:pPr>
              <w:spacing w:line="276" w:lineRule="auto"/>
              <w:rPr>
                <w:rFonts w:ascii="Arial" w:hAnsi="Arial" w:cs="Arial"/>
                <w:color w:val="000000"/>
              </w:rPr>
            </w:pPr>
            <w:r w:rsidRPr="00A24528">
              <w:rPr>
                <w:rFonts w:ascii="Arial" w:hAnsi="Arial" w:cs="Arial"/>
                <w:color w:val="000000"/>
              </w:rPr>
              <w:t>Most young people with disability report</w:t>
            </w:r>
            <w:r w:rsidR="006451DD">
              <w:rPr>
                <w:rFonts w:ascii="Arial" w:hAnsi="Arial" w:cs="Arial"/>
                <w:color w:val="000000"/>
              </w:rPr>
              <w:t>ed</w:t>
            </w:r>
            <w:r w:rsidRPr="00A24528">
              <w:rPr>
                <w:rFonts w:ascii="Arial" w:hAnsi="Arial" w:cs="Arial"/>
                <w:color w:val="000000"/>
              </w:rPr>
              <w:t xml:space="preserve"> regular contact with family and friends</w:t>
            </w:r>
            <w:r w:rsidR="00B711A2">
              <w:rPr>
                <w:rFonts w:ascii="Arial" w:hAnsi="Arial" w:cs="Arial"/>
                <w:color w:val="000000"/>
              </w:rPr>
              <w:t>. The data shows that for young people with disability:</w:t>
            </w:r>
          </w:p>
          <w:p w14:paraId="1E1C947B" w14:textId="7634B7C0" w:rsidR="00B711A2" w:rsidRPr="001878BC" w:rsidRDefault="003D6DF4" w:rsidP="0057309D">
            <w:pPr>
              <w:pStyle w:val="ListParagraph"/>
              <w:numPr>
                <w:ilvl w:val="0"/>
                <w:numId w:val="143"/>
              </w:numPr>
              <w:spacing w:line="276" w:lineRule="auto"/>
              <w:rPr>
                <w:rFonts w:ascii="Arial" w:hAnsi="Arial" w:cs="Arial"/>
                <w:color w:val="000000"/>
              </w:rPr>
            </w:pPr>
            <w:r w:rsidRPr="001878BC">
              <w:rPr>
                <w:rFonts w:ascii="Arial" w:hAnsi="Arial" w:cs="Arial"/>
                <w:color w:val="000000"/>
              </w:rPr>
              <w:t xml:space="preserve">70% </w:t>
            </w:r>
            <w:r w:rsidR="00B711A2" w:rsidRPr="001878BC">
              <w:rPr>
                <w:rFonts w:ascii="Arial" w:hAnsi="Arial" w:cs="Arial"/>
                <w:color w:val="000000"/>
              </w:rPr>
              <w:t xml:space="preserve">reported </w:t>
            </w:r>
            <w:r w:rsidRPr="001878BC">
              <w:rPr>
                <w:rFonts w:ascii="Arial" w:hAnsi="Arial" w:cs="Arial"/>
                <w:color w:val="000000"/>
              </w:rPr>
              <w:t xml:space="preserve">seeing </w:t>
            </w:r>
            <w:r w:rsidR="00F64C83">
              <w:rPr>
                <w:rFonts w:ascii="Arial" w:hAnsi="Arial" w:cs="Arial"/>
                <w:color w:val="000000"/>
              </w:rPr>
              <w:t>family or friends</w:t>
            </w:r>
            <w:r w:rsidR="00F64C83" w:rsidRPr="001878BC">
              <w:rPr>
                <w:rFonts w:ascii="Arial" w:hAnsi="Arial" w:cs="Arial"/>
                <w:color w:val="000000"/>
              </w:rPr>
              <w:t xml:space="preserve"> </w:t>
            </w:r>
            <w:r w:rsidRPr="001878BC">
              <w:rPr>
                <w:rFonts w:ascii="Arial" w:hAnsi="Arial" w:cs="Arial"/>
                <w:color w:val="000000"/>
              </w:rPr>
              <w:t xml:space="preserve">at least weekly </w:t>
            </w:r>
          </w:p>
          <w:p w14:paraId="766BE283" w14:textId="77777777" w:rsidR="00B711A2" w:rsidRPr="001878BC" w:rsidRDefault="003D6DF4" w:rsidP="001878BC">
            <w:pPr>
              <w:pStyle w:val="ListParagraph"/>
              <w:numPr>
                <w:ilvl w:val="0"/>
                <w:numId w:val="143"/>
              </w:numPr>
              <w:spacing w:after="240" w:line="276" w:lineRule="auto"/>
              <w:rPr>
                <w:rFonts w:ascii="Arial" w:hAnsi="Arial" w:cs="Arial"/>
                <w:color w:val="000000"/>
              </w:rPr>
            </w:pPr>
            <w:r w:rsidRPr="001878BC">
              <w:rPr>
                <w:rFonts w:ascii="Arial" w:hAnsi="Arial" w:cs="Arial"/>
                <w:color w:val="000000"/>
              </w:rPr>
              <w:t xml:space="preserve">nearly 60% </w:t>
            </w:r>
            <w:r w:rsidR="00B711A2" w:rsidRPr="001878BC">
              <w:rPr>
                <w:rFonts w:ascii="Arial" w:hAnsi="Arial" w:cs="Arial"/>
                <w:color w:val="000000"/>
              </w:rPr>
              <w:t xml:space="preserve">reported </w:t>
            </w:r>
            <w:r w:rsidRPr="001878BC">
              <w:rPr>
                <w:rFonts w:ascii="Arial" w:hAnsi="Arial" w:cs="Arial"/>
                <w:color w:val="000000"/>
              </w:rPr>
              <w:t xml:space="preserve">having daily non-visit contact. </w:t>
            </w:r>
          </w:p>
          <w:p w14:paraId="267D7C80" w14:textId="198EB412" w:rsidR="00D5086B" w:rsidRDefault="00D5086B" w:rsidP="0057309D">
            <w:pPr>
              <w:spacing w:line="276" w:lineRule="auto"/>
              <w:rPr>
                <w:rFonts w:ascii="Arial" w:hAnsi="Arial" w:cs="Arial"/>
                <w:color w:val="000000"/>
              </w:rPr>
            </w:pPr>
            <w:r w:rsidRPr="00A24528">
              <w:rPr>
                <w:rFonts w:ascii="Arial" w:hAnsi="Arial" w:cs="Arial"/>
                <w:color w:val="000000"/>
              </w:rPr>
              <w:t xml:space="preserve">44% </w:t>
            </w:r>
            <w:r w:rsidR="00323D9F">
              <w:rPr>
                <w:rFonts w:ascii="Arial" w:hAnsi="Arial" w:cs="Arial"/>
                <w:color w:val="000000"/>
              </w:rPr>
              <w:t xml:space="preserve">of young people with disability </w:t>
            </w:r>
            <w:r w:rsidRPr="00A24528">
              <w:rPr>
                <w:rFonts w:ascii="Arial" w:hAnsi="Arial" w:cs="Arial"/>
                <w:color w:val="000000"/>
              </w:rPr>
              <w:t>sa</w:t>
            </w:r>
            <w:r>
              <w:rPr>
                <w:rFonts w:ascii="Arial" w:hAnsi="Arial" w:cs="Arial"/>
                <w:color w:val="000000"/>
              </w:rPr>
              <w:t>id</w:t>
            </w:r>
            <w:r w:rsidRPr="00A24528">
              <w:rPr>
                <w:rFonts w:ascii="Arial" w:hAnsi="Arial" w:cs="Arial"/>
                <w:color w:val="000000"/>
              </w:rPr>
              <w:t xml:space="preserve"> they would like more contact. </w:t>
            </w:r>
            <w:r w:rsidR="00B711A2">
              <w:rPr>
                <w:rFonts w:ascii="Arial" w:hAnsi="Arial" w:cs="Arial"/>
                <w:color w:val="000000"/>
              </w:rPr>
              <w:t>However,</w:t>
            </w:r>
            <w:r w:rsidR="00B711A2" w:rsidRPr="00A24528">
              <w:rPr>
                <w:rFonts w:ascii="Arial" w:hAnsi="Arial" w:cs="Arial"/>
                <w:color w:val="000000"/>
              </w:rPr>
              <w:t xml:space="preserve"> </w:t>
            </w:r>
            <w:r w:rsidR="003D6DF4" w:rsidRPr="00A24528">
              <w:rPr>
                <w:rFonts w:ascii="Arial" w:hAnsi="Arial" w:cs="Arial"/>
                <w:color w:val="000000"/>
              </w:rPr>
              <w:t>over two-thirds (68%)</w:t>
            </w:r>
            <w:r w:rsidR="00B711A2">
              <w:rPr>
                <w:rFonts w:ascii="Arial" w:hAnsi="Arial" w:cs="Arial"/>
                <w:color w:val="000000"/>
              </w:rPr>
              <w:t xml:space="preserve"> of young people with </w:t>
            </w:r>
            <w:r>
              <w:rPr>
                <w:rFonts w:ascii="Arial" w:hAnsi="Arial" w:cs="Arial"/>
                <w:color w:val="000000"/>
              </w:rPr>
              <w:t>disability</w:t>
            </w:r>
            <w:r w:rsidR="003D6DF4" w:rsidRPr="00A24528">
              <w:rPr>
                <w:rFonts w:ascii="Arial" w:hAnsi="Arial" w:cs="Arial"/>
                <w:color w:val="000000"/>
              </w:rPr>
              <w:t xml:space="preserve"> face</w:t>
            </w:r>
            <w:r w:rsidR="006451DD">
              <w:rPr>
                <w:rFonts w:ascii="Arial" w:hAnsi="Arial" w:cs="Arial"/>
                <w:color w:val="000000"/>
              </w:rPr>
              <w:t>d</w:t>
            </w:r>
            <w:r w:rsidR="003D6DF4" w:rsidRPr="00A24528">
              <w:rPr>
                <w:rFonts w:ascii="Arial" w:hAnsi="Arial" w:cs="Arial"/>
                <w:color w:val="000000"/>
              </w:rPr>
              <w:t xml:space="preserve"> barriers to </w:t>
            </w:r>
            <w:r w:rsidR="000C5871">
              <w:rPr>
                <w:rFonts w:ascii="Arial" w:hAnsi="Arial" w:cs="Arial"/>
                <w:color w:val="000000"/>
              </w:rPr>
              <w:t xml:space="preserve">community </w:t>
            </w:r>
            <w:r w:rsidR="003D6DF4" w:rsidRPr="00A24528">
              <w:rPr>
                <w:rFonts w:ascii="Arial" w:hAnsi="Arial" w:cs="Arial"/>
                <w:color w:val="000000"/>
              </w:rPr>
              <w:t>participation</w:t>
            </w:r>
            <w:r w:rsidR="00B711A2">
              <w:rPr>
                <w:rFonts w:ascii="Arial" w:hAnsi="Arial" w:cs="Arial"/>
                <w:color w:val="000000"/>
              </w:rPr>
              <w:t xml:space="preserve">. </w:t>
            </w:r>
            <w:r>
              <w:rPr>
                <w:rFonts w:ascii="Arial" w:hAnsi="Arial" w:cs="Arial"/>
                <w:color w:val="000000"/>
              </w:rPr>
              <w:t xml:space="preserve">The </w:t>
            </w:r>
            <w:r w:rsidR="003D6DF4" w:rsidRPr="00A24528">
              <w:rPr>
                <w:rFonts w:ascii="Arial" w:hAnsi="Arial" w:cs="Arial"/>
                <w:color w:val="000000"/>
              </w:rPr>
              <w:t>most common</w:t>
            </w:r>
            <w:r>
              <w:rPr>
                <w:rFonts w:ascii="Arial" w:hAnsi="Arial" w:cs="Arial"/>
                <w:color w:val="000000"/>
              </w:rPr>
              <w:t xml:space="preserve"> barriers were:</w:t>
            </w:r>
          </w:p>
          <w:p w14:paraId="54E9738C" w14:textId="4341E11C" w:rsidR="00D5086B" w:rsidRPr="001878BC" w:rsidRDefault="003D6DF4" w:rsidP="0057309D">
            <w:pPr>
              <w:pStyle w:val="ListParagraph"/>
              <w:numPr>
                <w:ilvl w:val="0"/>
                <w:numId w:val="144"/>
              </w:numPr>
              <w:spacing w:line="276" w:lineRule="auto"/>
              <w:rPr>
                <w:rFonts w:ascii="Arial" w:hAnsi="Arial" w:cs="Arial"/>
                <w:color w:val="000000"/>
              </w:rPr>
            </w:pPr>
            <w:r w:rsidRPr="001878BC">
              <w:rPr>
                <w:rFonts w:ascii="Arial" w:hAnsi="Arial" w:cs="Arial"/>
                <w:color w:val="000000"/>
              </w:rPr>
              <w:t>cost (66%)</w:t>
            </w:r>
          </w:p>
          <w:p w14:paraId="55F6E893" w14:textId="1FC8929A" w:rsidR="00D5086B" w:rsidRPr="001878BC" w:rsidRDefault="003D6DF4" w:rsidP="0057309D">
            <w:pPr>
              <w:pStyle w:val="ListParagraph"/>
              <w:numPr>
                <w:ilvl w:val="0"/>
                <w:numId w:val="144"/>
              </w:numPr>
              <w:spacing w:line="276" w:lineRule="auto"/>
              <w:rPr>
                <w:rFonts w:ascii="Arial" w:hAnsi="Arial" w:cs="Arial"/>
                <w:color w:val="000000"/>
              </w:rPr>
            </w:pPr>
            <w:r w:rsidRPr="001878BC">
              <w:rPr>
                <w:rFonts w:ascii="Arial" w:hAnsi="Arial" w:cs="Arial"/>
                <w:color w:val="000000"/>
              </w:rPr>
              <w:t>anxiety (57%)</w:t>
            </w:r>
          </w:p>
          <w:p w14:paraId="3DF158B7" w14:textId="77777777" w:rsidR="00D5086B" w:rsidRPr="001878BC" w:rsidRDefault="00D96290"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 xml:space="preserve">lack of satisfaction with community (44%) </w:t>
            </w:r>
          </w:p>
          <w:p w14:paraId="06A83EB9" w14:textId="77777777" w:rsidR="00D5086B" w:rsidRPr="001878BC" w:rsidRDefault="005D7E15"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loneliness</w:t>
            </w:r>
            <w:r w:rsidR="00D96290" w:rsidRPr="001878BC">
              <w:rPr>
                <w:rFonts w:ascii="Arial" w:hAnsi="Arial" w:cs="Arial"/>
                <w:color w:val="000000"/>
              </w:rPr>
              <w:t xml:space="preserve"> (29%)</w:t>
            </w:r>
          </w:p>
          <w:p w14:paraId="70289B58" w14:textId="71B41296" w:rsidR="00D5086B" w:rsidRPr="001878BC" w:rsidRDefault="005D7E15"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social isolation</w:t>
            </w:r>
            <w:r w:rsidR="00D96290" w:rsidRPr="001878BC">
              <w:rPr>
                <w:rFonts w:ascii="Arial" w:hAnsi="Arial" w:cs="Arial"/>
                <w:color w:val="000000"/>
              </w:rPr>
              <w:t xml:space="preserve"> (21%)</w:t>
            </w:r>
            <w:r w:rsidR="00D5086B" w:rsidRPr="001878BC">
              <w:rPr>
                <w:rFonts w:ascii="Arial" w:hAnsi="Arial" w:cs="Arial"/>
                <w:color w:val="000000"/>
              </w:rPr>
              <w:t>.</w:t>
            </w:r>
          </w:p>
          <w:p w14:paraId="37039F43" w14:textId="3E1B50BE" w:rsidR="003D6DF4" w:rsidRPr="00290FAE" w:rsidRDefault="003D6DF4">
            <w:pPr>
              <w:spacing w:after="240" w:line="276" w:lineRule="auto"/>
              <w:rPr>
                <w:rFonts w:ascii="Arial" w:hAnsi="Arial" w:cs="Arial"/>
                <w:color w:val="000000"/>
              </w:rPr>
            </w:pPr>
            <w:r w:rsidRPr="00A24528">
              <w:rPr>
                <w:rFonts w:ascii="Arial" w:hAnsi="Arial" w:cs="Arial"/>
                <w:color w:val="000000"/>
              </w:rPr>
              <w:t>Despite these challenges, 60% report</w:t>
            </w:r>
            <w:r w:rsidR="006451DD">
              <w:rPr>
                <w:rFonts w:ascii="Arial" w:hAnsi="Arial" w:cs="Arial"/>
                <w:color w:val="000000"/>
              </w:rPr>
              <w:t xml:space="preserve">ed </w:t>
            </w:r>
            <w:r w:rsidRPr="00A24528">
              <w:rPr>
                <w:rFonts w:ascii="Arial" w:hAnsi="Arial" w:cs="Arial"/>
                <w:color w:val="000000"/>
              </w:rPr>
              <w:t>being satisfied with their level of social and community participation</w:t>
            </w:r>
            <w:r>
              <w:rPr>
                <w:rFonts w:ascii="Arial" w:hAnsi="Arial" w:cs="Arial"/>
                <w:color w:val="000000"/>
              </w:rPr>
              <w:t>.</w:t>
            </w:r>
          </w:p>
        </w:tc>
      </w:tr>
    </w:tbl>
    <w:p w14:paraId="3FA739BC" w14:textId="0B905AF8" w:rsidR="005027DD" w:rsidRDefault="007728D2">
      <w:pPr>
        <w:rPr>
          <w:rFonts w:ascii="Arial" w:hAnsi="Arial" w:cs="Arial"/>
          <w:b/>
          <w:bCs/>
          <w:noProof/>
          <w:color w:val="004C2E" w:themeColor="accent6" w:themeShade="BF"/>
          <w:sz w:val="40"/>
          <w:szCs w:val="40"/>
        </w:rPr>
      </w:pPr>
      <w:bookmarkStart w:id="34" w:name="_Toc203733119"/>
      <w:bookmarkStart w:id="35" w:name="_Toc215482200"/>
      <w:bookmarkStart w:id="36" w:name="_Toc216124286"/>
      <w:r>
        <w:lastRenderedPageBreak/>
        <w:br w:type="page"/>
      </w:r>
      <w:bookmarkStart w:id="37" w:name="_Toc203733125"/>
      <w:bookmarkStart w:id="38" w:name="_Toc215482202"/>
      <w:bookmarkEnd w:id="34"/>
      <w:bookmarkEnd w:id="35"/>
      <w:bookmarkEnd w:id="36"/>
    </w:p>
    <w:bookmarkEnd w:id="37"/>
    <w:bookmarkEnd w:id="38"/>
    <w:p w14:paraId="0D4432F3" w14:textId="0B905AF8" w:rsidR="00CA2BA2" w:rsidRPr="00372870" w:rsidRDefault="00CA2BA2" w:rsidP="00CA2BA2">
      <w:pPr>
        <w:pStyle w:val="CYDABodycopy"/>
        <w:sectPr w:rsidR="00CA2BA2" w:rsidRPr="00372870" w:rsidSect="00CA2BA2">
          <w:headerReference w:type="default" r:id="rId30"/>
          <w:pgSz w:w="11906" w:h="16838"/>
          <w:pgMar w:top="1524" w:right="1252" w:bottom="1440" w:left="1440" w:header="708" w:footer="708" w:gutter="0"/>
          <w:cols w:space="708"/>
          <w:docGrid w:linePitch="360"/>
        </w:sectPr>
      </w:pPr>
    </w:p>
    <w:p w14:paraId="5F1172BD" w14:textId="77777777" w:rsidR="00F00AE0" w:rsidRDefault="00F00AE0" w:rsidP="00F00AE0">
      <w:pPr>
        <w:pStyle w:val="Heading2"/>
      </w:pPr>
      <w:bookmarkStart w:id="39" w:name="_Toc223424457"/>
      <w:bookmarkStart w:id="40" w:name="_Toc215482213"/>
      <w:bookmarkStart w:id="41" w:name="_Toc216124337"/>
      <w:bookmarkStart w:id="42" w:name="_Toc216166718"/>
      <w:r>
        <w:lastRenderedPageBreak/>
        <w:t>Key policies and legislation</w:t>
      </w:r>
      <w:bookmarkEnd w:id="39"/>
    </w:p>
    <w:p w14:paraId="3B6BA02A" w14:textId="77777777" w:rsidR="00F00AE0" w:rsidRDefault="00F00AE0" w:rsidP="00F00AE0">
      <w:pPr>
        <w:pStyle w:val="CYDABodycopy"/>
        <w:spacing w:line="276" w:lineRule="auto"/>
      </w:pPr>
      <w:r w:rsidRPr="00DE2682">
        <w:t xml:space="preserve">This section </w:t>
      </w:r>
      <w:r>
        <w:t>is about laws and government documents</w:t>
      </w:r>
      <w:r w:rsidRPr="00D5086B">
        <w:t xml:space="preserve"> </w:t>
      </w:r>
      <w:r w:rsidRPr="00DE2682">
        <w:t>in Australia</w:t>
      </w:r>
      <w:r>
        <w:t xml:space="preserve"> </w:t>
      </w:r>
      <w:r w:rsidRPr="00DE2682">
        <w:t>that apply to children and young people</w:t>
      </w:r>
      <w:r w:rsidRPr="00764922">
        <w:t xml:space="preserve"> </w:t>
      </w:r>
      <w:r w:rsidRPr="00DE2682">
        <w:t>people with disability.</w:t>
      </w:r>
    </w:p>
    <w:p w14:paraId="2AEC4D7E" w14:textId="0247DE11" w:rsidR="00F00AE0" w:rsidRPr="00DE2682" w:rsidRDefault="00F00AE0" w:rsidP="00F00AE0">
      <w:pPr>
        <w:pStyle w:val="CYDABodycopy"/>
        <w:spacing w:line="276" w:lineRule="auto"/>
      </w:pPr>
      <w:r w:rsidRPr="00E45C48">
        <w:t>We want</w:t>
      </w:r>
      <w:r w:rsidRPr="00DE2682">
        <w:t xml:space="preserve"> Australia</w:t>
      </w:r>
      <w:r>
        <w:t xml:space="preserve"> to have a</w:t>
      </w:r>
      <w:r w:rsidRPr="00DE2682">
        <w:t xml:space="preserve"> specific policy framework for children and young people with disability. However, there are </w:t>
      </w:r>
      <w:r w:rsidR="001712F5">
        <w:t xml:space="preserve">already </w:t>
      </w:r>
      <w:r w:rsidRPr="00DE2682">
        <w:t>international, national</w:t>
      </w:r>
      <w:r>
        <w:t xml:space="preserve">, </w:t>
      </w:r>
      <w:r w:rsidRPr="00DE2682">
        <w:t>and state/territory-level policy frameworks and legislation that apply to children and young people</w:t>
      </w:r>
      <w:r>
        <w:t xml:space="preserve"> in Australia</w:t>
      </w:r>
      <w:r w:rsidRPr="00DE2682">
        <w:t xml:space="preserve">, as well as to people with disability. </w:t>
      </w:r>
      <w:r>
        <w:t>These documents</w:t>
      </w:r>
      <w:r w:rsidRPr="00DE2682">
        <w:t xml:space="preserve"> promote and uphold the rights and safety of children and young people with disability. </w:t>
      </w:r>
    </w:p>
    <w:p w14:paraId="46659345" w14:textId="77777777" w:rsidR="00F00AE0" w:rsidRPr="00BA7843" w:rsidRDefault="00F00AE0" w:rsidP="00F00AE0">
      <w:pPr>
        <w:pStyle w:val="Heading4"/>
        <w:rPr>
          <w:color w:val="004C2E" w:themeColor="accent6" w:themeShade="BF"/>
        </w:rPr>
      </w:pPr>
      <w:r w:rsidRPr="00BA7843">
        <w:rPr>
          <w:color w:val="004C2E" w:themeColor="accent6" w:themeShade="BF"/>
        </w:rPr>
        <w:t>International</w:t>
      </w:r>
    </w:p>
    <w:p w14:paraId="41CF9642" w14:textId="3FB55042" w:rsidR="00F00AE0" w:rsidRDefault="00F00AE0" w:rsidP="00F00AE0">
      <w:pPr>
        <w:pStyle w:val="CYDABodycopy"/>
        <w:numPr>
          <w:ilvl w:val="0"/>
          <w:numId w:val="4"/>
        </w:numPr>
        <w:spacing w:after="160" w:line="276" w:lineRule="auto"/>
      </w:pPr>
      <w:r w:rsidRPr="00E46F1E">
        <w:rPr>
          <w:b/>
          <w:bCs/>
        </w:rPr>
        <w:t>United Nations Convention of the Rights of the Child:</w:t>
      </w:r>
      <w:r>
        <w:t xml:space="preserve"> </w:t>
      </w:r>
      <w:r w:rsidRPr="00BF4D06">
        <w:t xml:space="preserve">an international treaty </w:t>
      </w:r>
      <w:r>
        <w:t>about</w:t>
      </w:r>
      <w:r w:rsidRPr="00BF4D06">
        <w:t xml:space="preserve"> the civil, political, economic, social, and cultural rights of all children</w:t>
      </w:r>
      <w:r>
        <w:t xml:space="preserve">. Australia ratified the UNCRC in 1990. </w:t>
      </w:r>
      <w:hyperlink r:id="rId31" w:history="1">
        <w:r w:rsidRPr="00515885">
          <w:rPr>
            <w:rStyle w:val="Hyperlink"/>
          </w:rPr>
          <w:t>UNCRC</w:t>
        </w:r>
        <w:r w:rsidR="00515885" w:rsidRPr="00515885">
          <w:rPr>
            <w:rStyle w:val="Hyperlink"/>
          </w:rPr>
          <w:t xml:space="preserve"> website</w:t>
        </w:r>
      </w:hyperlink>
      <w:r w:rsidR="00515885">
        <w:t>: &lt;</w:t>
      </w:r>
      <w:r w:rsidR="00515885" w:rsidRPr="00515885">
        <w:t>https://www.unicef.org.au/united-nations-convention-on-the-rights-of-the-child?srsltid=AfmBOor8FLEw8dzvnd4dnNS1il66d04yRTBhkn6wfv8Tuk4HfTeyKIVa</w:t>
      </w:r>
      <w:r w:rsidR="00515885">
        <w:t>&gt;</w:t>
      </w:r>
    </w:p>
    <w:p w14:paraId="53C433CC" w14:textId="1E577EAD" w:rsidR="00F00AE0" w:rsidRDefault="00F00AE0" w:rsidP="00F00AE0">
      <w:pPr>
        <w:pStyle w:val="CYDABodycopy"/>
        <w:numPr>
          <w:ilvl w:val="0"/>
          <w:numId w:val="4"/>
        </w:numPr>
        <w:spacing w:after="160" w:line="276" w:lineRule="auto"/>
      </w:pPr>
      <w:r w:rsidRPr="00E46F1E">
        <w:rPr>
          <w:b/>
          <w:bCs/>
        </w:rPr>
        <w:t>United Nations Convention on the Rights of Persons with Disabilities:</w:t>
      </w:r>
      <w:r>
        <w:t xml:space="preserve"> </w:t>
      </w:r>
      <w:r w:rsidRPr="0035782A">
        <w:t xml:space="preserve">an international treaty </w:t>
      </w:r>
      <w:r>
        <w:t>about</w:t>
      </w:r>
      <w:r w:rsidRPr="0035782A">
        <w:t xml:space="preserve"> full and equal enjoyment of all human rights and fundamental freedoms by persons with disabilities.</w:t>
      </w:r>
      <w:r>
        <w:t xml:space="preserve"> Australia ratified the UNCRPD in 2008.</w:t>
      </w:r>
      <w:r w:rsidRPr="00AE0429">
        <w:rPr>
          <w:lang w:val="en-GB"/>
        </w:rPr>
        <w:t xml:space="preserve"> </w:t>
      </w:r>
      <w:hyperlink r:id="rId32" w:history="1">
        <w:r w:rsidRPr="00515885">
          <w:rPr>
            <w:rStyle w:val="Hyperlink"/>
            <w:lang w:val="en-GB"/>
          </w:rPr>
          <w:t>UNCRPD</w:t>
        </w:r>
        <w:r w:rsidR="00515885" w:rsidRPr="00515885">
          <w:rPr>
            <w:rStyle w:val="Hyperlink"/>
          </w:rPr>
          <w:t xml:space="preserve"> website</w:t>
        </w:r>
      </w:hyperlink>
      <w:r w:rsidR="00515885">
        <w:t>: &lt;</w:t>
      </w:r>
      <w:r w:rsidR="00515885" w:rsidRPr="00515885">
        <w:t>https://humanrights.gov.au/our-work/disability-rights/united-nations-convention-rights-persons-disabilities-uncrpd</w:t>
      </w:r>
      <w:r w:rsidR="00515885">
        <w:t>&gt;</w:t>
      </w:r>
    </w:p>
    <w:p w14:paraId="29040070" w14:textId="77777777" w:rsidR="00F00AE0" w:rsidRPr="00BA7843" w:rsidRDefault="00F00AE0" w:rsidP="00F00AE0">
      <w:pPr>
        <w:pStyle w:val="Heading4"/>
        <w:rPr>
          <w:color w:val="004C2E" w:themeColor="accent6" w:themeShade="BF"/>
        </w:rPr>
      </w:pPr>
      <w:r w:rsidRPr="00BA7843">
        <w:rPr>
          <w:color w:val="004C2E" w:themeColor="accent6" w:themeShade="BF"/>
        </w:rPr>
        <w:t>National</w:t>
      </w:r>
    </w:p>
    <w:p w14:paraId="19918EAC" w14:textId="115336EC" w:rsidR="00F00AE0" w:rsidRDefault="00F00AE0" w:rsidP="00F00AE0">
      <w:pPr>
        <w:pStyle w:val="CYDABodycopy"/>
        <w:numPr>
          <w:ilvl w:val="0"/>
          <w:numId w:val="5"/>
        </w:numPr>
        <w:spacing w:after="160" w:line="276" w:lineRule="auto"/>
      </w:pPr>
      <w:r w:rsidRPr="00E46F1E">
        <w:rPr>
          <w:b/>
          <w:bCs/>
        </w:rPr>
        <w:t>Aboriginal and Torres Strait Islander Child Placement Principle:</w:t>
      </w:r>
      <w:r>
        <w:t xml:space="preserve"> </w:t>
      </w:r>
      <w:r w:rsidRPr="00F56E02">
        <w:t xml:space="preserve">a national framework that aims to </w:t>
      </w:r>
      <w:r>
        <w:t xml:space="preserve">make </w:t>
      </w:r>
      <w:r w:rsidRPr="00F56E02">
        <w:t>sure</w:t>
      </w:r>
      <w:r>
        <w:t xml:space="preserve"> child protection systems uphold</w:t>
      </w:r>
      <w:r w:rsidRPr="00F56E02">
        <w:t xml:space="preserve"> the rights of Aboriginal and Torres Strait Islander children to be raised in family, community, and culture.</w:t>
      </w:r>
      <w:r>
        <w:t xml:space="preserve"> </w:t>
      </w:r>
      <w:hyperlink r:id="rId33" w:history="1">
        <w:r w:rsidRPr="0010149A">
          <w:rPr>
            <w:rStyle w:val="Hyperlink"/>
          </w:rPr>
          <w:t>Child Placement Principle</w:t>
        </w:r>
        <w:r w:rsidR="0010149A" w:rsidRPr="0010149A">
          <w:rPr>
            <w:rStyle w:val="Hyperlink"/>
          </w:rPr>
          <w:t xml:space="preserve"> website</w:t>
        </w:r>
      </w:hyperlink>
      <w:r w:rsidR="0010149A">
        <w:t>: &lt;</w:t>
      </w:r>
      <w:r w:rsidR="0010149A" w:rsidRPr="0010149A">
        <w:t>https://www.families.qld.gov.au/our-work/child-safety/parents-families/ongoing-intervention/aboriginal-torres-strait-islander-peoples/aboriginal-torres-strait-islander-child-placement-principle</w:t>
      </w:r>
      <w:r w:rsidR="0010149A">
        <w:t>&gt;</w:t>
      </w:r>
    </w:p>
    <w:p w14:paraId="001B28FE" w14:textId="118E444A" w:rsidR="00F00AE0" w:rsidRDefault="00F00AE0" w:rsidP="00F00AE0">
      <w:pPr>
        <w:pStyle w:val="CYDABodycopy"/>
        <w:numPr>
          <w:ilvl w:val="0"/>
          <w:numId w:val="5"/>
        </w:numPr>
        <w:spacing w:after="160" w:line="276" w:lineRule="auto"/>
      </w:pPr>
      <w:r w:rsidRPr="00E46F1E">
        <w:rPr>
          <w:b/>
          <w:bCs/>
        </w:rPr>
        <w:t>Australian Human Rights Commission Act 1986:</w:t>
      </w:r>
      <w:r>
        <w:t xml:space="preserve"> </w:t>
      </w:r>
      <w:r w:rsidRPr="0050567C">
        <w:t>the Australian Human Rights Commission provides a framework for promoting and protecting human rights in Australia</w:t>
      </w:r>
      <w:r>
        <w:t xml:space="preserve">. </w:t>
      </w:r>
      <w:hyperlink r:id="rId34" w:history="1">
        <w:r w:rsidRPr="0010149A">
          <w:rPr>
            <w:rStyle w:val="Hyperlink"/>
          </w:rPr>
          <w:t>AHRC</w:t>
        </w:r>
        <w:r w:rsidR="0010149A" w:rsidRPr="0010149A">
          <w:rPr>
            <w:rStyle w:val="Hyperlink"/>
          </w:rPr>
          <w:t xml:space="preserve"> website</w:t>
        </w:r>
      </w:hyperlink>
      <w:r w:rsidR="0010149A">
        <w:t>: &lt;</w:t>
      </w:r>
      <w:r w:rsidR="0010149A" w:rsidRPr="0010149A">
        <w:t>https://www.legislation.gov.au/C2004A03366/2021-09-11/text</w:t>
      </w:r>
      <w:r w:rsidR="0010149A">
        <w:t>&gt;</w:t>
      </w:r>
    </w:p>
    <w:p w14:paraId="2D0036D8" w14:textId="4C080128" w:rsidR="00F00AE0" w:rsidRDefault="00F00AE0" w:rsidP="00F00AE0">
      <w:pPr>
        <w:pStyle w:val="CYDABodycopy"/>
        <w:numPr>
          <w:ilvl w:val="0"/>
          <w:numId w:val="5"/>
        </w:numPr>
        <w:spacing w:after="160" w:line="276" w:lineRule="auto"/>
      </w:pPr>
      <w:r w:rsidRPr="00E46F1E">
        <w:rPr>
          <w:b/>
          <w:bCs/>
        </w:rPr>
        <w:t>Australia’s Disability Strategy 2021-31:</w:t>
      </w:r>
      <w:r>
        <w:t xml:space="preserve"> </w:t>
      </w:r>
      <w:r w:rsidRPr="003961B7">
        <w:t xml:space="preserve">a national framework </w:t>
      </w:r>
      <w:r>
        <w:t>that aims</w:t>
      </w:r>
      <w:r w:rsidRPr="003961B7">
        <w:t xml:space="preserve"> to create an inclusive society where people with disability can participate fully and equally across all aspects of life</w:t>
      </w:r>
      <w:r>
        <w:t xml:space="preserve">. </w:t>
      </w:r>
      <w:hyperlink r:id="rId35" w:history="1">
        <w:r w:rsidRPr="0010149A">
          <w:rPr>
            <w:rStyle w:val="Hyperlink"/>
          </w:rPr>
          <w:t>ADS</w:t>
        </w:r>
        <w:r w:rsidR="0010149A" w:rsidRPr="0010149A">
          <w:rPr>
            <w:rStyle w:val="Hyperlink"/>
          </w:rPr>
          <w:t xml:space="preserve"> website</w:t>
        </w:r>
      </w:hyperlink>
      <w:r w:rsidR="0010149A">
        <w:t>: &lt;</w:t>
      </w:r>
      <w:r w:rsidR="0010149A" w:rsidRPr="0010149A">
        <w:t>https://www.health.gov.au/our-work/australias-disability-strategy</w:t>
      </w:r>
      <w:r w:rsidR="0010149A">
        <w:t>&gt;</w:t>
      </w:r>
    </w:p>
    <w:p w14:paraId="7C44DA80" w14:textId="62E4E5A9" w:rsidR="00F00AE0" w:rsidRDefault="00F00AE0" w:rsidP="00F00AE0">
      <w:pPr>
        <w:pStyle w:val="CYDABodycopy"/>
        <w:numPr>
          <w:ilvl w:val="0"/>
          <w:numId w:val="5"/>
        </w:numPr>
        <w:spacing w:after="160" w:line="276" w:lineRule="auto"/>
      </w:pPr>
      <w:r w:rsidRPr="00E46F1E">
        <w:rPr>
          <w:b/>
          <w:bCs/>
        </w:rPr>
        <w:lastRenderedPageBreak/>
        <w:t>Disability Discrimination Act 1992:</w:t>
      </w:r>
      <w:r>
        <w:t xml:space="preserve"> </w:t>
      </w:r>
      <w:r w:rsidRPr="007C0E5D">
        <w:t xml:space="preserve">an Australian law that makes it </w:t>
      </w:r>
      <w:r>
        <w:t>illegal</w:t>
      </w:r>
      <w:r w:rsidRPr="007C0E5D">
        <w:t xml:space="preserve"> to discriminate against people with disabilit</w:t>
      </w:r>
      <w:r w:rsidR="00605DB2">
        <w:t>y</w:t>
      </w:r>
      <w:r w:rsidRPr="007C0E5D">
        <w:t xml:space="preserve"> </w:t>
      </w:r>
      <w:r>
        <w:t>for</w:t>
      </w:r>
      <w:r w:rsidRPr="007C0E5D">
        <w:t xml:space="preserve"> employment, education, access to </w:t>
      </w:r>
      <w:r>
        <w:t>places</w:t>
      </w:r>
      <w:r w:rsidRPr="007C0E5D">
        <w:t>, and provision of goods and services.</w:t>
      </w:r>
      <w:r>
        <w:t xml:space="preserve"> </w:t>
      </w:r>
      <w:hyperlink r:id="rId36" w:history="1">
        <w:r w:rsidRPr="0010149A">
          <w:rPr>
            <w:rStyle w:val="Hyperlink"/>
          </w:rPr>
          <w:t>DDA</w:t>
        </w:r>
        <w:r w:rsidR="0010149A" w:rsidRPr="0010149A">
          <w:rPr>
            <w:rStyle w:val="Hyperlink"/>
          </w:rPr>
          <w:t xml:space="preserve"> website</w:t>
        </w:r>
      </w:hyperlink>
      <w:r w:rsidR="0010149A">
        <w:t>: &lt;</w:t>
      </w:r>
      <w:r w:rsidR="0010149A" w:rsidRPr="0010149A">
        <w:t>https://www.legislation.gov.au/C2004A04426/2018-04-12/text</w:t>
      </w:r>
      <w:r w:rsidR="0010149A">
        <w:t>&gt;</w:t>
      </w:r>
    </w:p>
    <w:p w14:paraId="787F6D83" w14:textId="561B679F" w:rsidR="00F00AE0" w:rsidRDefault="00F00AE0" w:rsidP="00F00AE0">
      <w:pPr>
        <w:pStyle w:val="CYDABodycopy"/>
        <w:numPr>
          <w:ilvl w:val="0"/>
          <w:numId w:val="5"/>
        </w:numPr>
        <w:spacing w:after="160" w:line="276" w:lineRule="auto"/>
      </w:pPr>
      <w:r w:rsidRPr="00E46F1E">
        <w:rPr>
          <w:b/>
          <w:bCs/>
        </w:rPr>
        <w:t>Disability Standards for Education 2005:</w:t>
      </w:r>
      <w:r>
        <w:t xml:space="preserve"> the rules for </w:t>
      </w:r>
      <w:r w:rsidRPr="00876CB7">
        <w:t xml:space="preserve">education providers </w:t>
      </w:r>
      <w:r>
        <w:t>to make sure</w:t>
      </w:r>
      <w:r w:rsidRPr="00876CB7">
        <w:t xml:space="preserve"> students with disability have </w:t>
      </w:r>
      <w:r>
        <w:t>equal</w:t>
      </w:r>
      <w:r w:rsidRPr="00876CB7">
        <w:t xml:space="preserve"> rights to access and participate in education</w:t>
      </w:r>
      <w:r>
        <w:t xml:space="preserve">. </w:t>
      </w:r>
      <w:hyperlink r:id="rId37" w:history="1">
        <w:r w:rsidRPr="0010149A">
          <w:rPr>
            <w:rStyle w:val="Hyperlink"/>
          </w:rPr>
          <w:t>DSE</w:t>
        </w:r>
        <w:r w:rsidR="0010149A" w:rsidRPr="0010149A">
          <w:rPr>
            <w:rStyle w:val="Hyperlink"/>
          </w:rPr>
          <w:t xml:space="preserve"> website</w:t>
        </w:r>
      </w:hyperlink>
      <w:r w:rsidR="0010149A">
        <w:t>: &lt;</w:t>
      </w:r>
      <w:r w:rsidR="0010149A" w:rsidRPr="0010149A">
        <w:t>https://www.education.gov.au/disability-standards-education-2005</w:t>
      </w:r>
      <w:r w:rsidR="0010149A">
        <w:t>&gt;</w:t>
      </w:r>
    </w:p>
    <w:p w14:paraId="4B993519" w14:textId="57EA17F0" w:rsidR="00F00AE0" w:rsidRDefault="00F00AE0" w:rsidP="00F00AE0">
      <w:pPr>
        <w:pStyle w:val="CYDABodycopy"/>
        <w:numPr>
          <w:ilvl w:val="0"/>
          <w:numId w:val="5"/>
        </w:numPr>
        <w:spacing w:after="160" w:line="276" w:lineRule="auto"/>
      </w:pPr>
      <w:r w:rsidRPr="00E46F1E">
        <w:rPr>
          <w:b/>
          <w:bCs/>
        </w:rPr>
        <w:t>Disability Standards for Accessible Public Transport 2002:</w:t>
      </w:r>
      <w:r>
        <w:t xml:space="preserve"> the </w:t>
      </w:r>
      <w:r w:rsidRPr="00852489">
        <w:t xml:space="preserve">minimum accessibility requirements for public transport services and infrastructure to </w:t>
      </w:r>
      <w:r>
        <w:t>make sure</w:t>
      </w:r>
      <w:r w:rsidRPr="00852489">
        <w:t xml:space="preserve"> </w:t>
      </w:r>
      <w:r>
        <w:t xml:space="preserve">people with disability have </w:t>
      </w:r>
      <w:r w:rsidRPr="00852489">
        <w:t>equitable access.</w:t>
      </w:r>
      <w:r>
        <w:t xml:space="preserve"> </w:t>
      </w:r>
      <w:hyperlink r:id="rId38" w:history="1">
        <w:r w:rsidRPr="0010149A">
          <w:rPr>
            <w:rStyle w:val="Hyperlink"/>
          </w:rPr>
          <w:t>Disability Standards for Transport</w:t>
        </w:r>
        <w:r w:rsidR="0010149A" w:rsidRPr="0010149A">
          <w:rPr>
            <w:rStyle w:val="Hyperlink"/>
          </w:rPr>
          <w:t xml:space="preserve"> website</w:t>
        </w:r>
      </w:hyperlink>
      <w:r w:rsidR="0010149A">
        <w:t>: &lt;</w:t>
      </w:r>
      <w:r w:rsidR="0010149A" w:rsidRPr="0010149A">
        <w:t>https://www.legislation.gov.au/F2005B01059/latest/text</w:t>
      </w:r>
      <w:r w:rsidR="0010149A">
        <w:t>&gt;</w:t>
      </w:r>
    </w:p>
    <w:p w14:paraId="4F96D952" w14:textId="5DB9A4B2" w:rsidR="00F00AE0" w:rsidRPr="00AA58D3" w:rsidRDefault="00F00AE0" w:rsidP="00F00AE0">
      <w:pPr>
        <w:pStyle w:val="CYDABodycopy"/>
        <w:numPr>
          <w:ilvl w:val="0"/>
          <w:numId w:val="5"/>
        </w:numPr>
        <w:spacing w:after="160" w:line="276" w:lineRule="auto"/>
      </w:pPr>
      <w:r w:rsidRPr="00E46F1E">
        <w:rPr>
          <w:b/>
          <w:bCs/>
        </w:rPr>
        <w:t>Early Years Strategy 2024-2034:</w:t>
      </w:r>
      <w:r>
        <w:rPr>
          <w:i/>
          <w:iCs/>
        </w:rPr>
        <w:t xml:space="preserve"> </w:t>
      </w:r>
      <w:r>
        <w:t>a national framework about</w:t>
      </w:r>
      <w:r w:rsidRPr="00872EF0">
        <w:t xml:space="preserve"> how the Australian Government will help children aged 0-5 and their families to learn</w:t>
      </w:r>
      <w:r>
        <w:t xml:space="preserve"> and develop</w:t>
      </w:r>
      <w:r w:rsidRPr="00872EF0">
        <w:t>.</w:t>
      </w:r>
      <w:r w:rsidRPr="00AA58D3">
        <w:rPr>
          <w:i/>
          <w:iCs/>
        </w:rPr>
        <w:t xml:space="preserve"> </w:t>
      </w:r>
      <w:hyperlink r:id="rId39" w:history="1">
        <w:r w:rsidRPr="0010149A">
          <w:rPr>
            <w:rStyle w:val="Hyperlink"/>
          </w:rPr>
          <w:t>Early Years Strategy</w:t>
        </w:r>
        <w:r w:rsidR="0010149A" w:rsidRPr="0010149A">
          <w:rPr>
            <w:rStyle w:val="Hyperlink"/>
          </w:rPr>
          <w:t xml:space="preserve"> website</w:t>
        </w:r>
      </w:hyperlink>
      <w:r w:rsidR="0010149A">
        <w:t>: &lt;</w:t>
      </w:r>
      <w:r w:rsidR="0010149A" w:rsidRPr="0010149A">
        <w:t>https://www.dss.gov.au/early-years-strategy</w:t>
      </w:r>
      <w:r w:rsidR="0010149A">
        <w:t>&gt;</w:t>
      </w:r>
    </w:p>
    <w:p w14:paraId="691C0570" w14:textId="246E2903" w:rsidR="00F00AE0" w:rsidRPr="00AA58D3" w:rsidRDefault="00F00AE0" w:rsidP="00F00AE0">
      <w:pPr>
        <w:pStyle w:val="CYDABodycopy"/>
        <w:numPr>
          <w:ilvl w:val="0"/>
          <w:numId w:val="5"/>
        </w:numPr>
        <w:spacing w:after="160" w:line="276" w:lineRule="auto"/>
      </w:pPr>
      <w:r w:rsidRPr="00E46F1E">
        <w:rPr>
          <w:b/>
          <w:bCs/>
        </w:rPr>
        <w:t>Family Law Act 1975:</w:t>
      </w:r>
      <w:r>
        <w:t xml:space="preserve"> this law includes</w:t>
      </w:r>
      <w:r w:rsidRPr="005E2AAD">
        <w:t xml:space="preserve"> divorce, parenting arrangements, property division, and spousal maintenance, with a focus on the best interests of the child.</w:t>
      </w:r>
      <w:r>
        <w:t xml:space="preserve"> </w:t>
      </w:r>
      <w:hyperlink r:id="rId40" w:history="1">
        <w:r w:rsidRPr="0010149A">
          <w:rPr>
            <w:rStyle w:val="Hyperlink"/>
          </w:rPr>
          <w:t>Family Law Act</w:t>
        </w:r>
        <w:r w:rsidR="0010149A" w:rsidRPr="0010149A">
          <w:rPr>
            <w:rStyle w:val="Hyperlink"/>
          </w:rPr>
          <w:t xml:space="preserve"> website</w:t>
        </w:r>
      </w:hyperlink>
      <w:r w:rsidR="0010149A">
        <w:t>: &lt;</w:t>
      </w:r>
      <w:r w:rsidR="0010149A" w:rsidRPr="0010149A">
        <w:t>https://www.legislation.gov.au/C2004A00275/2019-03-10/text</w:t>
      </w:r>
      <w:r w:rsidR="0010149A">
        <w:t>&gt;</w:t>
      </w:r>
    </w:p>
    <w:p w14:paraId="7309940B" w14:textId="525AFD9E" w:rsidR="00F00AE0" w:rsidRPr="00AA58D3" w:rsidRDefault="00F00AE0" w:rsidP="00F00AE0">
      <w:pPr>
        <w:pStyle w:val="CYDABodycopy"/>
        <w:numPr>
          <w:ilvl w:val="0"/>
          <w:numId w:val="5"/>
        </w:numPr>
        <w:spacing w:after="160" w:line="276" w:lineRule="auto"/>
      </w:pPr>
      <w:r w:rsidRPr="00E46F1E">
        <w:rPr>
          <w:b/>
          <w:bCs/>
        </w:rPr>
        <w:t>National Agreement on Closing the Gap:</w:t>
      </w:r>
      <w:r w:rsidRPr="00AA58D3">
        <w:rPr>
          <w:i/>
          <w:iCs/>
        </w:rPr>
        <w:t xml:space="preserve"> </w:t>
      </w:r>
      <w:r w:rsidRPr="00D34129">
        <w:t>a national agreement</w:t>
      </w:r>
      <w:r>
        <w:t xml:space="preserve"> for</w:t>
      </w:r>
      <w:r w:rsidRPr="00D34129">
        <w:t xml:space="preserve"> Aboriginal and Torres Strait Islander people and governments to work together </w:t>
      </w:r>
      <w:r>
        <w:t xml:space="preserve">for equality and improved health </w:t>
      </w:r>
      <w:r w:rsidRPr="00D34129">
        <w:t xml:space="preserve">outcomes </w:t>
      </w:r>
      <w:r>
        <w:t>for</w:t>
      </w:r>
      <w:r w:rsidRPr="00D34129">
        <w:t xml:space="preserve"> all Australians</w:t>
      </w:r>
      <w:r w:rsidRPr="003C5D82">
        <w:rPr>
          <w:i/>
          <w:iCs/>
        </w:rPr>
        <w:t>.</w:t>
      </w:r>
      <w:r>
        <w:t xml:space="preserve"> </w:t>
      </w:r>
      <w:hyperlink r:id="rId41" w:history="1">
        <w:r w:rsidRPr="0010149A">
          <w:rPr>
            <w:rStyle w:val="Hyperlink"/>
          </w:rPr>
          <w:t>Closing the Gap</w:t>
        </w:r>
        <w:r w:rsidR="0010149A" w:rsidRPr="0010149A">
          <w:rPr>
            <w:rStyle w:val="Hyperlink"/>
          </w:rPr>
          <w:t xml:space="preserve"> website</w:t>
        </w:r>
      </w:hyperlink>
      <w:r w:rsidR="0010149A">
        <w:t>: &lt;</w:t>
      </w:r>
      <w:r w:rsidR="0010149A" w:rsidRPr="0010149A">
        <w:t>https://www.closingthegap.gov.au/national-agreement</w:t>
      </w:r>
      <w:r w:rsidR="0010149A">
        <w:t>&gt;</w:t>
      </w:r>
    </w:p>
    <w:p w14:paraId="51815B96" w14:textId="359B6174" w:rsidR="00F00AE0" w:rsidRPr="009C2EC6" w:rsidRDefault="00F00AE0" w:rsidP="00F00AE0">
      <w:pPr>
        <w:pStyle w:val="CYDABodycopy"/>
        <w:numPr>
          <w:ilvl w:val="0"/>
          <w:numId w:val="5"/>
        </w:numPr>
        <w:spacing w:after="160" w:line="276" w:lineRule="auto"/>
        <w:rPr>
          <w:i/>
          <w:iCs/>
        </w:rPr>
      </w:pPr>
      <w:r w:rsidRPr="00E46F1E">
        <w:rPr>
          <w:b/>
          <w:bCs/>
        </w:rPr>
        <w:t>National Agreement on Social Housing and Homelessness:</w:t>
      </w:r>
      <w:r w:rsidRPr="009C2EC6">
        <w:t xml:space="preserve"> a national agreement between all levels of government to </w:t>
      </w:r>
      <w:r w:rsidRPr="00A02109">
        <w:t>help people experiencing, or at risk of, homelessness</w:t>
      </w:r>
      <w:r w:rsidRPr="009C2EC6">
        <w:t xml:space="preserve">; and </w:t>
      </w:r>
      <w:r w:rsidRPr="00A02109">
        <w:t xml:space="preserve">support </w:t>
      </w:r>
      <w:r>
        <w:t>housing providers</w:t>
      </w:r>
      <w:r w:rsidRPr="009C2EC6">
        <w:t xml:space="preserve">. </w:t>
      </w:r>
      <w:hyperlink r:id="rId42" w:history="1">
        <w:r w:rsidRPr="0010149A">
          <w:rPr>
            <w:rStyle w:val="Hyperlink"/>
          </w:rPr>
          <w:t>NASHH</w:t>
        </w:r>
        <w:r w:rsidR="0010149A" w:rsidRPr="0010149A">
          <w:rPr>
            <w:rStyle w:val="Hyperlink"/>
          </w:rPr>
          <w:t xml:space="preserve"> website</w:t>
        </w:r>
      </w:hyperlink>
      <w:r w:rsidR="0010149A">
        <w:t>: &lt;</w:t>
      </w:r>
      <w:r w:rsidR="0010149A" w:rsidRPr="0010149A">
        <w:t>https://treasury.gov.au/policy-topics/housing/housing-homelessness-strategy/national-agreement-social-housing-and-homelessness</w:t>
      </w:r>
      <w:r w:rsidR="0010149A">
        <w:t>&gt;</w:t>
      </w:r>
    </w:p>
    <w:p w14:paraId="6AA3716A" w14:textId="01DE76B6" w:rsidR="00F00AE0" w:rsidRPr="00AA58D3" w:rsidRDefault="00F00AE0" w:rsidP="00F00AE0">
      <w:pPr>
        <w:pStyle w:val="CYDABodycopy"/>
        <w:numPr>
          <w:ilvl w:val="0"/>
          <w:numId w:val="5"/>
        </w:numPr>
        <w:spacing w:after="160" w:line="276" w:lineRule="auto"/>
      </w:pPr>
      <w:r w:rsidRPr="00E46F1E">
        <w:rPr>
          <w:b/>
          <w:bCs/>
        </w:rPr>
        <w:t>National Best Practice Framework for Early Childhood Intervention:</w:t>
      </w:r>
      <w:r w:rsidRPr="00AA58D3">
        <w:rPr>
          <w:i/>
          <w:iCs/>
        </w:rPr>
        <w:t xml:space="preserve"> </w:t>
      </w:r>
      <w:r w:rsidRPr="00015235">
        <w:t xml:space="preserve">guidance </w:t>
      </w:r>
      <w:r>
        <w:t>about</w:t>
      </w:r>
      <w:r w:rsidRPr="00015235">
        <w:t xml:space="preserve"> best practice in early childhood intervention for families and people working with children.</w:t>
      </w:r>
      <w:r>
        <w:t xml:space="preserve"> </w:t>
      </w:r>
      <w:hyperlink r:id="rId43" w:history="1">
        <w:r w:rsidRPr="0010149A">
          <w:rPr>
            <w:rStyle w:val="Hyperlink"/>
          </w:rPr>
          <w:t>Early Childhood Best Practice Framework</w:t>
        </w:r>
        <w:r w:rsidR="0010149A" w:rsidRPr="0010149A">
          <w:rPr>
            <w:rStyle w:val="Hyperlink"/>
          </w:rPr>
          <w:t xml:space="preserve"> website</w:t>
        </w:r>
      </w:hyperlink>
      <w:r w:rsidR="0010149A">
        <w:t>: &lt;</w:t>
      </w:r>
      <w:r w:rsidR="0010149A" w:rsidRPr="0010149A">
        <w:t>https://www.health.gov.au/our-work/national-best-practice-framework-for-early-childhood-intervention</w:t>
      </w:r>
      <w:r w:rsidR="0010149A">
        <w:t>&gt;</w:t>
      </w:r>
    </w:p>
    <w:p w14:paraId="1B42ED3D" w14:textId="6762035C" w:rsidR="00F00AE0" w:rsidRDefault="00F00AE0" w:rsidP="00F00AE0">
      <w:pPr>
        <w:pStyle w:val="CYDABodycopy"/>
        <w:numPr>
          <w:ilvl w:val="0"/>
          <w:numId w:val="5"/>
        </w:numPr>
        <w:spacing w:after="160" w:line="276" w:lineRule="auto"/>
      </w:pPr>
      <w:r w:rsidRPr="00E46F1E">
        <w:rPr>
          <w:b/>
          <w:bCs/>
        </w:rPr>
        <w:t>National Disability Insurance Scheme (NDIS) Act 2013 and NDIS Amendment Bill 2024:</w:t>
      </w:r>
      <w:r>
        <w:t xml:space="preserve"> </w:t>
      </w:r>
      <w:r w:rsidRPr="00664238">
        <w:t>the legal framework for the NDIS, providing support to Australians with significant and permanent disabilit</w:t>
      </w:r>
      <w:r w:rsidR="00605DB2">
        <w:t>y</w:t>
      </w:r>
      <w:r w:rsidRPr="00664238">
        <w:t xml:space="preserve">, </w:t>
      </w:r>
      <w:r>
        <w:t xml:space="preserve">with </w:t>
      </w:r>
      <w:r w:rsidRPr="00664238">
        <w:t>reforms to improve equity, sustainability, and participant experience.</w:t>
      </w:r>
      <w:r>
        <w:t xml:space="preserve"> </w:t>
      </w:r>
      <w:hyperlink r:id="rId44" w:history="1">
        <w:r w:rsidRPr="0010149A">
          <w:rPr>
            <w:rStyle w:val="Hyperlink"/>
          </w:rPr>
          <w:t>NDIS</w:t>
        </w:r>
        <w:r w:rsidR="0010149A" w:rsidRPr="0010149A">
          <w:rPr>
            <w:rStyle w:val="Hyperlink"/>
          </w:rPr>
          <w:t xml:space="preserve"> website</w:t>
        </w:r>
      </w:hyperlink>
      <w:r w:rsidR="0010149A">
        <w:t xml:space="preserve">: </w:t>
      </w:r>
      <w:r w:rsidR="0010149A">
        <w:lastRenderedPageBreak/>
        <w:t>&lt;</w:t>
      </w:r>
      <w:r w:rsidR="0010149A" w:rsidRPr="0010149A">
        <w:t>https://www.aph.gov.au/Parliamentary_Business/Bills_Legislation/Bills_Search_Results/Result?bId=r7181</w:t>
      </w:r>
      <w:r w:rsidR="0010149A">
        <w:t>&gt;</w:t>
      </w:r>
    </w:p>
    <w:p w14:paraId="71940F0E" w14:textId="580AC47D" w:rsidR="00F00AE0" w:rsidRDefault="00F00AE0" w:rsidP="00F00AE0">
      <w:pPr>
        <w:pStyle w:val="CYDABodycopy"/>
        <w:numPr>
          <w:ilvl w:val="0"/>
          <w:numId w:val="5"/>
        </w:numPr>
        <w:spacing w:after="160" w:line="276" w:lineRule="auto"/>
      </w:pPr>
      <w:r w:rsidRPr="00E46F1E">
        <w:rPr>
          <w:b/>
          <w:bCs/>
        </w:rPr>
        <w:t>National Framework for Protecting Australia’s Children 2021-31:</w:t>
      </w:r>
      <w:r>
        <w:t xml:space="preserve"> </w:t>
      </w:r>
      <w:r w:rsidRPr="00201B49">
        <w:t xml:space="preserve">a national plan </w:t>
      </w:r>
      <w:r>
        <w:t>about</w:t>
      </w:r>
      <w:r w:rsidRPr="00201B49">
        <w:t xml:space="preserve"> improving the safety, wellbeing, and development of children and young people</w:t>
      </w:r>
      <w:r>
        <w:t xml:space="preserve">. </w:t>
      </w:r>
      <w:hyperlink r:id="rId45" w:history="1">
        <w:r w:rsidRPr="0010149A">
          <w:rPr>
            <w:rStyle w:val="Hyperlink"/>
          </w:rPr>
          <w:t>National Framework for Australia's Children</w:t>
        </w:r>
        <w:r w:rsidR="0010149A" w:rsidRPr="0010149A">
          <w:rPr>
            <w:rStyle w:val="Hyperlink"/>
          </w:rPr>
          <w:t xml:space="preserve"> website</w:t>
        </w:r>
      </w:hyperlink>
      <w:r w:rsidR="0010149A">
        <w:t>: &lt;</w:t>
      </w:r>
      <w:r w:rsidR="0010149A" w:rsidRPr="0010149A">
        <w:t>https://www.dss.gov.au/child-protection/resource/national-framework-protecting-australias-children-2021-2031</w:t>
      </w:r>
      <w:r w:rsidR="0010149A">
        <w:t>&gt;</w:t>
      </w:r>
    </w:p>
    <w:p w14:paraId="58127A61" w14:textId="13C38228" w:rsidR="00F00AE0" w:rsidRPr="0024072F" w:rsidRDefault="00F00AE0" w:rsidP="00F00AE0">
      <w:pPr>
        <w:pStyle w:val="CYDABodycopy"/>
        <w:numPr>
          <w:ilvl w:val="0"/>
          <w:numId w:val="5"/>
        </w:numPr>
        <w:spacing w:after="160" w:line="276" w:lineRule="auto"/>
      </w:pPr>
      <w:r w:rsidRPr="00E46F1E">
        <w:rPr>
          <w:b/>
          <w:bCs/>
        </w:rPr>
        <w:t>Royal Commissions:</w:t>
      </w:r>
      <w:r>
        <w:t xml:space="preserve"> independent public inquiries that make recommendations for improvements to government, for example the Royal Commission into Violence, Abuse, Neglect and Exploitation of People with Disability; and the Royal Commission into Institutional Responses to Child Sexual Abuse. </w:t>
      </w:r>
      <w:hyperlink r:id="rId46" w:history="1">
        <w:r w:rsidRPr="0010149A">
          <w:rPr>
            <w:rStyle w:val="Hyperlink"/>
          </w:rPr>
          <w:t>Royal Commission</w:t>
        </w:r>
        <w:r w:rsidR="0010149A" w:rsidRPr="0010149A">
          <w:rPr>
            <w:rStyle w:val="Hyperlink"/>
          </w:rPr>
          <w:t xml:space="preserve"> website</w:t>
        </w:r>
      </w:hyperlink>
      <w:r w:rsidR="0010149A">
        <w:t xml:space="preserve">: </w:t>
      </w:r>
      <w:r w:rsidR="00ED4247">
        <w:t>&lt;</w:t>
      </w:r>
      <w:r w:rsidR="00ED4247" w:rsidRPr="00ED4247">
        <w:t>https://disability.royalcommission.gov.au/</w:t>
      </w:r>
      <w:r w:rsidR="00ED4247">
        <w:t>&gt;</w:t>
      </w:r>
    </w:p>
    <w:p w14:paraId="3BCE08AB" w14:textId="77777777" w:rsidR="00CE28F9" w:rsidRDefault="00CE28F9" w:rsidP="00F00AE0">
      <w:pPr>
        <w:rPr>
          <w:b/>
          <w:bCs/>
        </w:rPr>
      </w:pPr>
    </w:p>
    <w:p w14:paraId="57EDC376" w14:textId="13443C67" w:rsidR="00F00AE0" w:rsidRDefault="00F00AE0" w:rsidP="00F00AE0">
      <w:pPr>
        <w:rPr>
          <w:rFonts w:ascii="Arial" w:hAnsi="Arial" w:cs="Arial"/>
          <w:b/>
          <w:bCs/>
          <w:noProof/>
          <w:color w:val="000000"/>
        </w:rPr>
      </w:pPr>
      <w:r>
        <w:rPr>
          <w:b/>
          <w:bCs/>
        </w:rPr>
        <w:br w:type="page"/>
      </w:r>
    </w:p>
    <w:p w14:paraId="5770791B" w14:textId="77777777" w:rsidR="00F00AE0" w:rsidRPr="00BA7843" w:rsidRDefault="00F00AE0" w:rsidP="00F00AE0">
      <w:pPr>
        <w:pStyle w:val="Heading4"/>
        <w:rPr>
          <w:color w:val="004C2E" w:themeColor="accent6" w:themeShade="BF"/>
        </w:rPr>
      </w:pPr>
      <w:r w:rsidRPr="00BA7843">
        <w:rPr>
          <w:color w:val="004C2E" w:themeColor="accent6" w:themeShade="BF"/>
        </w:rPr>
        <w:lastRenderedPageBreak/>
        <w:t>States and territories</w:t>
      </w:r>
    </w:p>
    <w:p w14:paraId="10E2E896" w14:textId="77777777" w:rsidR="00F00AE0" w:rsidRDefault="00F00AE0" w:rsidP="00F00AE0">
      <w:pPr>
        <w:pStyle w:val="CYDABodycopy"/>
        <w:numPr>
          <w:ilvl w:val="0"/>
          <w:numId w:val="6"/>
        </w:numPr>
        <w:spacing w:after="160" w:line="276" w:lineRule="auto"/>
      </w:pPr>
      <w:r w:rsidRPr="00E46F1E">
        <w:rPr>
          <w:b/>
          <w:bCs/>
        </w:rPr>
        <w:t>Australian Capital Territory:</w:t>
      </w:r>
      <w:r>
        <w:t xml:space="preserve"> </w:t>
      </w:r>
      <w:r w:rsidRPr="00077B74">
        <w:t>Disability Services Act 1991</w:t>
      </w:r>
      <w:r>
        <w:t>, Children and Young People Act 2006, Human Rights Act 2004</w:t>
      </w:r>
    </w:p>
    <w:p w14:paraId="6C018BEB" w14:textId="77777777" w:rsidR="00F00AE0" w:rsidRDefault="00F00AE0" w:rsidP="00F00AE0">
      <w:pPr>
        <w:pStyle w:val="CYDABodycopy"/>
        <w:numPr>
          <w:ilvl w:val="0"/>
          <w:numId w:val="6"/>
        </w:numPr>
        <w:spacing w:after="160" w:line="276" w:lineRule="auto"/>
      </w:pPr>
      <w:r w:rsidRPr="00E46F1E">
        <w:rPr>
          <w:b/>
          <w:bCs/>
        </w:rPr>
        <w:t>New South Wales:</w:t>
      </w:r>
      <w:r>
        <w:t xml:space="preserve"> Disability Inclusion Act 2014, </w:t>
      </w:r>
      <w:r w:rsidRPr="006B604B">
        <w:t>Children and Young Persons (Care and Protection) Act 1998</w:t>
      </w:r>
      <w:r>
        <w:t xml:space="preserve">, </w:t>
      </w:r>
      <w:r w:rsidRPr="006B604B">
        <w:t>Anti-Discrimination Act 1977</w:t>
      </w:r>
    </w:p>
    <w:p w14:paraId="1261B6E0" w14:textId="77777777" w:rsidR="00F00AE0" w:rsidRDefault="00F00AE0" w:rsidP="00F00AE0">
      <w:pPr>
        <w:pStyle w:val="CYDABodycopy"/>
        <w:numPr>
          <w:ilvl w:val="0"/>
          <w:numId w:val="6"/>
        </w:numPr>
        <w:spacing w:after="160" w:line="276" w:lineRule="auto"/>
      </w:pPr>
      <w:r w:rsidRPr="00E46F1E">
        <w:rPr>
          <w:b/>
          <w:bCs/>
        </w:rPr>
        <w:t>Northern Territory:</w:t>
      </w:r>
      <w:r>
        <w:t xml:space="preserve"> </w:t>
      </w:r>
      <w:r w:rsidRPr="00266F9E">
        <w:t>Disability Services Act 2012</w:t>
      </w:r>
      <w:r>
        <w:t xml:space="preserve">, </w:t>
      </w:r>
      <w:r w:rsidRPr="009C7D01">
        <w:t>Care and Protection of Children Act 2007</w:t>
      </w:r>
      <w:r>
        <w:t xml:space="preserve">, </w:t>
      </w:r>
      <w:r w:rsidRPr="00832ED8">
        <w:t>Anti-Discrimination Act 1992</w:t>
      </w:r>
    </w:p>
    <w:p w14:paraId="49B176A2" w14:textId="77777777" w:rsidR="00F00AE0" w:rsidRDefault="00F00AE0" w:rsidP="00F00AE0">
      <w:pPr>
        <w:pStyle w:val="CYDABodycopy"/>
        <w:numPr>
          <w:ilvl w:val="0"/>
          <w:numId w:val="6"/>
        </w:numPr>
        <w:spacing w:after="160" w:line="276" w:lineRule="auto"/>
      </w:pPr>
      <w:r w:rsidRPr="00E46F1E">
        <w:rPr>
          <w:b/>
          <w:bCs/>
        </w:rPr>
        <w:t>Queensland:</w:t>
      </w:r>
      <w:r>
        <w:t xml:space="preserve"> Disability Services Act 2006, Child Protection Act 1999, </w:t>
      </w:r>
      <w:r w:rsidRPr="00832ED8">
        <w:t>Human Rights Act 2019</w:t>
      </w:r>
    </w:p>
    <w:p w14:paraId="3820F4BA" w14:textId="77777777" w:rsidR="00F00AE0" w:rsidRDefault="00F00AE0" w:rsidP="00F00AE0">
      <w:pPr>
        <w:pStyle w:val="CYDABodycopy"/>
        <w:numPr>
          <w:ilvl w:val="0"/>
          <w:numId w:val="6"/>
        </w:numPr>
        <w:spacing w:after="160" w:line="276" w:lineRule="auto"/>
      </w:pPr>
      <w:r w:rsidRPr="00E46F1E">
        <w:rPr>
          <w:b/>
          <w:bCs/>
        </w:rPr>
        <w:t>South Australia:</w:t>
      </w:r>
      <w:r>
        <w:t xml:space="preserve"> </w:t>
      </w:r>
      <w:r w:rsidRPr="00FA6157">
        <w:t>Disability Inclusion Act 2018, Children and Young People (Safety) Act 2017</w:t>
      </w:r>
      <w:r>
        <w:t xml:space="preserve">, </w:t>
      </w:r>
      <w:r w:rsidRPr="00FA6157">
        <w:t>Equal Opportunity Act 1984</w:t>
      </w:r>
    </w:p>
    <w:p w14:paraId="63594F2C" w14:textId="77777777" w:rsidR="00F00AE0" w:rsidRDefault="00F00AE0" w:rsidP="00F00AE0">
      <w:pPr>
        <w:pStyle w:val="CYDABodycopy"/>
        <w:numPr>
          <w:ilvl w:val="0"/>
          <w:numId w:val="6"/>
        </w:numPr>
        <w:spacing w:after="160" w:line="276" w:lineRule="auto"/>
      </w:pPr>
      <w:r w:rsidRPr="00E46F1E">
        <w:rPr>
          <w:b/>
          <w:bCs/>
        </w:rPr>
        <w:t>Tasmania:</w:t>
      </w:r>
      <w:r>
        <w:t xml:space="preserve"> Disability Services Act 2011, </w:t>
      </w:r>
      <w:r w:rsidRPr="00BF0A8B">
        <w:t>Children, Young Persons and Their Families Act 1997</w:t>
      </w:r>
      <w:r>
        <w:t xml:space="preserve">, </w:t>
      </w:r>
      <w:r w:rsidRPr="002C09A0">
        <w:t>Anti-Discrimination Act 1998</w:t>
      </w:r>
    </w:p>
    <w:p w14:paraId="743F2F63" w14:textId="77777777" w:rsidR="00F00AE0" w:rsidRDefault="00F00AE0" w:rsidP="00F00AE0">
      <w:pPr>
        <w:pStyle w:val="CYDABodycopy"/>
        <w:numPr>
          <w:ilvl w:val="0"/>
          <w:numId w:val="6"/>
        </w:numPr>
        <w:spacing w:after="160" w:line="276" w:lineRule="auto"/>
      </w:pPr>
      <w:r w:rsidRPr="00E46F1E">
        <w:rPr>
          <w:b/>
          <w:bCs/>
        </w:rPr>
        <w:t>Victoria:</w:t>
      </w:r>
      <w:r>
        <w:t xml:space="preserve"> Disability Act 2006, Children, Youth and Families Act 2005, </w:t>
      </w:r>
      <w:r w:rsidRPr="00647004">
        <w:t>Charter of Human Rights and Responsibilities Act 2006</w:t>
      </w:r>
      <w:r>
        <w:t xml:space="preserve">, </w:t>
      </w:r>
      <w:r w:rsidRPr="00647004">
        <w:t>Equal Opportunity Act 2010</w:t>
      </w:r>
    </w:p>
    <w:p w14:paraId="3709D217" w14:textId="77777777" w:rsidR="00F00AE0" w:rsidRDefault="00F00AE0" w:rsidP="00F00AE0">
      <w:pPr>
        <w:pStyle w:val="CYDABodycopy"/>
        <w:numPr>
          <w:ilvl w:val="0"/>
          <w:numId w:val="6"/>
        </w:numPr>
        <w:spacing w:after="160" w:line="276" w:lineRule="auto"/>
      </w:pPr>
      <w:r w:rsidRPr="00E46F1E">
        <w:rPr>
          <w:b/>
          <w:bCs/>
        </w:rPr>
        <w:t>Western Australia:</w:t>
      </w:r>
      <w:r>
        <w:t xml:space="preserve"> Disability Services Act 1993, </w:t>
      </w:r>
      <w:r w:rsidRPr="00C86E7E">
        <w:t>Children and Community Services Act 2004</w:t>
      </w:r>
      <w:r>
        <w:t>, Equal Opportunity Act 1984</w:t>
      </w:r>
    </w:p>
    <w:p w14:paraId="0ECD9034" w14:textId="77777777" w:rsidR="00F00AE0" w:rsidRPr="00531C4B" w:rsidRDefault="00F00AE0" w:rsidP="00F00AE0">
      <w:pPr>
        <w:pStyle w:val="CYDABodycopy"/>
        <w:numPr>
          <w:ilvl w:val="0"/>
          <w:numId w:val="6"/>
        </w:numPr>
        <w:spacing w:after="160" w:line="276" w:lineRule="auto"/>
      </w:pPr>
      <w:r>
        <w:t>Each state and territory also has legislation for Child Safe Standards.</w:t>
      </w:r>
    </w:p>
    <w:p w14:paraId="505746BE" w14:textId="77777777" w:rsidR="00CE28F9" w:rsidRPr="00470264" w:rsidRDefault="00CE28F9">
      <w:pPr>
        <w:rPr>
          <w:rFonts w:ascii="Arial" w:hAnsi="Arial" w:cs="Arial"/>
        </w:rPr>
      </w:pPr>
    </w:p>
    <w:bookmarkEnd w:id="40"/>
    <w:bookmarkEnd w:id="41"/>
    <w:bookmarkEnd w:id="42"/>
    <w:p w14:paraId="2DA1B3EF" w14:textId="77777777" w:rsidR="00470264" w:rsidRDefault="00470264" w:rsidP="00470264">
      <w:pPr>
        <w:rPr>
          <w:rFonts w:ascii="Arial" w:eastAsia="Times New Roman" w:hAnsi="Arial" w:cs="Arial"/>
          <w:b/>
          <w:bCs/>
          <w:color w:val="000000"/>
          <w:lang w:eastAsia="en-GB"/>
        </w:rPr>
      </w:pPr>
      <w:r w:rsidRPr="00470264">
        <w:rPr>
          <w:rFonts w:ascii="Arial" w:eastAsia="Times New Roman" w:hAnsi="Arial" w:cs="Arial"/>
          <w:b/>
          <w:bCs/>
          <w:color w:val="000000"/>
          <w:lang w:eastAsia="en-GB"/>
        </w:rPr>
        <w:t>Access the full report and accessible versions below:</w:t>
      </w:r>
    </w:p>
    <w:p w14:paraId="2786F72C" w14:textId="77777777" w:rsidR="00470264" w:rsidRDefault="00470264" w:rsidP="00470264">
      <w:pPr>
        <w:rPr>
          <w:rFonts w:ascii="Arial" w:eastAsia="Times New Roman" w:hAnsi="Arial" w:cs="Arial"/>
          <w:b/>
          <w:bCs/>
          <w:color w:val="000000"/>
          <w:lang w:eastAsia="en-GB"/>
        </w:rPr>
      </w:pPr>
    </w:p>
    <w:p w14:paraId="46E743D5" w14:textId="3CA9C6A1" w:rsidR="00470264" w:rsidRPr="00470264" w:rsidRDefault="00470264" w:rsidP="00470264">
      <w:pPr>
        <w:pStyle w:val="ListParagraph"/>
        <w:numPr>
          <w:ilvl w:val="0"/>
          <w:numId w:val="253"/>
        </w:numPr>
        <w:rPr>
          <w:rFonts w:ascii="Arial" w:eastAsia="Times New Roman" w:hAnsi="Arial" w:cs="Arial"/>
          <w:color w:val="000000"/>
          <w:lang w:eastAsia="en-GB"/>
        </w:rPr>
      </w:pPr>
      <w:hyperlink r:id="rId47" w:history="1">
        <w:r w:rsidRPr="00470264">
          <w:rPr>
            <w:rStyle w:val="Hyperlink"/>
            <w:rFonts w:ascii="Arial" w:eastAsia="Times New Roman" w:hAnsi="Arial" w:cs="Arial"/>
            <w:lang w:eastAsia="en-GB"/>
          </w:rPr>
          <w:t>Full Report</w:t>
        </w:r>
      </w:hyperlink>
    </w:p>
    <w:p w14:paraId="4559685F" w14:textId="4C7780DC" w:rsidR="00470264" w:rsidRPr="00470264" w:rsidRDefault="00470264" w:rsidP="00470264">
      <w:pPr>
        <w:pStyle w:val="ListParagraph"/>
        <w:numPr>
          <w:ilvl w:val="0"/>
          <w:numId w:val="253"/>
        </w:numPr>
        <w:rPr>
          <w:rFonts w:ascii="Arial" w:eastAsia="Times New Roman" w:hAnsi="Arial" w:cs="Arial"/>
          <w:color w:val="000000"/>
          <w:lang w:eastAsia="en-GB"/>
        </w:rPr>
      </w:pPr>
      <w:hyperlink r:id="rId48" w:history="1">
        <w:r w:rsidRPr="00470264">
          <w:rPr>
            <w:rStyle w:val="Hyperlink"/>
            <w:rFonts w:ascii="Arial" w:eastAsia="Times New Roman" w:hAnsi="Arial" w:cs="Arial"/>
            <w:lang w:eastAsia="en-GB"/>
          </w:rPr>
          <w:t>Plain Language Report</w:t>
        </w:r>
      </w:hyperlink>
    </w:p>
    <w:p w14:paraId="66F82E64" w14:textId="10C1A8B8" w:rsidR="00470264" w:rsidRPr="00470264" w:rsidRDefault="00470264" w:rsidP="00470264">
      <w:pPr>
        <w:pStyle w:val="ListParagraph"/>
        <w:numPr>
          <w:ilvl w:val="0"/>
          <w:numId w:val="253"/>
        </w:numPr>
        <w:rPr>
          <w:rStyle w:val="Hyperlink"/>
          <w:rFonts w:ascii="Arial" w:eastAsia="Times New Roman" w:hAnsi="Arial" w:cs="Arial"/>
          <w:lang w:eastAsia="en-GB"/>
        </w:rPr>
      </w:pPr>
      <w:r>
        <w:rPr>
          <w:rFonts w:ascii="Arial" w:eastAsia="Times New Roman" w:hAnsi="Arial" w:cs="Arial"/>
          <w:color w:val="000000"/>
          <w:lang w:eastAsia="en-GB"/>
        </w:rPr>
        <w:fldChar w:fldCharType="begin"/>
      </w:r>
      <w:r>
        <w:rPr>
          <w:rFonts w:ascii="Arial" w:eastAsia="Times New Roman" w:hAnsi="Arial" w:cs="Arial"/>
          <w:color w:val="000000"/>
          <w:lang w:eastAsia="en-GB"/>
        </w:rPr>
        <w:instrText>HYPERLINK "https://cyda.org.au/wp-content/uploads/2026/03/CYDA-data-report-Easy-Read-TAGGED.pdf"</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sidRPr="00470264">
        <w:rPr>
          <w:rStyle w:val="Hyperlink"/>
          <w:rFonts w:ascii="Arial" w:eastAsia="Times New Roman" w:hAnsi="Arial" w:cs="Arial"/>
          <w:lang w:eastAsia="en-GB"/>
        </w:rPr>
        <w:t>Easy Read Report</w:t>
      </w:r>
    </w:p>
    <w:p w14:paraId="1A721051" w14:textId="2E2C6100" w:rsidR="00470264" w:rsidRPr="00470264" w:rsidRDefault="00470264" w:rsidP="00470264">
      <w:pPr>
        <w:rPr>
          <w:rFonts w:ascii="Arial" w:eastAsia="Times New Roman" w:hAnsi="Arial" w:cs="Arial"/>
          <w:color w:val="000000"/>
          <w:lang w:eastAsia="en-GB"/>
        </w:rPr>
      </w:pPr>
      <w:r>
        <w:rPr>
          <w:rFonts w:ascii="Arial" w:eastAsia="Times New Roman" w:hAnsi="Arial" w:cs="Arial"/>
          <w:color w:val="000000"/>
          <w:lang w:eastAsia="en-GB"/>
        </w:rPr>
        <w:fldChar w:fldCharType="end"/>
      </w:r>
    </w:p>
    <w:p w14:paraId="03EFEED1" w14:textId="4E148857" w:rsidR="00523B30" w:rsidRPr="0046114C" w:rsidRDefault="00523B30" w:rsidP="00470264">
      <w:pPr>
        <w:spacing w:line="276" w:lineRule="auto"/>
        <w:rPr>
          <w:rFonts w:ascii="Arial" w:hAnsi="Arial" w:cs="Arial"/>
          <w:sz w:val="22"/>
          <w:szCs w:val="22"/>
        </w:rPr>
        <w:sectPr w:rsidR="00523B30" w:rsidRPr="0046114C" w:rsidSect="002324BF">
          <w:headerReference w:type="default" r:id="rId49"/>
          <w:pgSz w:w="11906" w:h="16838"/>
          <w:pgMar w:top="1412" w:right="1252" w:bottom="1440" w:left="1440" w:header="708" w:footer="708" w:gutter="0"/>
          <w:cols w:space="708"/>
          <w:docGrid w:linePitch="360"/>
        </w:sectPr>
      </w:pPr>
    </w:p>
    <w:p w14:paraId="564DF2FF" w14:textId="69FDD5B7" w:rsidR="00EC6123" w:rsidRPr="00EC6123" w:rsidRDefault="008D37B6" w:rsidP="00EC6123">
      <w:pPr>
        <w:pStyle w:val="CYDABodycopy"/>
      </w:pPr>
      <w:r w:rsidRPr="00EC6123">
        <w:rPr>
          <w:b/>
          <w:bCs/>
        </w:rPr>
        <w:lastRenderedPageBreak/>
        <mc:AlternateContent>
          <mc:Choice Requires="wps">
            <w:drawing>
              <wp:anchor distT="0" distB="0" distL="114300" distR="114300" simplePos="0" relativeHeight="251658245" behindDoc="1" locked="0" layoutInCell="1" allowOverlap="1" wp14:anchorId="4CDD65FB" wp14:editId="6BABB4A9">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50CC91C">
              <v:rect id="Rectangle 136" style="position:absolute;margin-left:-74.9pt;margin-top:-8pt;width:596.3pt;height:730.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bebec" stroked="f" strokeweight="1pt" w14:anchorId="1413C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w10:wrap anchory="page"/>
              </v:rect>
            </w:pict>
          </mc:Fallback>
        </mc:AlternateContent>
      </w:r>
      <w:r w:rsidR="00EC6123" w:rsidRPr="00EC6123">
        <w:rPr>
          <w:b/>
          <w:bCs/>
        </w:rPr>
        <w:t>Children and Young People with Disability Australia</w:t>
      </w:r>
      <w:r w:rsidR="00EC6123" w:rsidRPr="00EC6123">
        <w:br/>
        <w:t>Suite 8,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50"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1D0CA738" w:rsidR="00884FA4" w:rsidRPr="00884FA4" w:rsidRDefault="008D37B6" w:rsidP="00EC6123">
      <w:pPr>
        <w:pStyle w:val="CYDABodycopy"/>
        <w:rPr>
          <w:b/>
          <w:bCs/>
        </w:rPr>
      </w:pPr>
      <w:r w:rsidRPr="00EC6123">
        <w:rPr>
          <w:b/>
          <w:bCs/>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98E8D42">
              <v:rect id="Rectangle 138"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1pt" w14:anchorId="414AA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w10:wrap anchory="page"/>
              </v:rect>
            </w:pict>
          </mc:Fallback>
        </mc:AlternateContent>
      </w:r>
      <w:r w:rsidR="00884FA4" w:rsidRPr="00EC6123">
        <w:rPr>
          <w:b/>
          <w:bCs/>
        </w:rPr>
        <w:drawing>
          <wp:anchor distT="0" distB="0" distL="114300" distR="114300" simplePos="0" relativeHeight="251658244"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884FA4">
        <w:rPr>
          <w:b/>
          <w:bCs/>
        </w:rPr>
        <w:t>cyda.org.au</w:t>
      </w:r>
    </w:p>
    <w:sectPr w:rsidR="00884FA4" w:rsidRPr="00884FA4" w:rsidSect="00884FA4">
      <w:headerReference w:type="default" r:id="rId52"/>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E700" w14:textId="77777777" w:rsidR="00647FAF" w:rsidRDefault="00647FAF" w:rsidP="00472C55">
      <w:r>
        <w:separator/>
      </w:r>
    </w:p>
    <w:p w14:paraId="21BFD6E6" w14:textId="77777777" w:rsidR="00647FAF" w:rsidRDefault="00647FAF"/>
    <w:p w14:paraId="57A3FE9C" w14:textId="77777777" w:rsidR="00647FAF" w:rsidRDefault="00647FAF"/>
  </w:endnote>
  <w:endnote w:type="continuationSeparator" w:id="0">
    <w:p w14:paraId="3CC08CAB" w14:textId="77777777" w:rsidR="00647FAF" w:rsidRDefault="00647FAF" w:rsidP="00472C55">
      <w:r>
        <w:continuationSeparator/>
      </w:r>
    </w:p>
    <w:p w14:paraId="41E14327" w14:textId="77777777" w:rsidR="00647FAF" w:rsidRDefault="00647FAF"/>
    <w:p w14:paraId="79DA107F" w14:textId="77777777" w:rsidR="00647FAF" w:rsidRDefault="0064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Content>
      <w:p w14:paraId="08AA8742" w14:textId="0A94BBB4" w:rsidR="00CC62FC" w:rsidRDefault="00CC6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213E6708">
          <wp:simplePos x="0" y="0"/>
          <wp:positionH relativeFrom="column">
            <wp:posOffset>-131173</wp:posOffset>
          </wp:positionH>
          <wp:positionV relativeFrom="paragraph">
            <wp:posOffset>-433070</wp:posOffset>
          </wp:positionV>
          <wp:extent cx="2343600" cy="73440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0BEE" w14:textId="77777777" w:rsidR="00647FAF" w:rsidRDefault="00647FAF" w:rsidP="00472C55">
      <w:r>
        <w:separator/>
      </w:r>
    </w:p>
    <w:p w14:paraId="45E58F97" w14:textId="77777777" w:rsidR="00647FAF" w:rsidRDefault="00647FAF"/>
    <w:p w14:paraId="12C25D70" w14:textId="77777777" w:rsidR="00647FAF" w:rsidRDefault="00647FAF"/>
  </w:footnote>
  <w:footnote w:type="continuationSeparator" w:id="0">
    <w:p w14:paraId="7397555B" w14:textId="77777777" w:rsidR="00647FAF" w:rsidRDefault="00647FAF" w:rsidP="00472C55">
      <w:r>
        <w:continuationSeparator/>
      </w:r>
    </w:p>
    <w:p w14:paraId="0FB27414" w14:textId="77777777" w:rsidR="00647FAF" w:rsidRDefault="00647FAF"/>
    <w:p w14:paraId="4C1BEC05" w14:textId="77777777" w:rsidR="00647FAF" w:rsidRDefault="0064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6D63515" w:rsidR="00472C55" w:rsidRDefault="00893C6A" w:rsidP="00472C55">
    <w:pPr>
      <w:pStyle w:val="Header"/>
    </w:pPr>
    <w:r>
      <w:rPr>
        <w:noProof/>
        <w:color w:val="3E444F"/>
      </w:rPr>
      <w:drawing>
        <wp:anchor distT="0" distB="0" distL="114300" distR="114300" simplePos="0" relativeHeight="251658241" behindDoc="0" locked="0" layoutInCell="1" allowOverlap="1" wp14:anchorId="7D540D21" wp14:editId="39F58F36">
          <wp:simplePos x="0" y="0"/>
          <wp:positionH relativeFrom="column">
            <wp:posOffset>-3291840</wp:posOffset>
          </wp:positionH>
          <wp:positionV relativeFrom="paragraph">
            <wp:posOffset>336024</wp:posOffset>
          </wp:positionV>
          <wp:extent cx="9253504" cy="7265627"/>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r w:rsidR="0074674A" w:rsidRPr="00472C55">
      <w:rPr>
        <w:noProof/>
        <w:color w:val="3E444F"/>
      </w:rPr>
      <mc:AlternateContent>
        <mc:Choice Requires="wps">
          <w:drawing>
            <wp:anchor distT="0" distB="0" distL="114300" distR="114300" simplePos="0" relativeHeight="251658240" behindDoc="0" locked="0" layoutInCell="1" allowOverlap="1" wp14:anchorId="4E23E00B" wp14:editId="4CD522B8">
              <wp:simplePos x="0" y="0"/>
              <wp:positionH relativeFrom="column">
                <wp:posOffset>-954157</wp:posOffset>
              </wp:positionH>
              <wp:positionV relativeFrom="paragraph">
                <wp:posOffset>-449580</wp:posOffset>
              </wp:positionV>
              <wp:extent cx="7573010" cy="9283148"/>
              <wp:effectExtent l="0" t="0" r="0" b="635"/>
              <wp:wrapNone/>
              <wp:docPr id="2" name="Rectangle 2"/>
              <wp:cNvGraphicFramePr/>
              <a:graphic xmlns:a="http://schemas.openxmlformats.org/drawingml/2006/main">
                <a:graphicData uri="http://schemas.microsoft.com/office/word/2010/wordprocessingShape">
                  <wps:wsp>
                    <wps:cNvSpPr/>
                    <wps:spPr>
                      <a:xfrm>
                        <a:off x="0" y="0"/>
                        <a:ext cx="7573010" cy="9283148"/>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B49A31">
            <v:rect id="Rectangle 2" style="position:absolute;margin-left:-75.15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e444f" stroked="f" strokeweight="1pt" w14:anchorId="013CC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65"/>
      <w:gridCol w:w="2265"/>
      <w:gridCol w:w="2265"/>
    </w:tblGrid>
    <w:tr w:rsidR="150A02A7" w14:paraId="2C63C759" w14:textId="77777777" w:rsidTr="150A02A7">
      <w:trPr>
        <w:trHeight w:val="300"/>
      </w:trPr>
      <w:tc>
        <w:tcPr>
          <w:tcW w:w="2265" w:type="dxa"/>
        </w:tcPr>
        <w:p w14:paraId="378053C2" w14:textId="32768553" w:rsidR="150A02A7" w:rsidRDefault="150A02A7" w:rsidP="150A02A7">
          <w:pPr>
            <w:pStyle w:val="Header"/>
            <w:ind w:left="-115"/>
          </w:pPr>
        </w:p>
      </w:tc>
      <w:tc>
        <w:tcPr>
          <w:tcW w:w="2265" w:type="dxa"/>
        </w:tcPr>
        <w:p w14:paraId="5AE7C1BE" w14:textId="093A09C9" w:rsidR="150A02A7" w:rsidRDefault="150A02A7" w:rsidP="150A02A7">
          <w:pPr>
            <w:pStyle w:val="Header"/>
            <w:jc w:val="center"/>
          </w:pPr>
        </w:p>
      </w:tc>
      <w:tc>
        <w:tcPr>
          <w:tcW w:w="2265" w:type="dxa"/>
        </w:tcPr>
        <w:p w14:paraId="05AF8F5D" w14:textId="0021CB4F" w:rsidR="150A02A7" w:rsidRDefault="150A02A7" w:rsidP="150A02A7">
          <w:pPr>
            <w:pStyle w:val="Header"/>
            <w:ind w:right="-115"/>
            <w:jc w:val="right"/>
          </w:pPr>
        </w:p>
      </w:tc>
    </w:tr>
  </w:tbl>
  <w:p w14:paraId="1FB0720B" w14:textId="14410F23" w:rsidR="150A02A7" w:rsidRDefault="150A02A7" w:rsidP="150A0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0D9451EB" w14:textId="77777777" w:rsidTr="150A02A7">
      <w:trPr>
        <w:trHeight w:val="300"/>
      </w:trPr>
      <w:tc>
        <w:tcPr>
          <w:tcW w:w="3070" w:type="dxa"/>
        </w:tcPr>
        <w:p w14:paraId="4389C745" w14:textId="1D8D41A7" w:rsidR="150A02A7" w:rsidRDefault="150A02A7" w:rsidP="150A02A7">
          <w:pPr>
            <w:pStyle w:val="Header"/>
            <w:ind w:left="-115"/>
          </w:pPr>
        </w:p>
      </w:tc>
      <w:tc>
        <w:tcPr>
          <w:tcW w:w="3070" w:type="dxa"/>
        </w:tcPr>
        <w:p w14:paraId="473098EF" w14:textId="74B73D3D" w:rsidR="150A02A7" w:rsidRDefault="150A02A7" w:rsidP="150A02A7">
          <w:pPr>
            <w:pStyle w:val="Header"/>
            <w:jc w:val="center"/>
          </w:pPr>
        </w:p>
      </w:tc>
      <w:tc>
        <w:tcPr>
          <w:tcW w:w="3070" w:type="dxa"/>
        </w:tcPr>
        <w:p w14:paraId="0EC69AC8" w14:textId="555C2285" w:rsidR="150A02A7" w:rsidRDefault="150A02A7" w:rsidP="150A02A7">
          <w:pPr>
            <w:pStyle w:val="Header"/>
            <w:ind w:right="-115"/>
            <w:jc w:val="right"/>
          </w:pPr>
        </w:p>
      </w:tc>
    </w:tr>
  </w:tbl>
  <w:p w14:paraId="29E413F4" w14:textId="07EB3256" w:rsidR="150A02A7" w:rsidRDefault="150A02A7" w:rsidP="150A02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DFF"/>
    <w:multiLevelType w:val="hybridMultilevel"/>
    <w:tmpl w:val="2CA2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04AD8"/>
    <w:multiLevelType w:val="hybridMultilevel"/>
    <w:tmpl w:val="01D4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84C69"/>
    <w:multiLevelType w:val="multilevel"/>
    <w:tmpl w:val="3C9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80377"/>
    <w:multiLevelType w:val="multilevel"/>
    <w:tmpl w:val="47DAD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00BC2"/>
    <w:multiLevelType w:val="multilevel"/>
    <w:tmpl w:val="99666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4028E"/>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3E34B6D"/>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5024FD"/>
    <w:multiLevelType w:val="multilevel"/>
    <w:tmpl w:val="5A1A3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071C7"/>
    <w:multiLevelType w:val="multilevel"/>
    <w:tmpl w:val="6FE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93E11"/>
    <w:multiLevelType w:val="hybridMultilevel"/>
    <w:tmpl w:val="BCFA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C22354"/>
    <w:multiLevelType w:val="hybridMultilevel"/>
    <w:tmpl w:val="0FBC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10B86"/>
    <w:multiLevelType w:val="hybridMultilevel"/>
    <w:tmpl w:val="9FF8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8C6144"/>
    <w:multiLevelType w:val="multilevel"/>
    <w:tmpl w:val="7400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E702D2"/>
    <w:multiLevelType w:val="hybridMultilevel"/>
    <w:tmpl w:val="D6BA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0F0920"/>
    <w:multiLevelType w:val="hybridMultilevel"/>
    <w:tmpl w:val="5E1E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AF62B9"/>
    <w:multiLevelType w:val="hybridMultilevel"/>
    <w:tmpl w:val="5802D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95D62F7"/>
    <w:multiLevelType w:val="hybridMultilevel"/>
    <w:tmpl w:val="F16A289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8" w15:restartNumberingAfterBreak="0">
    <w:nsid w:val="0A1C027F"/>
    <w:multiLevelType w:val="multilevel"/>
    <w:tmpl w:val="04FEC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434891"/>
    <w:multiLevelType w:val="hybridMultilevel"/>
    <w:tmpl w:val="512A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8C34A9"/>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9158E3"/>
    <w:multiLevelType w:val="hybridMultilevel"/>
    <w:tmpl w:val="700CD6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0B957F17"/>
    <w:multiLevelType w:val="multilevel"/>
    <w:tmpl w:val="EC7AB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0249D2"/>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610E9B"/>
    <w:multiLevelType w:val="multilevel"/>
    <w:tmpl w:val="1F4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CF12CE"/>
    <w:multiLevelType w:val="hybridMultilevel"/>
    <w:tmpl w:val="556E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1E7556"/>
    <w:multiLevelType w:val="hybridMultilevel"/>
    <w:tmpl w:val="6A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D812E47"/>
    <w:multiLevelType w:val="multilevel"/>
    <w:tmpl w:val="4A3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FE070B"/>
    <w:multiLevelType w:val="hybridMultilevel"/>
    <w:tmpl w:val="B27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E8D77C0"/>
    <w:multiLevelType w:val="hybridMultilevel"/>
    <w:tmpl w:val="8F78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EAC21AD"/>
    <w:multiLevelType w:val="multilevel"/>
    <w:tmpl w:val="544EA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5A3143"/>
    <w:multiLevelType w:val="hybridMultilevel"/>
    <w:tmpl w:val="1060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5C756E"/>
    <w:multiLevelType w:val="hybridMultilevel"/>
    <w:tmpl w:val="C29A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05C4FDB"/>
    <w:multiLevelType w:val="hybridMultilevel"/>
    <w:tmpl w:val="7AAE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0622E89"/>
    <w:multiLevelType w:val="hybridMultilevel"/>
    <w:tmpl w:val="0C0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06E0886"/>
    <w:multiLevelType w:val="hybridMultilevel"/>
    <w:tmpl w:val="583E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9E284D"/>
    <w:multiLevelType w:val="multilevel"/>
    <w:tmpl w:val="AFF8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E72472"/>
    <w:multiLevelType w:val="hybridMultilevel"/>
    <w:tmpl w:val="CBF8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0ED152B"/>
    <w:multiLevelType w:val="multilevel"/>
    <w:tmpl w:val="8078F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162FFE"/>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552A2E"/>
    <w:multiLevelType w:val="multilevel"/>
    <w:tmpl w:val="BDBE9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C4E24"/>
    <w:multiLevelType w:val="hybridMultilevel"/>
    <w:tmpl w:val="DEF6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1EB04E7"/>
    <w:multiLevelType w:val="hybridMultilevel"/>
    <w:tmpl w:val="6DE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22C5BDA"/>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9755E1"/>
    <w:multiLevelType w:val="hybridMultilevel"/>
    <w:tmpl w:val="8BD2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39A3123"/>
    <w:multiLevelType w:val="hybridMultilevel"/>
    <w:tmpl w:val="6EEE0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3D61E67"/>
    <w:multiLevelType w:val="hybridMultilevel"/>
    <w:tmpl w:val="1970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3E73B1F"/>
    <w:multiLevelType w:val="multilevel"/>
    <w:tmpl w:val="CCB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8F6078"/>
    <w:multiLevelType w:val="multilevel"/>
    <w:tmpl w:val="BA1441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50549B"/>
    <w:multiLevelType w:val="hybridMultilevel"/>
    <w:tmpl w:val="1C2E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B43C84"/>
    <w:multiLevelType w:val="hybridMultilevel"/>
    <w:tmpl w:val="2EFA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5F17935"/>
    <w:multiLevelType w:val="hybridMultilevel"/>
    <w:tmpl w:val="7BB2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7666FD"/>
    <w:multiLevelType w:val="multilevel"/>
    <w:tmpl w:val="8B1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E6C45"/>
    <w:multiLevelType w:val="hybridMultilevel"/>
    <w:tmpl w:val="E364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854050A"/>
    <w:multiLevelType w:val="multilevel"/>
    <w:tmpl w:val="E544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5F24F3"/>
    <w:multiLevelType w:val="multilevel"/>
    <w:tmpl w:val="724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A50826"/>
    <w:multiLevelType w:val="hybridMultilevel"/>
    <w:tmpl w:val="8F623EDA"/>
    <w:lvl w:ilvl="0" w:tplc="01CEA7B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9E22E22"/>
    <w:multiLevelType w:val="hybridMultilevel"/>
    <w:tmpl w:val="2E4E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9F74CEA"/>
    <w:multiLevelType w:val="multilevel"/>
    <w:tmpl w:val="C00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62645E"/>
    <w:multiLevelType w:val="hybridMultilevel"/>
    <w:tmpl w:val="8AA4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A766102"/>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A92032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687A71"/>
    <w:multiLevelType w:val="hybridMultilevel"/>
    <w:tmpl w:val="B8D4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1CCC721A"/>
    <w:multiLevelType w:val="multilevel"/>
    <w:tmpl w:val="50C28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E959A1"/>
    <w:multiLevelType w:val="hybridMultilevel"/>
    <w:tmpl w:val="7F4E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D1F6F38"/>
    <w:multiLevelType w:val="multilevel"/>
    <w:tmpl w:val="06C4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43564A"/>
    <w:multiLevelType w:val="hybridMultilevel"/>
    <w:tmpl w:val="4034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EBC3D76"/>
    <w:multiLevelType w:val="hybridMultilevel"/>
    <w:tmpl w:val="5EFE8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1EDA4C2D"/>
    <w:multiLevelType w:val="hybridMultilevel"/>
    <w:tmpl w:val="32040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1EE55F66"/>
    <w:multiLevelType w:val="multilevel"/>
    <w:tmpl w:val="1C9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2A54EA"/>
    <w:multiLevelType w:val="hybridMultilevel"/>
    <w:tmpl w:val="CD46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1F327D30"/>
    <w:multiLevelType w:val="hybridMultilevel"/>
    <w:tmpl w:val="DF68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F554704"/>
    <w:multiLevelType w:val="multilevel"/>
    <w:tmpl w:val="70586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5C3671"/>
    <w:multiLevelType w:val="hybridMultilevel"/>
    <w:tmpl w:val="A02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0994885"/>
    <w:multiLevelType w:val="hybridMultilevel"/>
    <w:tmpl w:val="9CDE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20AC1C4B"/>
    <w:multiLevelType w:val="multilevel"/>
    <w:tmpl w:val="3BB01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E76FD0"/>
    <w:multiLevelType w:val="multilevel"/>
    <w:tmpl w:val="B19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810AF9"/>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8F038B"/>
    <w:multiLevelType w:val="hybridMultilevel"/>
    <w:tmpl w:val="357E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605DFD"/>
    <w:multiLevelType w:val="multilevel"/>
    <w:tmpl w:val="037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AE134A"/>
    <w:multiLevelType w:val="multilevel"/>
    <w:tmpl w:val="89C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DC6213"/>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44B796E"/>
    <w:multiLevelType w:val="hybridMultilevel"/>
    <w:tmpl w:val="925C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45B794A"/>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51A03F5"/>
    <w:multiLevelType w:val="multilevel"/>
    <w:tmpl w:val="18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53F134B"/>
    <w:multiLevelType w:val="hybridMultilevel"/>
    <w:tmpl w:val="9C0C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25B01989"/>
    <w:multiLevelType w:val="hybridMultilevel"/>
    <w:tmpl w:val="B22A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5BD0707"/>
    <w:multiLevelType w:val="multilevel"/>
    <w:tmpl w:val="74A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B95221"/>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D8677A"/>
    <w:multiLevelType w:val="hybridMultilevel"/>
    <w:tmpl w:val="E5DC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6E6731E"/>
    <w:multiLevelType w:val="multilevel"/>
    <w:tmpl w:val="08F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7A81B0E"/>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FD29D3"/>
    <w:multiLevelType w:val="hybridMultilevel"/>
    <w:tmpl w:val="98AE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613B58"/>
    <w:multiLevelType w:val="hybridMultilevel"/>
    <w:tmpl w:val="C53A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151289"/>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A6A4DF5"/>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0C3547"/>
    <w:multiLevelType w:val="hybridMultilevel"/>
    <w:tmpl w:val="3A84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2C487303"/>
    <w:multiLevelType w:val="multilevel"/>
    <w:tmpl w:val="243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DD45D2A"/>
    <w:multiLevelType w:val="hybridMultilevel"/>
    <w:tmpl w:val="E17C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DFF43F0"/>
    <w:multiLevelType w:val="multilevel"/>
    <w:tmpl w:val="2BB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E1D3F12"/>
    <w:multiLevelType w:val="multilevel"/>
    <w:tmpl w:val="B7B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E233F0F"/>
    <w:multiLevelType w:val="hybridMultilevel"/>
    <w:tmpl w:val="D2C2F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E4D00D0"/>
    <w:multiLevelType w:val="hybridMultilevel"/>
    <w:tmpl w:val="BB2A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2EA05D5B"/>
    <w:multiLevelType w:val="multilevel"/>
    <w:tmpl w:val="4BF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475419"/>
    <w:multiLevelType w:val="hybridMultilevel"/>
    <w:tmpl w:val="3AAC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0C942EE"/>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111DEE"/>
    <w:multiLevelType w:val="multilevel"/>
    <w:tmpl w:val="BFA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7502DA"/>
    <w:multiLevelType w:val="multilevel"/>
    <w:tmpl w:val="0C2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54489F"/>
    <w:multiLevelType w:val="multilevel"/>
    <w:tmpl w:val="90FE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964FCB"/>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456BB0"/>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585864"/>
    <w:multiLevelType w:val="hybridMultilevel"/>
    <w:tmpl w:val="7EE6B1B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12" w15:restartNumberingAfterBreak="0">
    <w:nsid w:val="3528708C"/>
    <w:multiLevelType w:val="hybridMultilevel"/>
    <w:tmpl w:val="E050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577543B"/>
    <w:multiLevelType w:val="multilevel"/>
    <w:tmpl w:val="04627E0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6022D0D"/>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6372A1C"/>
    <w:multiLevelType w:val="hybridMultilevel"/>
    <w:tmpl w:val="5956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36535A53"/>
    <w:multiLevelType w:val="hybridMultilevel"/>
    <w:tmpl w:val="B8EC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65A62C5"/>
    <w:multiLevelType w:val="hybridMultilevel"/>
    <w:tmpl w:val="E354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6976EAC"/>
    <w:multiLevelType w:val="hybridMultilevel"/>
    <w:tmpl w:val="1962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6A62D36"/>
    <w:multiLevelType w:val="multilevel"/>
    <w:tmpl w:val="5A98C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E249C0"/>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EB09B7"/>
    <w:multiLevelType w:val="multilevel"/>
    <w:tmpl w:val="CC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F80ED6"/>
    <w:multiLevelType w:val="hybridMultilevel"/>
    <w:tmpl w:val="A364B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380C8C"/>
    <w:multiLevelType w:val="multilevel"/>
    <w:tmpl w:val="235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4751CF"/>
    <w:multiLevelType w:val="hybridMultilevel"/>
    <w:tmpl w:val="6E1C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8768C9"/>
    <w:multiLevelType w:val="multilevel"/>
    <w:tmpl w:val="4F7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CA2595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D52427D"/>
    <w:multiLevelType w:val="multilevel"/>
    <w:tmpl w:val="F8D0D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DDC717A"/>
    <w:multiLevelType w:val="hybridMultilevel"/>
    <w:tmpl w:val="2FC28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04E7B"/>
    <w:multiLevelType w:val="hybridMultilevel"/>
    <w:tmpl w:val="096C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F86F17"/>
    <w:multiLevelType w:val="hybridMultilevel"/>
    <w:tmpl w:val="A75AD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3F637C35"/>
    <w:multiLevelType w:val="hybridMultilevel"/>
    <w:tmpl w:val="9F38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F9E5FF0"/>
    <w:multiLevelType w:val="hybridMultilevel"/>
    <w:tmpl w:val="9636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3FAF58C1"/>
    <w:multiLevelType w:val="hybridMultilevel"/>
    <w:tmpl w:val="70C4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B5227C"/>
    <w:multiLevelType w:val="multilevel"/>
    <w:tmpl w:val="424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1191929"/>
    <w:multiLevelType w:val="hybridMultilevel"/>
    <w:tmpl w:val="44F6FE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41B6228C"/>
    <w:multiLevelType w:val="hybridMultilevel"/>
    <w:tmpl w:val="9E7C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22A745D"/>
    <w:multiLevelType w:val="hybridMultilevel"/>
    <w:tmpl w:val="BF06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29C2A0A"/>
    <w:multiLevelType w:val="hybridMultilevel"/>
    <w:tmpl w:val="E6D6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2A86065"/>
    <w:multiLevelType w:val="hybridMultilevel"/>
    <w:tmpl w:val="BABC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31B19C8"/>
    <w:multiLevelType w:val="hybridMultilevel"/>
    <w:tmpl w:val="BB98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438632E9"/>
    <w:multiLevelType w:val="multilevel"/>
    <w:tmpl w:val="A1721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3EB4088"/>
    <w:multiLevelType w:val="hybridMultilevel"/>
    <w:tmpl w:val="CA66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4D978C9"/>
    <w:multiLevelType w:val="multilevel"/>
    <w:tmpl w:val="1CE02D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6987225"/>
    <w:multiLevelType w:val="hybridMultilevel"/>
    <w:tmpl w:val="67A4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6B25BB1"/>
    <w:multiLevelType w:val="multilevel"/>
    <w:tmpl w:val="BDA01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7210AEF"/>
    <w:multiLevelType w:val="hybridMultilevel"/>
    <w:tmpl w:val="6B58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8233D35"/>
    <w:multiLevelType w:val="hybridMultilevel"/>
    <w:tmpl w:val="C1DA4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84D78EB"/>
    <w:multiLevelType w:val="hybridMultilevel"/>
    <w:tmpl w:val="48A4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84F53F5"/>
    <w:multiLevelType w:val="hybridMultilevel"/>
    <w:tmpl w:val="A63A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9534BA0"/>
    <w:multiLevelType w:val="hybridMultilevel"/>
    <w:tmpl w:val="FE88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9656C45"/>
    <w:multiLevelType w:val="hybridMultilevel"/>
    <w:tmpl w:val="BEAA0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9EA655F"/>
    <w:multiLevelType w:val="multilevel"/>
    <w:tmpl w:val="81FC0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061D0C"/>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AD34085"/>
    <w:multiLevelType w:val="hybridMultilevel"/>
    <w:tmpl w:val="E66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4B7A540F"/>
    <w:multiLevelType w:val="hybridMultilevel"/>
    <w:tmpl w:val="F9DA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C0351D6"/>
    <w:multiLevelType w:val="multilevel"/>
    <w:tmpl w:val="850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C46616E"/>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C552983"/>
    <w:multiLevelType w:val="multilevel"/>
    <w:tmpl w:val="8470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C6B6564"/>
    <w:multiLevelType w:val="hybridMultilevel"/>
    <w:tmpl w:val="819A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E623B1F"/>
    <w:multiLevelType w:val="hybridMultilevel"/>
    <w:tmpl w:val="999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E6301BE"/>
    <w:multiLevelType w:val="hybridMultilevel"/>
    <w:tmpl w:val="2E2E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E722096"/>
    <w:multiLevelType w:val="multilevel"/>
    <w:tmpl w:val="B5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E8A44E9"/>
    <w:multiLevelType w:val="hybridMultilevel"/>
    <w:tmpl w:val="A69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EC802C8"/>
    <w:multiLevelType w:val="hybridMultilevel"/>
    <w:tmpl w:val="DC92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F302145"/>
    <w:multiLevelType w:val="hybridMultilevel"/>
    <w:tmpl w:val="248A2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1AF6B1F"/>
    <w:multiLevelType w:val="hybridMultilevel"/>
    <w:tmpl w:val="99D8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2927CED"/>
    <w:multiLevelType w:val="hybridMultilevel"/>
    <w:tmpl w:val="A778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4980C45"/>
    <w:multiLevelType w:val="multilevel"/>
    <w:tmpl w:val="CBB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4C43B13"/>
    <w:multiLevelType w:val="hybridMultilevel"/>
    <w:tmpl w:val="00A2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5D50E12"/>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667737D"/>
    <w:multiLevelType w:val="multilevel"/>
    <w:tmpl w:val="A4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69A083E"/>
    <w:multiLevelType w:val="hybridMultilevel"/>
    <w:tmpl w:val="C0D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6AD755D"/>
    <w:multiLevelType w:val="multilevel"/>
    <w:tmpl w:val="67B2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663D55"/>
    <w:multiLevelType w:val="multilevel"/>
    <w:tmpl w:val="70D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871218"/>
    <w:multiLevelType w:val="hybridMultilevel"/>
    <w:tmpl w:val="010EB5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6" w15:restartNumberingAfterBreak="0">
    <w:nsid w:val="57A22018"/>
    <w:multiLevelType w:val="hybridMultilevel"/>
    <w:tmpl w:val="DA8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7C15430"/>
    <w:multiLevelType w:val="multilevel"/>
    <w:tmpl w:val="FA7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7C30FC6"/>
    <w:multiLevelType w:val="hybridMultilevel"/>
    <w:tmpl w:val="927E7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8BB4AAA"/>
    <w:multiLevelType w:val="hybridMultilevel"/>
    <w:tmpl w:val="38904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A430C58"/>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A6A5CDE"/>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B1F7C0E"/>
    <w:multiLevelType w:val="multilevel"/>
    <w:tmpl w:val="046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BD30A34"/>
    <w:multiLevelType w:val="hybridMultilevel"/>
    <w:tmpl w:val="341A3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4" w15:restartNumberingAfterBreak="0">
    <w:nsid w:val="5C212EAF"/>
    <w:multiLevelType w:val="hybridMultilevel"/>
    <w:tmpl w:val="36E41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5C417413"/>
    <w:multiLevelType w:val="hybridMultilevel"/>
    <w:tmpl w:val="9DA0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C957AA7"/>
    <w:multiLevelType w:val="hybridMultilevel"/>
    <w:tmpl w:val="5D5E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5CE9334E"/>
    <w:multiLevelType w:val="hybridMultilevel"/>
    <w:tmpl w:val="CC50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D066DD1"/>
    <w:multiLevelType w:val="multilevel"/>
    <w:tmpl w:val="04627E0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E787529"/>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EB91858"/>
    <w:multiLevelType w:val="hybridMultilevel"/>
    <w:tmpl w:val="D6C0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F103CB4"/>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FCD165B"/>
    <w:multiLevelType w:val="multilevel"/>
    <w:tmpl w:val="C4EE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FE347F0"/>
    <w:multiLevelType w:val="multilevel"/>
    <w:tmpl w:val="1DD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08C2C35"/>
    <w:multiLevelType w:val="hybridMultilevel"/>
    <w:tmpl w:val="6EBC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62065A10"/>
    <w:multiLevelType w:val="hybridMultilevel"/>
    <w:tmpl w:val="CA88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2AB07D5"/>
    <w:multiLevelType w:val="hybridMultilevel"/>
    <w:tmpl w:val="6CC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314303A"/>
    <w:multiLevelType w:val="multilevel"/>
    <w:tmpl w:val="D0E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863041"/>
    <w:multiLevelType w:val="multilevel"/>
    <w:tmpl w:val="CA9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48E76EC"/>
    <w:multiLevelType w:val="multilevel"/>
    <w:tmpl w:val="3CD0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5A40C0B"/>
    <w:multiLevelType w:val="hybridMultilevel"/>
    <w:tmpl w:val="6E74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6437206"/>
    <w:multiLevelType w:val="hybridMultilevel"/>
    <w:tmpl w:val="5286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667F68D2"/>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7730671"/>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82E7B26"/>
    <w:multiLevelType w:val="hybridMultilevel"/>
    <w:tmpl w:val="6DCE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841631E"/>
    <w:multiLevelType w:val="hybridMultilevel"/>
    <w:tmpl w:val="8CB6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9FD590B"/>
    <w:multiLevelType w:val="multilevel"/>
    <w:tmpl w:val="85A4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A3C3AD3"/>
    <w:multiLevelType w:val="hybridMultilevel"/>
    <w:tmpl w:val="BF54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6AA63C63"/>
    <w:multiLevelType w:val="multilevel"/>
    <w:tmpl w:val="C3D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ADE0F68"/>
    <w:multiLevelType w:val="multilevel"/>
    <w:tmpl w:val="53D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B643B73"/>
    <w:multiLevelType w:val="hybridMultilevel"/>
    <w:tmpl w:val="BAF28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6C013592"/>
    <w:multiLevelType w:val="hybridMultilevel"/>
    <w:tmpl w:val="DD0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D005A6F"/>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D3E3761"/>
    <w:multiLevelType w:val="hybridMultilevel"/>
    <w:tmpl w:val="64F0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E4A5201"/>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EAF7A84"/>
    <w:multiLevelType w:val="hybridMultilevel"/>
    <w:tmpl w:val="EBC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F3A5F41"/>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F62475D"/>
    <w:multiLevelType w:val="hybridMultilevel"/>
    <w:tmpl w:val="64D4B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F6E282F"/>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FDD46B6"/>
    <w:multiLevelType w:val="hybridMultilevel"/>
    <w:tmpl w:val="CD2C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704E3F0E"/>
    <w:multiLevelType w:val="hybridMultilevel"/>
    <w:tmpl w:val="7346B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1" w15:restartNumberingAfterBreak="0">
    <w:nsid w:val="70820276"/>
    <w:multiLevelType w:val="hybridMultilevel"/>
    <w:tmpl w:val="1E28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13830C7"/>
    <w:multiLevelType w:val="hybridMultilevel"/>
    <w:tmpl w:val="AF2CD65C"/>
    <w:lvl w:ilvl="0" w:tplc="01CEA7B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1714276"/>
    <w:multiLevelType w:val="hybridMultilevel"/>
    <w:tmpl w:val="B68E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724B69A3"/>
    <w:multiLevelType w:val="hybridMultilevel"/>
    <w:tmpl w:val="9E38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2945B2C"/>
    <w:multiLevelType w:val="hybridMultilevel"/>
    <w:tmpl w:val="FD40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3084F52"/>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3334E9A"/>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4AE7F14"/>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4DE37D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5A17DF0"/>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61F4DD4"/>
    <w:multiLevelType w:val="hybridMultilevel"/>
    <w:tmpl w:val="1012C1B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32" w15:restartNumberingAfterBreak="0">
    <w:nsid w:val="76A84CF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71706AD"/>
    <w:multiLevelType w:val="multilevel"/>
    <w:tmpl w:val="72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8290874"/>
    <w:multiLevelType w:val="hybridMultilevel"/>
    <w:tmpl w:val="0108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87E54C0"/>
    <w:multiLevelType w:val="hybridMultilevel"/>
    <w:tmpl w:val="108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793401EE"/>
    <w:multiLevelType w:val="hybridMultilevel"/>
    <w:tmpl w:val="6CCE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79EA5C07"/>
    <w:multiLevelType w:val="hybridMultilevel"/>
    <w:tmpl w:val="7C5A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7AF60F09"/>
    <w:multiLevelType w:val="hybridMultilevel"/>
    <w:tmpl w:val="06F6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9"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7B9B31E1"/>
    <w:multiLevelType w:val="hybridMultilevel"/>
    <w:tmpl w:val="6C2A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7BA23CA5"/>
    <w:multiLevelType w:val="hybridMultilevel"/>
    <w:tmpl w:val="A908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7C0057AC"/>
    <w:multiLevelType w:val="hybridMultilevel"/>
    <w:tmpl w:val="52F0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7C523003"/>
    <w:multiLevelType w:val="hybridMultilevel"/>
    <w:tmpl w:val="5C0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4" w15:restartNumberingAfterBreak="0">
    <w:nsid w:val="7C8D0B07"/>
    <w:multiLevelType w:val="hybridMultilevel"/>
    <w:tmpl w:val="626E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C95332F"/>
    <w:multiLevelType w:val="hybridMultilevel"/>
    <w:tmpl w:val="B9A0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CD53BF9"/>
    <w:multiLevelType w:val="multilevel"/>
    <w:tmpl w:val="09C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D190131"/>
    <w:multiLevelType w:val="multilevel"/>
    <w:tmpl w:val="CC5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DB55A4F"/>
    <w:multiLevelType w:val="hybridMultilevel"/>
    <w:tmpl w:val="8934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DC83C74"/>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EC94B9F"/>
    <w:multiLevelType w:val="multilevel"/>
    <w:tmpl w:val="B83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EF96045"/>
    <w:multiLevelType w:val="hybridMultilevel"/>
    <w:tmpl w:val="9F3C5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F8C7628"/>
    <w:multiLevelType w:val="hybridMultilevel"/>
    <w:tmpl w:val="6724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503319">
    <w:abstractNumId w:val="6"/>
  </w:num>
  <w:num w:numId="2" w16cid:durableId="203442120">
    <w:abstractNumId w:val="239"/>
  </w:num>
  <w:num w:numId="3" w16cid:durableId="1378239797">
    <w:abstractNumId w:val="115"/>
  </w:num>
  <w:num w:numId="4" w16cid:durableId="135268608">
    <w:abstractNumId w:val="234"/>
  </w:num>
  <w:num w:numId="5" w16cid:durableId="631985285">
    <w:abstractNumId w:val="96"/>
  </w:num>
  <w:num w:numId="6" w16cid:durableId="1109734803">
    <w:abstractNumId w:val="29"/>
  </w:num>
  <w:num w:numId="7" w16cid:durableId="1326973250">
    <w:abstractNumId w:val="175"/>
  </w:num>
  <w:num w:numId="8" w16cid:durableId="1776711154">
    <w:abstractNumId w:val="33"/>
  </w:num>
  <w:num w:numId="9" w16cid:durableId="2107725664">
    <w:abstractNumId w:val="90"/>
  </w:num>
  <w:num w:numId="10" w16cid:durableId="853542507">
    <w:abstractNumId w:val="127"/>
  </w:num>
  <w:num w:numId="11" w16cid:durableId="462892698">
    <w:abstractNumId w:val="141"/>
  </w:num>
  <w:num w:numId="12" w16cid:durableId="3867131">
    <w:abstractNumId w:val="38"/>
  </w:num>
  <w:num w:numId="13" w16cid:durableId="267858597">
    <w:abstractNumId w:val="106"/>
  </w:num>
  <w:num w:numId="14" w16cid:durableId="78602673">
    <w:abstractNumId w:val="152"/>
  </w:num>
  <w:num w:numId="15" w16cid:durableId="1937866349">
    <w:abstractNumId w:val="4"/>
  </w:num>
  <w:num w:numId="16" w16cid:durableId="494758893">
    <w:abstractNumId w:val="30"/>
  </w:num>
  <w:num w:numId="17" w16cid:durableId="1394813708">
    <w:abstractNumId w:val="72"/>
  </w:num>
  <w:num w:numId="18" w16cid:durableId="461268895">
    <w:abstractNumId w:val="108"/>
  </w:num>
  <w:num w:numId="19" w16cid:durableId="412708188">
    <w:abstractNumId w:val="22"/>
  </w:num>
  <w:num w:numId="20" w16cid:durableId="637422619">
    <w:abstractNumId w:val="99"/>
  </w:num>
  <w:num w:numId="21" w16cid:durableId="1126705318">
    <w:abstractNumId w:val="247"/>
  </w:num>
  <w:num w:numId="22" w16cid:durableId="844594068">
    <w:abstractNumId w:val="24"/>
  </w:num>
  <w:num w:numId="23" w16cid:durableId="2125154064">
    <w:abstractNumId w:val="65"/>
  </w:num>
  <w:num w:numId="24" w16cid:durableId="45882024">
    <w:abstractNumId w:val="2"/>
  </w:num>
  <w:num w:numId="25" w16cid:durableId="473764553">
    <w:abstractNumId w:val="177"/>
  </w:num>
  <w:num w:numId="26" w16cid:durableId="508183604">
    <w:abstractNumId w:val="158"/>
  </w:num>
  <w:num w:numId="27" w16cid:durableId="1778595769">
    <w:abstractNumId w:val="80"/>
  </w:num>
  <w:num w:numId="28" w16cid:durableId="1278678209">
    <w:abstractNumId w:val="230"/>
  </w:num>
  <w:num w:numId="29" w16cid:durableId="1603412935">
    <w:abstractNumId w:val="162"/>
  </w:num>
  <w:num w:numId="30" w16cid:durableId="1650405153">
    <w:abstractNumId w:val="163"/>
  </w:num>
  <w:num w:numId="31" w16cid:durableId="732657870">
    <w:abstractNumId w:val="179"/>
  </w:num>
  <w:num w:numId="32" w16cid:durableId="472529434">
    <w:abstractNumId w:val="132"/>
  </w:num>
  <w:num w:numId="33" w16cid:durableId="2139300495">
    <w:abstractNumId w:val="229"/>
  </w:num>
  <w:num w:numId="34" w16cid:durableId="1869486462">
    <w:abstractNumId w:val="113"/>
  </w:num>
  <w:num w:numId="35" w16cid:durableId="1508137004">
    <w:abstractNumId w:val="192"/>
  </w:num>
  <w:num w:numId="36" w16cid:durableId="1817067630">
    <w:abstractNumId w:val="208"/>
  </w:num>
  <w:num w:numId="37" w16cid:durableId="1599412255">
    <w:abstractNumId w:val="55"/>
  </w:num>
  <w:num w:numId="38" w16cid:durableId="1997146191">
    <w:abstractNumId w:val="54"/>
  </w:num>
  <w:num w:numId="39" w16cid:durableId="1625501937">
    <w:abstractNumId w:val="103"/>
  </w:num>
  <w:num w:numId="40" w16cid:durableId="2086876612">
    <w:abstractNumId w:val="145"/>
  </w:num>
  <w:num w:numId="41" w16cid:durableId="308559921">
    <w:abstractNumId w:val="63"/>
  </w:num>
  <w:num w:numId="42" w16cid:durableId="1934897649">
    <w:abstractNumId w:val="209"/>
  </w:num>
  <w:num w:numId="43" w16cid:durableId="498543982">
    <w:abstractNumId w:val="52"/>
  </w:num>
  <w:num w:numId="44" w16cid:durableId="2095474202">
    <w:abstractNumId w:val="20"/>
  </w:num>
  <w:num w:numId="45" w16cid:durableId="1662658346">
    <w:abstractNumId w:val="121"/>
  </w:num>
  <w:num w:numId="46" w16cid:durableId="939534442">
    <w:abstractNumId w:val="134"/>
  </w:num>
  <w:num w:numId="47" w16cid:durableId="1828587905">
    <w:abstractNumId w:val="143"/>
  </w:num>
  <w:num w:numId="48" w16cid:durableId="2141461715">
    <w:abstractNumId w:val="48"/>
  </w:num>
  <w:num w:numId="49" w16cid:durableId="788596054">
    <w:abstractNumId w:val="156"/>
  </w:num>
  <w:num w:numId="50" w16cid:durableId="1690527119">
    <w:abstractNumId w:val="27"/>
  </w:num>
  <w:num w:numId="51" w16cid:durableId="746418382">
    <w:abstractNumId w:val="119"/>
  </w:num>
  <w:num w:numId="52" w16cid:durableId="546139510">
    <w:abstractNumId w:val="62"/>
  </w:num>
  <w:num w:numId="53" w16cid:durableId="1669944649">
    <w:abstractNumId w:val="168"/>
  </w:num>
  <w:num w:numId="54" w16cid:durableId="1204831289">
    <w:abstractNumId w:val="95"/>
  </w:num>
  <w:num w:numId="55" w16cid:durableId="999890985">
    <w:abstractNumId w:val="174"/>
  </w:num>
  <w:num w:numId="56" w16cid:durableId="399836902">
    <w:abstractNumId w:val="9"/>
  </w:num>
  <w:num w:numId="57" w16cid:durableId="1296176734">
    <w:abstractNumId w:val="178"/>
  </w:num>
  <w:num w:numId="58" w16cid:durableId="820927902">
    <w:abstractNumId w:val="133"/>
  </w:num>
  <w:num w:numId="59" w16cid:durableId="1588609657">
    <w:abstractNumId w:val="200"/>
  </w:num>
  <w:num w:numId="60" w16cid:durableId="1243250681">
    <w:abstractNumId w:val="136"/>
  </w:num>
  <w:num w:numId="61" w16cid:durableId="1055395251">
    <w:abstractNumId w:val="3"/>
  </w:num>
  <w:num w:numId="62" w16cid:durableId="2058427797">
    <w:abstractNumId w:val="40"/>
  </w:num>
  <w:num w:numId="63" w16cid:durableId="806510195">
    <w:abstractNumId w:val="107"/>
  </w:num>
  <w:num w:numId="64" w16cid:durableId="1588610759">
    <w:abstractNumId w:val="197"/>
  </w:num>
  <w:num w:numId="65" w16cid:durableId="320423773">
    <w:abstractNumId w:val="13"/>
  </w:num>
  <w:num w:numId="66" w16cid:durableId="445124989">
    <w:abstractNumId w:val="87"/>
  </w:num>
  <w:num w:numId="67" w16cid:durableId="1943486917">
    <w:abstractNumId w:val="75"/>
  </w:num>
  <w:num w:numId="68" w16cid:durableId="2061436479">
    <w:abstractNumId w:val="180"/>
  </w:num>
  <w:num w:numId="69" w16cid:durableId="814180436">
    <w:abstractNumId w:val="125"/>
  </w:num>
  <w:num w:numId="70" w16cid:durableId="554776855">
    <w:abstractNumId w:val="123"/>
  </w:num>
  <w:num w:numId="71" w16cid:durableId="1366520746">
    <w:abstractNumId w:val="47"/>
  </w:num>
  <w:num w:numId="72" w16cid:durableId="382683051">
    <w:abstractNumId w:val="126"/>
  </w:num>
  <w:num w:numId="73" w16cid:durableId="1976059820">
    <w:abstractNumId w:val="79"/>
  </w:num>
  <w:num w:numId="74" w16cid:durableId="1980455628">
    <w:abstractNumId w:val="97"/>
  </w:num>
  <w:num w:numId="75" w16cid:durableId="334453846">
    <w:abstractNumId w:val="193"/>
  </w:num>
  <w:num w:numId="76" w16cid:durableId="304356797">
    <w:abstractNumId w:val="84"/>
  </w:num>
  <w:num w:numId="77" w16cid:durableId="1528912880">
    <w:abstractNumId w:val="58"/>
  </w:num>
  <w:num w:numId="78" w16cid:durableId="283315840">
    <w:abstractNumId w:val="220"/>
  </w:num>
  <w:num w:numId="79" w16cid:durableId="1829202071">
    <w:abstractNumId w:val="182"/>
  </w:num>
  <w:num w:numId="80" w16cid:durableId="1222444865">
    <w:abstractNumId w:val="173"/>
  </w:num>
  <w:num w:numId="81" w16cid:durableId="252469632">
    <w:abstractNumId w:val="206"/>
  </w:num>
  <w:num w:numId="82" w16cid:durableId="1966545296">
    <w:abstractNumId w:val="36"/>
  </w:num>
  <w:num w:numId="83" w16cid:durableId="57943467">
    <w:abstractNumId w:val="140"/>
  </w:num>
  <w:num w:numId="84" w16cid:durableId="1275207733">
    <w:abstractNumId w:val="250"/>
  </w:num>
  <w:num w:numId="85" w16cid:durableId="1563296239">
    <w:abstractNumId w:val="233"/>
  </w:num>
  <w:num w:numId="86" w16cid:durableId="1780417524">
    <w:abstractNumId w:val="188"/>
  </w:num>
  <w:num w:numId="87" w16cid:durableId="211383584">
    <w:abstractNumId w:val="171"/>
  </w:num>
  <w:num w:numId="88" w16cid:durableId="101809403">
    <w:abstractNumId w:val="215"/>
  </w:num>
  <w:num w:numId="89" w16cid:durableId="1360933078">
    <w:abstractNumId w:val="69"/>
  </w:num>
  <w:num w:numId="90" w16cid:durableId="1970622155">
    <w:abstractNumId w:val="8"/>
  </w:num>
  <w:num w:numId="91" w16cid:durableId="2109423108">
    <w:abstractNumId w:val="199"/>
  </w:num>
  <w:num w:numId="92" w16cid:durableId="706757456">
    <w:abstractNumId w:val="77"/>
  </w:num>
  <w:num w:numId="93" w16cid:durableId="60102444">
    <w:abstractNumId w:val="67"/>
  </w:num>
  <w:num w:numId="94" w16cid:durableId="2070155037">
    <w:abstractNumId w:val="238"/>
  </w:num>
  <w:num w:numId="95" w16cid:durableId="769619018">
    <w:abstractNumId w:val="14"/>
  </w:num>
  <w:num w:numId="96" w16cid:durableId="613758022">
    <w:abstractNumId w:val="135"/>
  </w:num>
  <w:num w:numId="97" w16cid:durableId="126094953">
    <w:abstractNumId w:val="28"/>
  </w:num>
  <w:num w:numId="98" w16cid:durableId="2126730902">
    <w:abstractNumId w:val="10"/>
  </w:num>
  <w:num w:numId="99" w16cid:durableId="1501041001">
    <w:abstractNumId w:val="21"/>
  </w:num>
  <w:num w:numId="100" w16cid:durableId="1199590910">
    <w:abstractNumId w:val="186"/>
  </w:num>
  <w:num w:numId="101" w16cid:durableId="839390333">
    <w:abstractNumId w:val="85"/>
  </w:num>
  <w:num w:numId="102" w16cid:durableId="1241526097">
    <w:abstractNumId w:val="246"/>
  </w:num>
  <w:num w:numId="103" w16cid:durableId="602684306">
    <w:abstractNumId w:val="100"/>
  </w:num>
  <w:num w:numId="104" w16cid:durableId="934165849">
    <w:abstractNumId w:val="198"/>
  </w:num>
  <w:num w:numId="105" w16cid:durableId="849639784">
    <w:abstractNumId w:val="207"/>
  </w:num>
  <w:num w:numId="106" w16cid:durableId="584189483">
    <w:abstractNumId w:val="154"/>
  </w:num>
  <w:num w:numId="107" w16cid:durableId="742528209">
    <w:abstractNumId w:val="147"/>
  </w:num>
  <w:num w:numId="108" w16cid:durableId="980159915">
    <w:abstractNumId w:val="41"/>
  </w:num>
  <w:num w:numId="109" w16cid:durableId="1275022593">
    <w:abstractNumId w:val="76"/>
  </w:num>
  <w:num w:numId="110" w16cid:durableId="649867391">
    <w:abstractNumId w:val="111"/>
  </w:num>
  <w:num w:numId="111" w16cid:durableId="228419111">
    <w:abstractNumId w:val="74"/>
  </w:num>
  <w:num w:numId="112" w16cid:durableId="1655376993">
    <w:abstractNumId w:val="16"/>
  </w:num>
  <w:num w:numId="113" w16cid:durableId="1265728222">
    <w:abstractNumId w:val="184"/>
  </w:num>
  <w:num w:numId="114" w16cid:durableId="1765028030">
    <w:abstractNumId w:val="45"/>
  </w:num>
  <w:num w:numId="115" w16cid:durableId="1856962856">
    <w:abstractNumId w:val="17"/>
  </w:num>
  <w:num w:numId="116" w16cid:durableId="871453933">
    <w:abstractNumId w:val="138"/>
  </w:num>
  <w:num w:numId="117" w16cid:durableId="1781610034">
    <w:abstractNumId w:val="148"/>
  </w:num>
  <w:num w:numId="118" w16cid:durableId="89353912">
    <w:abstractNumId w:val="196"/>
  </w:num>
  <w:num w:numId="119" w16cid:durableId="454831602">
    <w:abstractNumId w:val="159"/>
  </w:num>
  <w:num w:numId="120" w16cid:durableId="1370833539">
    <w:abstractNumId w:val="155"/>
  </w:num>
  <w:num w:numId="121" w16cid:durableId="761224200">
    <w:abstractNumId w:val="236"/>
  </w:num>
  <w:num w:numId="122" w16cid:durableId="1645425658">
    <w:abstractNumId w:val="104"/>
  </w:num>
  <w:num w:numId="123" w16cid:durableId="505823082">
    <w:abstractNumId w:val="57"/>
  </w:num>
  <w:num w:numId="124" w16cid:durableId="839733819">
    <w:abstractNumId w:val="224"/>
  </w:num>
  <w:num w:numId="125" w16cid:durableId="664935747">
    <w:abstractNumId w:val="172"/>
  </w:num>
  <w:num w:numId="126" w16cid:durableId="604925988">
    <w:abstractNumId w:val="176"/>
  </w:num>
  <w:num w:numId="127" w16cid:durableId="1242718561">
    <w:abstractNumId w:val="31"/>
  </w:num>
  <w:num w:numId="128" w16cid:durableId="1636906548">
    <w:abstractNumId w:val="49"/>
  </w:num>
  <w:num w:numId="129" w16cid:durableId="204222070">
    <w:abstractNumId w:val="37"/>
  </w:num>
  <w:num w:numId="130" w16cid:durableId="1579634941">
    <w:abstractNumId w:val="149"/>
  </w:num>
  <w:num w:numId="131" w16cid:durableId="861824936">
    <w:abstractNumId w:val="183"/>
  </w:num>
  <w:num w:numId="132" w16cid:durableId="808982530">
    <w:abstractNumId w:val="117"/>
  </w:num>
  <w:num w:numId="133" w16cid:durableId="107362429">
    <w:abstractNumId w:val="164"/>
  </w:num>
  <w:num w:numId="134" w16cid:durableId="1100636401">
    <w:abstractNumId w:val="161"/>
  </w:num>
  <w:num w:numId="135" w16cid:durableId="1565263468">
    <w:abstractNumId w:val="42"/>
  </w:num>
  <w:num w:numId="136" w16cid:durableId="1660159557">
    <w:abstractNumId w:val="78"/>
  </w:num>
  <w:num w:numId="137" w16cid:durableId="545869080">
    <w:abstractNumId w:val="194"/>
  </w:num>
  <w:num w:numId="138" w16cid:durableId="913007183">
    <w:abstractNumId w:val="139"/>
  </w:num>
  <w:num w:numId="139" w16cid:durableId="1412434487">
    <w:abstractNumId w:val="34"/>
  </w:num>
  <w:num w:numId="140" w16cid:durableId="1502964790">
    <w:abstractNumId w:val="44"/>
  </w:num>
  <w:num w:numId="141" w16cid:durableId="155922477">
    <w:abstractNumId w:val="219"/>
  </w:num>
  <w:num w:numId="142" w16cid:durableId="1018232940">
    <w:abstractNumId w:val="213"/>
  </w:num>
  <w:num w:numId="143" w16cid:durableId="1630435459">
    <w:abstractNumId w:val="242"/>
  </w:num>
  <w:num w:numId="144" w16cid:durableId="1921866647">
    <w:abstractNumId w:val="240"/>
  </w:num>
  <w:num w:numId="145" w16cid:durableId="336273023">
    <w:abstractNumId w:val="93"/>
  </w:num>
  <w:num w:numId="146" w16cid:durableId="2005669995">
    <w:abstractNumId w:val="231"/>
  </w:num>
  <w:num w:numId="147" w16cid:durableId="2080974209">
    <w:abstractNumId w:val="217"/>
  </w:num>
  <w:num w:numId="148" w16cid:durableId="2138210269">
    <w:abstractNumId w:val="68"/>
  </w:num>
  <w:num w:numId="149" w16cid:durableId="940071900">
    <w:abstractNumId w:val="166"/>
  </w:num>
  <w:num w:numId="150" w16cid:durableId="381906178">
    <w:abstractNumId w:val="129"/>
  </w:num>
  <w:num w:numId="151" w16cid:durableId="1696536800">
    <w:abstractNumId w:val="222"/>
  </w:num>
  <w:num w:numId="152" w16cid:durableId="1940946362">
    <w:abstractNumId w:val="56"/>
  </w:num>
  <w:num w:numId="153" w16cid:durableId="469980677">
    <w:abstractNumId w:val="128"/>
  </w:num>
  <w:num w:numId="154" w16cid:durableId="1678338291">
    <w:abstractNumId w:val="0"/>
  </w:num>
  <w:num w:numId="155" w16cid:durableId="1719233564">
    <w:abstractNumId w:val="165"/>
  </w:num>
  <w:num w:numId="156" w16cid:durableId="145627627">
    <w:abstractNumId w:val="223"/>
  </w:num>
  <w:num w:numId="157" w16cid:durableId="291638263">
    <w:abstractNumId w:val="146"/>
  </w:num>
  <w:num w:numId="158" w16cid:durableId="789010107">
    <w:abstractNumId w:val="70"/>
  </w:num>
  <w:num w:numId="159" w16cid:durableId="409667187">
    <w:abstractNumId w:val="46"/>
  </w:num>
  <w:num w:numId="160" w16cid:durableId="1377467536">
    <w:abstractNumId w:val="248"/>
  </w:num>
  <w:num w:numId="161" w16cid:durableId="2037347162">
    <w:abstractNumId w:val="50"/>
  </w:num>
  <w:num w:numId="162" w16cid:durableId="1959099407">
    <w:abstractNumId w:val="25"/>
  </w:num>
  <w:num w:numId="163" w16cid:durableId="1685857019">
    <w:abstractNumId w:val="112"/>
  </w:num>
  <w:num w:numId="164" w16cid:durableId="879129696">
    <w:abstractNumId w:val="144"/>
  </w:num>
  <w:num w:numId="165" w16cid:durableId="1849248499">
    <w:abstractNumId w:val="53"/>
  </w:num>
  <w:num w:numId="166" w16cid:durableId="2057655473">
    <w:abstractNumId w:val="137"/>
  </w:num>
  <w:num w:numId="167" w16cid:durableId="306323734">
    <w:abstractNumId w:val="19"/>
  </w:num>
  <w:num w:numId="168" w16cid:durableId="1815101456">
    <w:abstractNumId w:val="190"/>
  </w:num>
  <w:num w:numId="169" w16cid:durableId="441345694">
    <w:abstractNumId w:val="35"/>
  </w:num>
  <w:num w:numId="170" w16cid:durableId="1311443794">
    <w:abstractNumId w:val="237"/>
  </w:num>
  <w:num w:numId="171" w16cid:durableId="1008213063">
    <w:abstractNumId w:val="32"/>
  </w:num>
  <w:num w:numId="172" w16cid:durableId="745569548">
    <w:abstractNumId w:val="235"/>
  </w:num>
  <w:num w:numId="173" w16cid:durableId="79377132">
    <w:abstractNumId w:val="131"/>
  </w:num>
  <w:num w:numId="174" w16cid:durableId="1509252430">
    <w:abstractNumId w:val="109"/>
  </w:num>
  <w:num w:numId="175" w16cid:durableId="1291011788">
    <w:abstractNumId w:val="153"/>
  </w:num>
  <w:num w:numId="176" w16cid:durableId="501360005">
    <w:abstractNumId w:val="23"/>
  </w:num>
  <w:num w:numId="177" w16cid:durableId="1988364926">
    <w:abstractNumId w:val="116"/>
  </w:num>
  <w:num w:numId="178" w16cid:durableId="579564899">
    <w:abstractNumId w:val="71"/>
  </w:num>
  <w:num w:numId="179" w16cid:durableId="792361768">
    <w:abstractNumId w:val="1"/>
  </w:num>
  <w:num w:numId="180" w16cid:durableId="127936983">
    <w:abstractNumId w:val="204"/>
  </w:num>
  <w:num w:numId="181" w16cid:durableId="841553583">
    <w:abstractNumId w:val="221"/>
  </w:num>
  <w:num w:numId="182" w16cid:durableId="986515450">
    <w:abstractNumId w:val="86"/>
  </w:num>
  <w:num w:numId="183" w16cid:durableId="426728961">
    <w:abstractNumId w:val="12"/>
  </w:num>
  <w:num w:numId="184" w16cid:durableId="1907910690">
    <w:abstractNumId w:val="64"/>
  </w:num>
  <w:num w:numId="185" w16cid:durableId="1589654284">
    <w:abstractNumId w:val="59"/>
  </w:num>
  <w:num w:numId="186" w16cid:durableId="750083509">
    <w:abstractNumId w:val="92"/>
  </w:num>
  <w:num w:numId="187" w16cid:durableId="15470015">
    <w:abstractNumId w:val="66"/>
  </w:num>
  <w:num w:numId="188" w16cid:durableId="1028291853">
    <w:abstractNumId w:val="124"/>
  </w:num>
  <w:num w:numId="189" w16cid:durableId="2019303576">
    <w:abstractNumId w:val="51"/>
  </w:num>
  <w:num w:numId="190" w16cid:durableId="655495083">
    <w:abstractNumId w:val="151"/>
  </w:num>
  <w:num w:numId="191" w16cid:durableId="1577089885">
    <w:abstractNumId w:val="251"/>
  </w:num>
  <w:num w:numId="192" w16cid:durableId="1234702738">
    <w:abstractNumId w:val="142"/>
  </w:num>
  <w:num w:numId="193" w16cid:durableId="769273831">
    <w:abstractNumId w:val="185"/>
  </w:num>
  <w:num w:numId="194" w16cid:durableId="14043698">
    <w:abstractNumId w:val="89"/>
  </w:num>
  <w:num w:numId="195" w16cid:durableId="957184403">
    <w:abstractNumId w:val="167"/>
  </w:num>
  <w:num w:numId="196" w16cid:durableId="1270357612">
    <w:abstractNumId w:val="187"/>
  </w:num>
  <w:num w:numId="197" w16cid:durableId="2057466276">
    <w:abstractNumId w:val="245"/>
  </w:num>
  <w:num w:numId="198" w16cid:durableId="742485863">
    <w:abstractNumId w:val="15"/>
  </w:num>
  <w:num w:numId="199" w16cid:durableId="911894214">
    <w:abstractNumId w:val="244"/>
  </w:num>
  <w:num w:numId="200" w16cid:durableId="708072050">
    <w:abstractNumId w:val="101"/>
  </w:num>
  <w:num w:numId="201" w16cid:durableId="1459496317">
    <w:abstractNumId w:val="205"/>
  </w:num>
  <w:num w:numId="202" w16cid:durableId="1226066211">
    <w:abstractNumId w:val="26"/>
  </w:num>
  <w:num w:numId="203" w16cid:durableId="728723101">
    <w:abstractNumId w:val="169"/>
  </w:num>
  <w:num w:numId="204" w16cid:durableId="348602488">
    <w:abstractNumId w:val="225"/>
  </w:num>
  <w:num w:numId="205" w16cid:durableId="1782259743">
    <w:abstractNumId w:val="11"/>
  </w:num>
  <w:num w:numId="206" w16cid:durableId="465702728">
    <w:abstractNumId w:val="241"/>
  </w:num>
  <w:num w:numId="207" w16cid:durableId="6952811">
    <w:abstractNumId w:val="82"/>
  </w:num>
  <w:num w:numId="208" w16cid:durableId="901989971">
    <w:abstractNumId w:val="73"/>
  </w:num>
  <w:num w:numId="209" w16cid:durableId="2054369">
    <w:abstractNumId w:val="203"/>
  </w:num>
  <w:num w:numId="210" w16cid:durableId="2137411603">
    <w:abstractNumId w:val="120"/>
  </w:num>
  <w:num w:numId="211" w16cid:durableId="1415207556">
    <w:abstractNumId w:val="110"/>
  </w:num>
  <w:num w:numId="212" w16cid:durableId="345795251">
    <w:abstractNumId w:val="43"/>
  </w:num>
  <w:num w:numId="213" w16cid:durableId="1645038020">
    <w:abstractNumId w:val="105"/>
  </w:num>
  <w:num w:numId="214" w16cid:durableId="1490974046">
    <w:abstractNumId w:val="202"/>
  </w:num>
  <w:num w:numId="215" w16cid:durableId="37704109">
    <w:abstractNumId w:val="39"/>
  </w:num>
  <w:num w:numId="216" w16cid:durableId="1493527598">
    <w:abstractNumId w:val="214"/>
  </w:num>
  <w:num w:numId="217" w16cid:durableId="342125679">
    <w:abstractNumId w:val="61"/>
  </w:num>
  <w:num w:numId="218" w16cid:durableId="728845209">
    <w:abstractNumId w:val="249"/>
  </w:num>
  <w:num w:numId="219" w16cid:durableId="1513643009">
    <w:abstractNumId w:val="181"/>
  </w:num>
  <w:num w:numId="220" w16cid:durableId="1937211010">
    <w:abstractNumId w:val="18"/>
  </w:num>
  <w:num w:numId="221" w16cid:durableId="1403944077">
    <w:abstractNumId w:val="5"/>
  </w:num>
  <w:num w:numId="222" w16cid:durableId="894857441">
    <w:abstractNumId w:val="114"/>
  </w:num>
  <w:num w:numId="223" w16cid:durableId="2092121700">
    <w:abstractNumId w:val="157"/>
  </w:num>
  <w:num w:numId="224" w16cid:durableId="739793274">
    <w:abstractNumId w:val="226"/>
  </w:num>
  <w:num w:numId="225" w16cid:durableId="1279220372">
    <w:abstractNumId w:val="91"/>
  </w:num>
  <w:num w:numId="226" w16cid:durableId="202836050">
    <w:abstractNumId w:val="228"/>
  </w:num>
  <w:num w:numId="227" w16cid:durableId="1086074311">
    <w:abstractNumId w:val="227"/>
  </w:num>
  <w:num w:numId="228" w16cid:durableId="1513257224">
    <w:abstractNumId w:val="216"/>
  </w:num>
  <w:num w:numId="229" w16cid:durableId="1957830708">
    <w:abstractNumId w:val="94"/>
  </w:num>
  <w:num w:numId="230" w16cid:durableId="1250235520">
    <w:abstractNumId w:val="81"/>
  </w:num>
  <w:num w:numId="231" w16cid:durableId="491725279">
    <w:abstractNumId w:val="60"/>
  </w:num>
  <w:num w:numId="232" w16cid:durableId="933973017">
    <w:abstractNumId w:val="83"/>
  </w:num>
  <w:num w:numId="233" w16cid:durableId="1089274398">
    <w:abstractNumId w:val="212"/>
  </w:num>
  <w:num w:numId="234" w16cid:durableId="1805463420">
    <w:abstractNumId w:val="218"/>
  </w:num>
  <w:num w:numId="235" w16cid:durableId="1162432125">
    <w:abstractNumId w:val="170"/>
  </w:num>
  <w:num w:numId="236" w16cid:durableId="1795829211">
    <w:abstractNumId w:val="232"/>
  </w:num>
  <w:num w:numId="237" w16cid:durableId="1213541187">
    <w:abstractNumId w:val="189"/>
  </w:num>
  <w:num w:numId="238" w16cid:durableId="1633293345">
    <w:abstractNumId w:val="191"/>
  </w:num>
  <w:num w:numId="239" w16cid:durableId="384062829">
    <w:abstractNumId w:val="243"/>
  </w:num>
  <w:num w:numId="240" w16cid:durableId="932392480">
    <w:abstractNumId w:val="122"/>
  </w:num>
  <w:num w:numId="241" w16cid:durableId="330838510">
    <w:abstractNumId w:val="118"/>
  </w:num>
  <w:num w:numId="242" w16cid:durableId="1975476604">
    <w:abstractNumId w:val="102"/>
  </w:num>
  <w:num w:numId="243" w16cid:durableId="19167238">
    <w:abstractNumId w:val="130"/>
  </w:num>
  <w:num w:numId="244" w16cid:durableId="1041243729">
    <w:abstractNumId w:val="98"/>
  </w:num>
  <w:num w:numId="245" w16cid:durableId="1351680948">
    <w:abstractNumId w:val="160"/>
  </w:num>
  <w:num w:numId="246" w16cid:durableId="108671821">
    <w:abstractNumId w:val="150"/>
  </w:num>
  <w:num w:numId="247" w16cid:durableId="1318846940">
    <w:abstractNumId w:val="252"/>
  </w:num>
  <w:num w:numId="248" w16cid:durableId="2036927350">
    <w:abstractNumId w:val="195"/>
  </w:num>
  <w:num w:numId="249" w16cid:durableId="2054620142">
    <w:abstractNumId w:val="211"/>
  </w:num>
  <w:num w:numId="250" w16cid:durableId="462502821">
    <w:abstractNumId w:val="210"/>
  </w:num>
  <w:num w:numId="251" w16cid:durableId="647826483">
    <w:abstractNumId w:val="88"/>
  </w:num>
  <w:num w:numId="252" w16cid:durableId="442923990">
    <w:abstractNumId w:val="7"/>
  </w:num>
  <w:num w:numId="253" w16cid:durableId="275527739">
    <w:abstractNumId w:val="201"/>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FC4"/>
    <w:rsid w:val="00005248"/>
    <w:rsid w:val="00006750"/>
    <w:rsid w:val="00007C7B"/>
    <w:rsid w:val="00010846"/>
    <w:rsid w:val="00012946"/>
    <w:rsid w:val="00013370"/>
    <w:rsid w:val="000133E0"/>
    <w:rsid w:val="000139D2"/>
    <w:rsid w:val="000151D2"/>
    <w:rsid w:val="000159F9"/>
    <w:rsid w:val="0001790F"/>
    <w:rsid w:val="000202D1"/>
    <w:rsid w:val="00020427"/>
    <w:rsid w:val="00020C63"/>
    <w:rsid w:val="00021E96"/>
    <w:rsid w:val="00022567"/>
    <w:rsid w:val="000227A2"/>
    <w:rsid w:val="00023481"/>
    <w:rsid w:val="00025073"/>
    <w:rsid w:val="00025457"/>
    <w:rsid w:val="00026451"/>
    <w:rsid w:val="00030D81"/>
    <w:rsid w:val="00032465"/>
    <w:rsid w:val="0003281A"/>
    <w:rsid w:val="0003382C"/>
    <w:rsid w:val="00034D85"/>
    <w:rsid w:val="00035B12"/>
    <w:rsid w:val="00036128"/>
    <w:rsid w:val="0004010C"/>
    <w:rsid w:val="0004120D"/>
    <w:rsid w:val="00041511"/>
    <w:rsid w:val="00041A7B"/>
    <w:rsid w:val="00041CAD"/>
    <w:rsid w:val="00043CDA"/>
    <w:rsid w:val="00044FA2"/>
    <w:rsid w:val="000473F4"/>
    <w:rsid w:val="00050D48"/>
    <w:rsid w:val="000514AB"/>
    <w:rsid w:val="00051F2E"/>
    <w:rsid w:val="00055992"/>
    <w:rsid w:val="00055B3A"/>
    <w:rsid w:val="00056624"/>
    <w:rsid w:val="0005697C"/>
    <w:rsid w:val="00060235"/>
    <w:rsid w:val="000607B7"/>
    <w:rsid w:val="000608AD"/>
    <w:rsid w:val="000634EB"/>
    <w:rsid w:val="000658F9"/>
    <w:rsid w:val="00066C10"/>
    <w:rsid w:val="00067367"/>
    <w:rsid w:val="00067F83"/>
    <w:rsid w:val="00071826"/>
    <w:rsid w:val="00073B11"/>
    <w:rsid w:val="00073E49"/>
    <w:rsid w:val="00073EA7"/>
    <w:rsid w:val="0007418F"/>
    <w:rsid w:val="000758AA"/>
    <w:rsid w:val="000761E8"/>
    <w:rsid w:val="00077EC5"/>
    <w:rsid w:val="00080AA8"/>
    <w:rsid w:val="00080FF8"/>
    <w:rsid w:val="000826F8"/>
    <w:rsid w:val="000827F8"/>
    <w:rsid w:val="00082C7A"/>
    <w:rsid w:val="000833F6"/>
    <w:rsid w:val="00084C9A"/>
    <w:rsid w:val="00084E18"/>
    <w:rsid w:val="00084F5D"/>
    <w:rsid w:val="00085F97"/>
    <w:rsid w:val="00086588"/>
    <w:rsid w:val="0008690B"/>
    <w:rsid w:val="00086CFE"/>
    <w:rsid w:val="000920E7"/>
    <w:rsid w:val="000925C5"/>
    <w:rsid w:val="0009448E"/>
    <w:rsid w:val="000A08B1"/>
    <w:rsid w:val="000A1F6E"/>
    <w:rsid w:val="000A2051"/>
    <w:rsid w:val="000A2CBC"/>
    <w:rsid w:val="000A3426"/>
    <w:rsid w:val="000A423E"/>
    <w:rsid w:val="000A52CA"/>
    <w:rsid w:val="000A665D"/>
    <w:rsid w:val="000A7349"/>
    <w:rsid w:val="000B0362"/>
    <w:rsid w:val="000B0813"/>
    <w:rsid w:val="000B47DC"/>
    <w:rsid w:val="000B5818"/>
    <w:rsid w:val="000B6A06"/>
    <w:rsid w:val="000B7876"/>
    <w:rsid w:val="000B7C23"/>
    <w:rsid w:val="000B7D05"/>
    <w:rsid w:val="000C046C"/>
    <w:rsid w:val="000C1ABE"/>
    <w:rsid w:val="000C5149"/>
    <w:rsid w:val="000C559D"/>
    <w:rsid w:val="000C5871"/>
    <w:rsid w:val="000C656F"/>
    <w:rsid w:val="000C7045"/>
    <w:rsid w:val="000D0081"/>
    <w:rsid w:val="000D24F5"/>
    <w:rsid w:val="000D2D5B"/>
    <w:rsid w:val="000D3204"/>
    <w:rsid w:val="000D3320"/>
    <w:rsid w:val="000D4107"/>
    <w:rsid w:val="000D42B6"/>
    <w:rsid w:val="000D6833"/>
    <w:rsid w:val="000D7ECF"/>
    <w:rsid w:val="000E29D7"/>
    <w:rsid w:val="000E3960"/>
    <w:rsid w:val="000E3BE5"/>
    <w:rsid w:val="000E4BC2"/>
    <w:rsid w:val="000E4F4A"/>
    <w:rsid w:val="000E6973"/>
    <w:rsid w:val="000E7794"/>
    <w:rsid w:val="000E7BD6"/>
    <w:rsid w:val="000E7C9C"/>
    <w:rsid w:val="000F1FC4"/>
    <w:rsid w:val="000F2F42"/>
    <w:rsid w:val="000F2F58"/>
    <w:rsid w:val="000F4173"/>
    <w:rsid w:val="000F604E"/>
    <w:rsid w:val="000F6675"/>
    <w:rsid w:val="000F6995"/>
    <w:rsid w:val="00100418"/>
    <w:rsid w:val="00100A23"/>
    <w:rsid w:val="001012B2"/>
    <w:rsid w:val="0010149A"/>
    <w:rsid w:val="00101934"/>
    <w:rsid w:val="00103D98"/>
    <w:rsid w:val="001045F1"/>
    <w:rsid w:val="001049F2"/>
    <w:rsid w:val="00104D5E"/>
    <w:rsid w:val="00106A75"/>
    <w:rsid w:val="00106C2F"/>
    <w:rsid w:val="00107886"/>
    <w:rsid w:val="0010796C"/>
    <w:rsid w:val="001116B0"/>
    <w:rsid w:val="0011487F"/>
    <w:rsid w:val="001149D3"/>
    <w:rsid w:val="00115502"/>
    <w:rsid w:val="00115CDD"/>
    <w:rsid w:val="0011721F"/>
    <w:rsid w:val="0011745B"/>
    <w:rsid w:val="001214AC"/>
    <w:rsid w:val="0012206E"/>
    <w:rsid w:val="00122775"/>
    <w:rsid w:val="001229DF"/>
    <w:rsid w:val="00123F37"/>
    <w:rsid w:val="00124EAA"/>
    <w:rsid w:val="001257AE"/>
    <w:rsid w:val="00125AF5"/>
    <w:rsid w:val="00125F68"/>
    <w:rsid w:val="00126965"/>
    <w:rsid w:val="00130103"/>
    <w:rsid w:val="001307B4"/>
    <w:rsid w:val="00130D21"/>
    <w:rsid w:val="001327BF"/>
    <w:rsid w:val="00132872"/>
    <w:rsid w:val="001331EB"/>
    <w:rsid w:val="00133C0E"/>
    <w:rsid w:val="001348E5"/>
    <w:rsid w:val="001354F6"/>
    <w:rsid w:val="00135B91"/>
    <w:rsid w:val="00136F7E"/>
    <w:rsid w:val="0013704A"/>
    <w:rsid w:val="0013709D"/>
    <w:rsid w:val="0013713D"/>
    <w:rsid w:val="00140620"/>
    <w:rsid w:val="00140773"/>
    <w:rsid w:val="00140D5B"/>
    <w:rsid w:val="00140DDE"/>
    <w:rsid w:val="00143229"/>
    <w:rsid w:val="0014430F"/>
    <w:rsid w:val="001455BA"/>
    <w:rsid w:val="0014606A"/>
    <w:rsid w:val="001460B1"/>
    <w:rsid w:val="00147297"/>
    <w:rsid w:val="00150064"/>
    <w:rsid w:val="001500C0"/>
    <w:rsid w:val="00150148"/>
    <w:rsid w:val="00150511"/>
    <w:rsid w:val="001506B3"/>
    <w:rsid w:val="00150D88"/>
    <w:rsid w:val="001517C8"/>
    <w:rsid w:val="00151F33"/>
    <w:rsid w:val="001530A6"/>
    <w:rsid w:val="00154D97"/>
    <w:rsid w:val="00154EEB"/>
    <w:rsid w:val="00155832"/>
    <w:rsid w:val="00155D40"/>
    <w:rsid w:val="001569E1"/>
    <w:rsid w:val="0016041B"/>
    <w:rsid w:val="00161A83"/>
    <w:rsid w:val="00161CB3"/>
    <w:rsid w:val="00162109"/>
    <w:rsid w:val="00162323"/>
    <w:rsid w:val="00163381"/>
    <w:rsid w:val="00163640"/>
    <w:rsid w:val="00163FE2"/>
    <w:rsid w:val="00165026"/>
    <w:rsid w:val="00170340"/>
    <w:rsid w:val="00170C6A"/>
    <w:rsid w:val="001712F5"/>
    <w:rsid w:val="001719B3"/>
    <w:rsid w:val="00172CD5"/>
    <w:rsid w:val="00173AFE"/>
    <w:rsid w:val="0017427D"/>
    <w:rsid w:val="00174FDF"/>
    <w:rsid w:val="001759AA"/>
    <w:rsid w:val="00175F9E"/>
    <w:rsid w:val="00176844"/>
    <w:rsid w:val="00177F4C"/>
    <w:rsid w:val="0018080B"/>
    <w:rsid w:val="00181085"/>
    <w:rsid w:val="001818DE"/>
    <w:rsid w:val="001822E7"/>
    <w:rsid w:val="00182582"/>
    <w:rsid w:val="00182ADA"/>
    <w:rsid w:val="0018377E"/>
    <w:rsid w:val="0018451E"/>
    <w:rsid w:val="001845D8"/>
    <w:rsid w:val="00184F2E"/>
    <w:rsid w:val="00185167"/>
    <w:rsid w:val="00185722"/>
    <w:rsid w:val="00186104"/>
    <w:rsid w:val="00186B12"/>
    <w:rsid w:val="00186E09"/>
    <w:rsid w:val="001878BC"/>
    <w:rsid w:val="00187904"/>
    <w:rsid w:val="0019096A"/>
    <w:rsid w:val="0019146C"/>
    <w:rsid w:val="00191F61"/>
    <w:rsid w:val="001921D4"/>
    <w:rsid w:val="001937ED"/>
    <w:rsid w:val="001941F0"/>
    <w:rsid w:val="001948B6"/>
    <w:rsid w:val="00195E4D"/>
    <w:rsid w:val="00197743"/>
    <w:rsid w:val="00197D99"/>
    <w:rsid w:val="001A02F9"/>
    <w:rsid w:val="001A0858"/>
    <w:rsid w:val="001A2F4E"/>
    <w:rsid w:val="001A3C49"/>
    <w:rsid w:val="001A4221"/>
    <w:rsid w:val="001A5428"/>
    <w:rsid w:val="001A5E27"/>
    <w:rsid w:val="001A6296"/>
    <w:rsid w:val="001A73C1"/>
    <w:rsid w:val="001A764C"/>
    <w:rsid w:val="001B0406"/>
    <w:rsid w:val="001B06F2"/>
    <w:rsid w:val="001B0CC0"/>
    <w:rsid w:val="001B2465"/>
    <w:rsid w:val="001B24EC"/>
    <w:rsid w:val="001B2BE4"/>
    <w:rsid w:val="001B2E0E"/>
    <w:rsid w:val="001B32AA"/>
    <w:rsid w:val="001B32F3"/>
    <w:rsid w:val="001B33A3"/>
    <w:rsid w:val="001B41F0"/>
    <w:rsid w:val="001B41FA"/>
    <w:rsid w:val="001B553F"/>
    <w:rsid w:val="001B5CCD"/>
    <w:rsid w:val="001B5F6E"/>
    <w:rsid w:val="001B6617"/>
    <w:rsid w:val="001B675D"/>
    <w:rsid w:val="001B6F26"/>
    <w:rsid w:val="001B7B5A"/>
    <w:rsid w:val="001C2549"/>
    <w:rsid w:val="001C3902"/>
    <w:rsid w:val="001C3EE1"/>
    <w:rsid w:val="001C5295"/>
    <w:rsid w:val="001C5B01"/>
    <w:rsid w:val="001C5E94"/>
    <w:rsid w:val="001C6D85"/>
    <w:rsid w:val="001C750F"/>
    <w:rsid w:val="001C754A"/>
    <w:rsid w:val="001C7FE8"/>
    <w:rsid w:val="001D0B9B"/>
    <w:rsid w:val="001D15B4"/>
    <w:rsid w:val="001D2E49"/>
    <w:rsid w:val="001D2EA8"/>
    <w:rsid w:val="001D331A"/>
    <w:rsid w:val="001D5618"/>
    <w:rsid w:val="001D5A96"/>
    <w:rsid w:val="001D6A73"/>
    <w:rsid w:val="001D6C3C"/>
    <w:rsid w:val="001D6D3F"/>
    <w:rsid w:val="001D7417"/>
    <w:rsid w:val="001D755A"/>
    <w:rsid w:val="001D795B"/>
    <w:rsid w:val="001E0F02"/>
    <w:rsid w:val="001E1D71"/>
    <w:rsid w:val="001E1E6E"/>
    <w:rsid w:val="001E3143"/>
    <w:rsid w:val="001E34D6"/>
    <w:rsid w:val="001E3581"/>
    <w:rsid w:val="001E35FC"/>
    <w:rsid w:val="001E3A0E"/>
    <w:rsid w:val="001E3EAF"/>
    <w:rsid w:val="001E4CAC"/>
    <w:rsid w:val="001E5227"/>
    <w:rsid w:val="001E7291"/>
    <w:rsid w:val="001E777F"/>
    <w:rsid w:val="001E7F72"/>
    <w:rsid w:val="001F0B25"/>
    <w:rsid w:val="001F0F05"/>
    <w:rsid w:val="001F2617"/>
    <w:rsid w:val="001F295D"/>
    <w:rsid w:val="001F5133"/>
    <w:rsid w:val="001F585B"/>
    <w:rsid w:val="001F6FFC"/>
    <w:rsid w:val="001F74A5"/>
    <w:rsid w:val="001F788D"/>
    <w:rsid w:val="0020047F"/>
    <w:rsid w:val="0020196F"/>
    <w:rsid w:val="00201A4D"/>
    <w:rsid w:val="0020301A"/>
    <w:rsid w:val="00203D55"/>
    <w:rsid w:val="00203F72"/>
    <w:rsid w:val="0020527F"/>
    <w:rsid w:val="00206CBB"/>
    <w:rsid w:val="00207182"/>
    <w:rsid w:val="00207B44"/>
    <w:rsid w:val="00207B6A"/>
    <w:rsid w:val="00207FDD"/>
    <w:rsid w:val="0021064E"/>
    <w:rsid w:val="00211695"/>
    <w:rsid w:val="00212839"/>
    <w:rsid w:val="0021290C"/>
    <w:rsid w:val="002129C2"/>
    <w:rsid w:val="00213B42"/>
    <w:rsid w:val="00214167"/>
    <w:rsid w:val="0021431F"/>
    <w:rsid w:val="002152BD"/>
    <w:rsid w:val="00216361"/>
    <w:rsid w:val="00216E54"/>
    <w:rsid w:val="0021738E"/>
    <w:rsid w:val="00217871"/>
    <w:rsid w:val="00217A96"/>
    <w:rsid w:val="002201A0"/>
    <w:rsid w:val="00222251"/>
    <w:rsid w:val="00223CD4"/>
    <w:rsid w:val="00223F50"/>
    <w:rsid w:val="0022698C"/>
    <w:rsid w:val="00227989"/>
    <w:rsid w:val="002324BF"/>
    <w:rsid w:val="00233EA6"/>
    <w:rsid w:val="002346FB"/>
    <w:rsid w:val="0023488F"/>
    <w:rsid w:val="002357C2"/>
    <w:rsid w:val="0023623C"/>
    <w:rsid w:val="00236879"/>
    <w:rsid w:val="00240FCB"/>
    <w:rsid w:val="00241913"/>
    <w:rsid w:val="002429FC"/>
    <w:rsid w:val="0024376F"/>
    <w:rsid w:val="002457FA"/>
    <w:rsid w:val="00245DD3"/>
    <w:rsid w:val="00246996"/>
    <w:rsid w:val="00246B47"/>
    <w:rsid w:val="00246BF7"/>
    <w:rsid w:val="0024786E"/>
    <w:rsid w:val="002500F8"/>
    <w:rsid w:val="00250954"/>
    <w:rsid w:val="00251AA8"/>
    <w:rsid w:val="00252838"/>
    <w:rsid w:val="0025358E"/>
    <w:rsid w:val="002536D1"/>
    <w:rsid w:val="00254352"/>
    <w:rsid w:val="00254FED"/>
    <w:rsid w:val="00255DF0"/>
    <w:rsid w:val="00260446"/>
    <w:rsid w:val="00260A10"/>
    <w:rsid w:val="00261E1D"/>
    <w:rsid w:val="00262C43"/>
    <w:rsid w:val="0026303D"/>
    <w:rsid w:val="002632A2"/>
    <w:rsid w:val="0026414D"/>
    <w:rsid w:val="00267CDE"/>
    <w:rsid w:val="00267D8D"/>
    <w:rsid w:val="00270BC8"/>
    <w:rsid w:val="00270E31"/>
    <w:rsid w:val="002728DA"/>
    <w:rsid w:val="00273466"/>
    <w:rsid w:val="0027369C"/>
    <w:rsid w:val="00275B74"/>
    <w:rsid w:val="002763D1"/>
    <w:rsid w:val="00280780"/>
    <w:rsid w:val="0028387E"/>
    <w:rsid w:val="00283F8F"/>
    <w:rsid w:val="0028581F"/>
    <w:rsid w:val="002858A7"/>
    <w:rsid w:val="00285E4B"/>
    <w:rsid w:val="002861AB"/>
    <w:rsid w:val="00286414"/>
    <w:rsid w:val="0028654E"/>
    <w:rsid w:val="00287785"/>
    <w:rsid w:val="002927CB"/>
    <w:rsid w:val="00293A69"/>
    <w:rsid w:val="00293A86"/>
    <w:rsid w:val="002968BE"/>
    <w:rsid w:val="00296B82"/>
    <w:rsid w:val="00296C2A"/>
    <w:rsid w:val="002A1E91"/>
    <w:rsid w:val="002A2D86"/>
    <w:rsid w:val="002A4019"/>
    <w:rsid w:val="002A4370"/>
    <w:rsid w:val="002A4D41"/>
    <w:rsid w:val="002A4E44"/>
    <w:rsid w:val="002A5091"/>
    <w:rsid w:val="002A5E87"/>
    <w:rsid w:val="002A67E5"/>
    <w:rsid w:val="002A6ADA"/>
    <w:rsid w:val="002A6BDF"/>
    <w:rsid w:val="002A6D6A"/>
    <w:rsid w:val="002B0214"/>
    <w:rsid w:val="002B0728"/>
    <w:rsid w:val="002B1803"/>
    <w:rsid w:val="002B269D"/>
    <w:rsid w:val="002B2853"/>
    <w:rsid w:val="002B29C9"/>
    <w:rsid w:val="002B3125"/>
    <w:rsid w:val="002B3657"/>
    <w:rsid w:val="002B3DE0"/>
    <w:rsid w:val="002B47A3"/>
    <w:rsid w:val="002B6ABC"/>
    <w:rsid w:val="002B713A"/>
    <w:rsid w:val="002C015B"/>
    <w:rsid w:val="002C08D1"/>
    <w:rsid w:val="002C2FF0"/>
    <w:rsid w:val="002C314B"/>
    <w:rsid w:val="002C4389"/>
    <w:rsid w:val="002C597D"/>
    <w:rsid w:val="002C6230"/>
    <w:rsid w:val="002C68DA"/>
    <w:rsid w:val="002C6B55"/>
    <w:rsid w:val="002C75F5"/>
    <w:rsid w:val="002C76CD"/>
    <w:rsid w:val="002D2C00"/>
    <w:rsid w:val="002D3958"/>
    <w:rsid w:val="002D3EBB"/>
    <w:rsid w:val="002D58D5"/>
    <w:rsid w:val="002D763A"/>
    <w:rsid w:val="002E0FCB"/>
    <w:rsid w:val="002E3376"/>
    <w:rsid w:val="002E3462"/>
    <w:rsid w:val="002E34F4"/>
    <w:rsid w:val="002E3503"/>
    <w:rsid w:val="002E44E3"/>
    <w:rsid w:val="002E7E2C"/>
    <w:rsid w:val="002F1705"/>
    <w:rsid w:val="002F2B2E"/>
    <w:rsid w:val="002F334F"/>
    <w:rsid w:val="002F3822"/>
    <w:rsid w:val="002F3D91"/>
    <w:rsid w:val="002F3E2F"/>
    <w:rsid w:val="002F6A3A"/>
    <w:rsid w:val="002F7475"/>
    <w:rsid w:val="00300B3D"/>
    <w:rsid w:val="003010E7"/>
    <w:rsid w:val="003011A9"/>
    <w:rsid w:val="00301C6D"/>
    <w:rsid w:val="00302194"/>
    <w:rsid w:val="0030223B"/>
    <w:rsid w:val="00302797"/>
    <w:rsid w:val="0030360D"/>
    <w:rsid w:val="0030395A"/>
    <w:rsid w:val="00303A16"/>
    <w:rsid w:val="00305D7A"/>
    <w:rsid w:val="00306748"/>
    <w:rsid w:val="00307EF1"/>
    <w:rsid w:val="00310EEB"/>
    <w:rsid w:val="0031212F"/>
    <w:rsid w:val="003124A8"/>
    <w:rsid w:val="00312DF4"/>
    <w:rsid w:val="00313D46"/>
    <w:rsid w:val="00314680"/>
    <w:rsid w:val="003151E5"/>
    <w:rsid w:val="003152CC"/>
    <w:rsid w:val="00316608"/>
    <w:rsid w:val="00316630"/>
    <w:rsid w:val="00316F17"/>
    <w:rsid w:val="00317B6D"/>
    <w:rsid w:val="00317E72"/>
    <w:rsid w:val="00320059"/>
    <w:rsid w:val="0032105A"/>
    <w:rsid w:val="00321A7C"/>
    <w:rsid w:val="00321EB4"/>
    <w:rsid w:val="00322782"/>
    <w:rsid w:val="003237D1"/>
    <w:rsid w:val="00323D9F"/>
    <w:rsid w:val="00324BC2"/>
    <w:rsid w:val="00325BB4"/>
    <w:rsid w:val="0032715D"/>
    <w:rsid w:val="00332195"/>
    <w:rsid w:val="003323EB"/>
    <w:rsid w:val="00332EBA"/>
    <w:rsid w:val="0033416E"/>
    <w:rsid w:val="00334E23"/>
    <w:rsid w:val="00335A26"/>
    <w:rsid w:val="00335C68"/>
    <w:rsid w:val="00337373"/>
    <w:rsid w:val="00341956"/>
    <w:rsid w:val="003436CF"/>
    <w:rsid w:val="00344470"/>
    <w:rsid w:val="003444FF"/>
    <w:rsid w:val="0034577E"/>
    <w:rsid w:val="00346A37"/>
    <w:rsid w:val="00350138"/>
    <w:rsid w:val="00350275"/>
    <w:rsid w:val="003560F5"/>
    <w:rsid w:val="00356274"/>
    <w:rsid w:val="0035759C"/>
    <w:rsid w:val="00360829"/>
    <w:rsid w:val="00360AB6"/>
    <w:rsid w:val="003612C2"/>
    <w:rsid w:val="00363820"/>
    <w:rsid w:val="0036390F"/>
    <w:rsid w:val="00363B89"/>
    <w:rsid w:val="00363C47"/>
    <w:rsid w:val="00363C55"/>
    <w:rsid w:val="00364A4D"/>
    <w:rsid w:val="00364D66"/>
    <w:rsid w:val="003675D0"/>
    <w:rsid w:val="00367B50"/>
    <w:rsid w:val="003713B9"/>
    <w:rsid w:val="00371977"/>
    <w:rsid w:val="00371A0B"/>
    <w:rsid w:val="003728A6"/>
    <w:rsid w:val="003743EC"/>
    <w:rsid w:val="00374F90"/>
    <w:rsid w:val="003754C6"/>
    <w:rsid w:val="00376E23"/>
    <w:rsid w:val="003771D7"/>
    <w:rsid w:val="00377222"/>
    <w:rsid w:val="00377DE9"/>
    <w:rsid w:val="00377E17"/>
    <w:rsid w:val="003801B2"/>
    <w:rsid w:val="00380481"/>
    <w:rsid w:val="00382D7C"/>
    <w:rsid w:val="003833D4"/>
    <w:rsid w:val="003904A9"/>
    <w:rsid w:val="00390BF6"/>
    <w:rsid w:val="00391116"/>
    <w:rsid w:val="003917B1"/>
    <w:rsid w:val="00391ABB"/>
    <w:rsid w:val="00392997"/>
    <w:rsid w:val="00392AAA"/>
    <w:rsid w:val="0039347F"/>
    <w:rsid w:val="00393DF7"/>
    <w:rsid w:val="003943F1"/>
    <w:rsid w:val="00396D7C"/>
    <w:rsid w:val="003A0D03"/>
    <w:rsid w:val="003A1360"/>
    <w:rsid w:val="003A35D5"/>
    <w:rsid w:val="003A3BA8"/>
    <w:rsid w:val="003A3FE7"/>
    <w:rsid w:val="003A4510"/>
    <w:rsid w:val="003A5511"/>
    <w:rsid w:val="003B4E5D"/>
    <w:rsid w:val="003C05AB"/>
    <w:rsid w:val="003C0696"/>
    <w:rsid w:val="003C09BD"/>
    <w:rsid w:val="003C0DF2"/>
    <w:rsid w:val="003C139E"/>
    <w:rsid w:val="003C20EE"/>
    <w:rsid w:val="003C217A"/>
    <w:rsid w:val="003C3283"/>
    <w:rsid w:val="003C37A7"/>
    <w:rsid w:val="003C4782"/>
    <w:rsid w:val="003C5E6E"/>
    <w:rsid w:val="003C65D5"/>
    <w:rsid w:val="003C7DAB"/>
    <w:rsid w:val="003D0086"/>
    <w:rsid w:val="003D0173"/>
    <w:rsid w:val="003D02B1"/>
    <w:rsid w:val="003D0E60"/>
    <w:rsid w:val="003D2D7F"/>
    <w:rsid w:val="003D36EE"/>
    <w:rsid w:val="003D3849"/>
    <w:rsid w:val="003D3F1B"/>
    <w:rsid w:val="003D40DA"/>
    <w:rsid w:val="003D448B"/>
    <w:rsid w:val="003D485A"/>
    <w:rsid w:val="003D5425"/>
    <w:rsid w:val="003D58F7"/>
    <w:rsid w:val="003D6CAD"/>
    <w:rsid w:val="003D6DF4"/>
    <w:rsid w:val="003D7963"/>
    <w:rsid w:val="003D7C2C"/>
    <w:rsid w:val="003E0353"/>
    <w:rsid w:val="003E05A1"/>
    <w:rsid w:val="003E0A28"/>
    <w:rsid w:val="003E0D33"/>
    <w:rsid w:val="003E1A88"/>
    <w:rsid w:val="003E29D1"/>
    <w:rsid w:val="003E2A5E"/>
    <w:rsid w:val="003E2CCB"/>
    <w:rsid w:val="003E3A36"/>
    <w:rsid w:val="003E3F78"/>
    <w:rsid w:val="003E4AE3"/>
    <w:rsid w:val="003E55BE"/>
    <w:rsid w:val="003E6C54"/>
    <w:rsid w:val="003E77DF"/>
    <w:rsid w:val="003E7DE0"/>
    <w:rsid w:val="003F0151"/>
    <w:rsid w:val="003F04CA"/>
    <w:rsid w:val="003F077E"/>
    <w:rsid w:val="003F1D6C"/>
    <w:rsid w:val="003F1E25"/>
    <w:rsid w:val="003F2320"/>
    <w:rsid w:val="003F33D0"/>
    <w:rsid w:val="003F3D13"/>
    <w:rsid w:val="003F4137"/>
    <w:rsid w:val="003F4188"/>
    <w:rsid w:val="003F5E9D"/>
    <w:rsid w:val="003F68D0"/>
    <w:rsid w:val="003F6F51"/>
    <w:rsid w:val="003F72D9"/>
    <w:rsid w:val="0040011A"/>
    <w:rsid w:val="0040118A"/>
    <w:rsid w:val="00401246"/>
    <w:rsid w:val="004018BC"/>
    <w:rsid w:val="00401A69"/>
    <w:rsid w:val="00401D66"/>
    <w:rsid w:val="00402805"/>
    <w:rsid w:val="004059C1"/>
    <w:rsid w:val="00406C0D"/>
    <w:rsid w:val="00406EE6"/>
    <w:rsid w:val="004108E7"/>
    <w:rsid w:val="00411A9B"/>
    <w:rsid w:val="00413C7B"/>
    <w:rsid w:val="00414B57"/>
    <w:rsid w:val="0041553B"/>
    <w:rsid w:val="00416457"/>
    <w:rsid w:val="004204F2"/>
    <w:rsid w:val="00420B1B"/>
    <w:rsid w:val="00420E9F"/>
    <w:rsid w:val="0042117A"/>
    <w:rsid w:val="004224FC"/>
    <w:rsid w:val="0042354C"/>
    <w:rsid w:val="00424B8F"/>
    <w:rsid w:val="00424E1C"/>
    <w:rsid w:val="00425329"/>
    <w:rsid w:val="00427244"/>
    <w:rsid w:val="00427938"/>
    <w:rsid w:val="004307E7"/>
    <w:rsid w:val="00430E41"/>
    <w:rsid w:val="00431040"/>
    <w:rsid w:val="004311CF"/>
    <w:rsid w:val="004312DF"/>
    <w:rsid w:val="00431F5A"/>
    <w:rsid w:val="00432516"/>
    <w:rsid w:val="00433150"/>
    <w:rsid w:val="0043432F"/>
    <w:rsid w:val="004347E6"/>
    <w:rsid w:val="004365A2"/>
    <w:rsid w:val="00437ACC"/>
    <w:rsid w:val="00437F21"/>
    <w:rsid w:val="0044114E"/>
    <w:rsid w:val="004432A9"/>
    <w:rsid w:val="00443339"/>
    <w:rsid w:val="0044346B"/>
    <w:rsid w:val="00443844"/>
    <w:rsid w:val="00443928"/>
    <w:rsid w:val="004439F1"/>
    <w:rsid w:val="00444153"/>
    <w:rsid w:val="004467C4"/>
    <w:rsid w:val="004502BC"/>
    <w:rsid w:val="00450499"/>
    <w:rsid w:val="00450909"/>
    <w:rsid w:val="0045373A"/>
    <w:rsid w:val="00453A7A"/>
    <w:rsid w:val="00453D5E"/>
    <w:rsid w:val="00456740"/>
    <w:rsid w:val="00460123"/>
    <w:rsid w:val="0046047D"/>
    <w:rsid w:val="0046114C"/>
    <w:rsid w:val="00461384"/>
    <w:rsid w:val="00462765"/>
    <w:rsid w:val="00463703"/>
    <w:rsid w:val="00463CC2"/>
    <w:rsid w:val="004642B8"/>
    <w:rsid w:val="00464A82"/>
    <w:rsid w:val="00467857"/>
    <w:rsid w:val="00470200"/>
    <w:rsid w:val="00470264"/>
    <w:rsid w:val="00471360"/>
    <w:rsid w:val="00471D68"/>
    <w:rsid w:val="00472B5E"/>
    <w:rsid w:val="00472C55"/>
    <w:rsid w:val="004751AB"/>
    <w:rsid w:val="004754E0"/>
    <w:rsid w:val="00476A37"/>
    <w:rsid w:val="00477267"/>
    <w:rsid w:val="00477E09"/>
    <w:rsid w:val="00477F61"/>
    <w:rsid w:val="00481735"/>
    <w:rsid w:val="00482ECB"/>
    <w:rsid w:val="00484914"/>
    <w:rsid w:val="00485537"/>
    <w:rsid w:val="00487E9D"/>
    <w:rsid w:val="004909E6"/>
    <w:rsid w:val="00490B51"/>
    <w:rsid w:val="00490E0B"/>
    <w:rsid w:val="0049132F"/>
    <w:rsid w:val="004929C9"/>
    <w:rsid w:val="00494476"/>
    <w:rsid w:val="00496942"/>
    <w:rsid w:val="00496C15"/>
    <w:rsid w:val="004976F7"/>
    <w:rsid w:val="004A0B19"/>
    <w:rsid w:val="004A1B58"/>
    <w:rsid w:val="004A228F"/>
    <w:rsid w:val="004A3A65"/>
    <w:rsid w:val="004A711C"/>
    <w:rsid w:val="004B0BE1"/>
    <w:rsid w:val="004B1195"/>
    <w:rsid w:val="004B18A7"/>
    <w:rsid w:val="004B21BC"/>
    <w:rsid w:val="004B27BA"/>
    <w:rsid w:val="004B2820"/>
    <w:rsid w:val="004B4425"/>
    <w:rsid w:val="004B4C6A"/>
    <w:rsid w:val="004B542F"/>
    <w:rsid w:val="004B7A4B"/>
    <w:rsid w:val="004C0811"/>
    <w:rsid w:val="004C1059"/>
    <w:rsid w:val="004C1FA4"/>
    <w:rsid w:val="004C3DEF"/>
    <w:rsid w:val="004D047D"/>
    <w:rsid w:val="004D0EDF"/>
    <w:rsid w:val="004D103F"/>
    <w:rsid w:val="004D1B46"/>
    <w:rsid w:val="004D2836"/>
    <w:rsid w:val="004D285A"/>
    <w:rsid w:val="004D3531"/>
    <w:rsid w:val="004D354D"/>
    <w:rsid w:val="004D43CA"/>
    <w:rsid w:val="004D5189"/>
    <w:rsid w:val="004D628C"/>
    <w:rsid w:val="004D69FD"/>
    <w:rsid w:val="004E208D"/>
    <w:rsid w:val="004E219F"/>
    <w:rsid w:val="004E258E"/>
    <w:rsid w:val="004E2E5A"/>
    <w:rsid w:val="004E5046"/>
    <w:rsid w:val="004E56B7"/>
    <w:rsid w:val="004E72B8"/>
    <w:rsid w:val="004E7F97"/>
    <w:rsid w:val="004F141B"/>
    <w:rsid w:val="004F1648"/>
    <w:rsid w:val="004F22EA"/>
    <w:rsid w:val="004F23E4"/>
    <w:rsid w:val="004F43E2"/>
    <w:rsid w:val="004F4DFB"/>
    <w:rsid w:val="004F516F"/>
    <w:rsid w:val="004F5FAB"/>
    <w:rsid w:val="00500C34"/>
    <w:rsid w:val="00500D41"/>
    <w:rsid w:val="005013AA"/>
    <w:rsid w:val="00502431"/>
    <w:rsid w:val="005027DD"/>
    <w:rsid w:val="00502C30"/>
    <w:rsid w:val="00502D20"/>
    <w:rsid w:val="005078A2"/>
    <w:rsid w:val="0051154F"/>
    <w:rsid w:val="0051476C"/>
    <w:rsid w:val="00515872"/>
    <w:rsid w:val="00515885"/>
    <w:rsid w:val="00516B07"/>
    <w:rsid w:val="00516CCE"/>
    <w:rsid w:val="0051763C"/>
    <w:rsid w:val="00517CE5"/>
    <w:rsid w:val="00520C37"/>
    <w:rsid w:val="0052256C"/>
    <w:rsid w:val="005236B9"/>
    <w:rsid w:val="00523B30"/>
    <w:rsid w:val="00524394"/>
    <w:rsid w:val="00524784"/>
    <w:rsid w:val="00525CEA"/>
    <w:rsid w:val="005261F1"/>
    <w:rsid w:val="00526775"/>
    <w:rsid w:val="005269BF"/>
    <w:rsid w:val="00531883"/>
    <w:rsid w:val="00531E03"/>
    <w:rsid w:val="005326E2"/>
    <w:rsid w:val="00532D74"/>
    <w:rsid w:val="00532FBE"/>
    <w:rsid w:val="00534232"/>
    <w:rsid w:val="0053483E"/>
    <w:rsid w:val="00535D13"/>
    <w:rsid w:val="00536365"/>
    <w:rsid w:val="00536A60"/>
    <w:rsid w:val="00542F1A"/>
    <w:rsid w:val="005441E4"/>
    <w:rsid w:val="0054551A"/>
    <w:rsid w:val="00545A2C"/>
    <w:rsid w:val="00545BC2"/>
    <w:rsid w:val="00545F97"/>
    <w:rsid w:val="00546655"/>
    <w:rsid w:val="00552B81"/>
    <w:rsid w:val="005539DA"/>
    <w:rsid w:val="00554F56"/>
    <w:rsid w:val="005558D1"/>
    <w:rsid w:val="00557042"/>
    <w:rsid w:val="00557547"/>
    <w:rsid w:val="005575B6"/>
    <w:rsid w:val="005604D3"/>
    <w:rsid w:val="005607AF"/>
    <w:rsid w:val="00560F55"/>
    <w:rsid w:val="00563D14"/>
    <w:rsid w:val="00565379"/>
    <w:rsid w:val="00565775"/>
    <w:rsid w:val="00565C58"/>
    <w:rsid w:val="005674F0"/>
    <w:rsid w:val="00570A4E"/>
    <w:rsid w:val="00571F65"/>
    <w:rsid w:val="005728AA"/>
    <w:rsid w:val="0057309D"/>
    <w:rsid w:val="00573140"/>
    <w:rsid w:val="005734DF"/>
    <w:rsid w:val="00573F94"/>
    <w:rsid w:val="00574108"/>
    <w:rsid w:val="00574277"/>
    <w:rsid w:val="00575173"/>
    <w:rsid w:val="005761D3"/>
    <w:rsid w:val="005762AB"/>
    <w:rsid w:val="0057682A"/>
    <w:rsid w:val="00577863"/>
    <w:rsid w:val="0058005D"/>
    <w:rsid w:val="00580404"/>
    <w:rsid w:val="00580A2A"/>
    <w:rsid w:val="00581A78"/>
    <w:rsid w:val="00581CA4"/>
    <w:rsid w:val="005825A4"/>
    <w:rsid w:val="00582D56"/>
    <w:rsid w:val="0058399F"/>
    <w:rsid w:val="00583ECE"/>
    <w:rsid w:val="005847EF"/>
    <w:rsid w:val="00584914"/>
    <w:rsid w:val="00584BA1"/>
    <w:rsid w:val="005867BD"/>
    <w:rsid w:val="00586EA3"/>
    <w:rsid w:val="0059106E"/>
    <w:rsid w:val="005912E8"/>
    <w:rsid w:val="00591A18"/>
    <w:rsid w:val="00591A6C"/>
    <w:rsid w:val="00591C66"/>
    <w:rsid w:val="00592CA7"/>
    <w:rsid w:val="0059547B"/>
    <w:rsid w:val="005961EA"/>
    <w:rsid w:val="005962B9"/>
    <w:rsid w:val="00597856"/>
    <w:rsid w:val="005A0713"/>
    <w:rsid w:val="005A17C0"/>
    <w:rsid w:val="005A5FA2"/>
    <w:rsid w:val="005A7355"/>
    <w:rsid w:val="005A76B5"/>
    <w:rsid w:val="005B12A5"/>
    <w:rsid w:val="005B4E30"/>
    <w:rsid w:val="005B6884"/>
    <w:rsid w:val="005B6E9A"/>
    <w:rsid w:val="005B7286"/>
    <w:rsid w:val="005B72F4"/>
    <w:rsid w:val="005B751C"/>
    <w:rsid w:val="005B79DA"/>
    <w:rsid w:val="005C1659"/>
    <w:rsid w:val="005C1962"/>
    <w:rsid w:val="005C200F"/>
    <w:rsid w:val="005C2936"/>
    <w:rsid w:val="005C39A6"/>
    <w:rsid w:val="005C3A6E"/>
    <w:rsid w:val="005C43D6"/>
    <w:rsid w:val="005C4678"/>
    <w:rsid w:val="005C5062"/>
    <w:rsid w:val="005C528A"/>
    <w:rsid w:val="005C5DB0"/>
    <w:rsid w:val="005C699C"/>
    <w:rsid w:val="005C765A"/>
    <w:rsid w:val="005D039A"/>
    <w:rsid w:val="005D14FA"/>
    <w:rsid w:val="005D1712"/>
    <w:rsid w:val="005D2942"/>
    <w:rsid w:val="005D2CA5"/>
    <w:rsid w:val="005D5600"/>
    <w:rsid w:val="005D6AAF"/>
    <w:rsid w:val="005D7E15"/>
    <w:rsid w:val="005E2DEC"/>
    <w:rsid w:val="005E340B"/>
    <w:rsid w:val="005E3768"/>
    <w:rsid w:val="005E4AE5"/>
    <w:rsid w:val="005E4E1C"/>
    <w:rsid w:val="005E6546"/>
    <w:rsid w:val="005E6834"/>
    <w:rsid w:val="005E6BD8"/>
    <w:rsid w:val="005E6BF2"/>
    <w:rsid w:val="005E7D68"/>
    <w:rsid w:val="005F04D6"/>
    <w:rsid w:val="005F0A08"/>
    <w:rsid w:val="005F0BC4"/>
    <w:rsid w:val="005F0ED7"/>
    <w:rsid w:val="005F15AA"/>
    <w:rsid w:val="005F160F"/>
    <w:rsid w:val="005F1B7F"/>
    <w:rsid w:val="005F2191"/>
    <w:rsid w:val="005F232C"/>
    <w:rsid w:val="005F2B3F"/>
    <w:rsid w:val="005F4E10"/>
    <w:rsid w:val="005F5AA5"/>
    <w:rsid w:val="005F5C14"/>
    <w:rsid w:val="005F6102"/>
    <w:rsid w:val="00600AF7"/>
    <w:rsid w:val="00600B19"/>
    <w:rsid w:val="0060221B"/>
    <w:rsid w:val="00602A99"/>
    <w:rsid w:val="00603A1B"/>
    <w:rsid w:val="006040CE"/>
    <w:rsid w:val="006046DA"/>
    <w:rsid w:val="00604843"/>
    <w:rsid w:val="0060573D"/>
    <w:rsid w:val="00605A98"/>
    <w:rsid w:val="00605BA2"/>
    <w:rsid w:val="00605DB2"/>
    <w:rsid w:val="00606C80"/>
    <w:rsid w:val="006074D6"/>
    <w:rsid w:val="0061114D"/>
    <w:rsid w:val="00612EBF"/>
    <w:rsid w:val="0061509F"/>
    <w:rsid w:val="00616AEE"/>
    <w:rsid w:val="00616CEF"/>
    <w:rsid w:val="0061733A"/>
    <w:rsid w:val="00617454"/>
    <w:rsid w:val="00620B14"/>
    <w:rsid w:val="00620D8B"/>
    <w:rsid w:val="0062124C"/>
    <w:rsid w:val="0062175C"/>
    <w:rsid w:val="00623967"/>
    <w:rsid w:val="00624322"/>
    <w:rsid w:val="006255D8"/>
    <w:rsid w:val="00626725"/>
    <w:rsid w:val="00627300"/>
    <w:rsid w:val="00627FEA"/>
    <w:rsid w:val="00630883"/>
    <w:rsid w:val="0063089C"/>
    <w:rsid w:val="00630D63"/>
    <w:rsid w:val="0063102D"/>
    <w:rsid w:val="006316AA"/>
    <w:rsid w:val="00631AD0"/>
    <w:rsid w:val="00631D06"/>
    <w:rsid w:val="006327B6"/>
    <w:rsid w:val="00632A50"/>
    <w:rsid w:val="00632BC5"/>
    <w:rsid w:val="00632D79"/>
    <w:rsid w:val="006337F3"/>
    <w:rsid w:val="006349A3"/>
    <w:rsid w:val="00634AD5"/>
    <w:rsid w:val="006362C9"/>
    <w:rsid w:val="0063632A"/>
    <w:rsid w:val="0063682A"/>
    <w:rsid w:val="00636AC2"/>
    <w:rsid w:val="006418B0"/>
    <w:rsid w:val="0064195F"/>
    <w:rsid w:val="00641BCA"/>
    <w:rsid w:val="00641D66"/>
    <w:rsid w:val="00641DBF"/>
    <w:rsid w:val="00641E9E"/>
    <w:rsid w:val="0064225C"/>
    <w:rsid w:val="0064422B"/>
    <w:rsid w:val="006451DD"/>
    <w:rsid w:val="006460C2"/>
    <w:rsid w:val="00646809"/>
    <w:rsid w:val="00646E2D"/>
    <w:rsid w:val="00646FD3"/>
    <w:rsid w:val="006479B2"/>
    <w:rsid w:val="00647FAF"/>
    <w:rsid w:val="006519DA"/>
    <w:rsid w:val="00651AF9"/>
    <w:rsid w:val="006523AE"/>
    <w:rsid w:val="00652C8D"/>
    <w:rsid w:val="006531CC"/>
    <w:rsid w:val="00653D7D"/>
    <w:rsid w:val="0065422C"/>
    <w:rsid w:val="00654782"/>
    <w:rsid w:val="00654F16"/>
    <w:rsid w:val="00656140"/>
    <w:rsid w:val="00656431"/>
    <w:rsid w:val="00656C6E"/>
    <w:rsid w:val="006574E3"/>
    <w:rsid w:val="006616D4"/>
    <w:rsid w:val="00661E9C"/>
    <w:rsid w:val="0066234B"/>
    <w:rsid w:val="00663E0B"/>
    <w:rsid w:val="0066418B"/>
    <w:rsid w:val="00664925"/>
    <w:rsid w:val="00664EBE"/>
    <w:rsid w:val="006669CC"/>
    <w:rsid w:val="00671919"/>
    <w:rsid w:val="00671F56"/>
    <w:rsid w:val="006743DB"/>
    <w:rsid w:val="006744E4"/>
    <w:rsid w:val="00675596"/>
    <w:rsid w:val="00675C00"/>
    <w:rsid w:val="006765CD"/>
    <w:rsid w:val="006802FD"/>
    <w:rsid w:val="00680CE6"/>
    <w:rsid w:val="00681EA9"/>
    <w:rsid w:val="00681F9D"/>
    <w:rsid w:val="00682E7F"/>
    <w:rsid w:val="00683F50"/>
    <w:rsid w:val="00685C75"/>
    <w:rsid w:val="00686751"/>
    <w:rsid w:val="00686A5E"/>
    <w:rsid w:val="0068714E"/>
    <w:rsid w:val="006878AE"/>
    <w:rsid w:val="0069003D"/>
    <w:rsid w:val="0069040A"/>
    <w:rsid w:val="0069117B"/>
    <w:rsid w:val="00693478"/>
    <w:rsid w:val="00693CBA"/>
    <w:rsid w:val="00695F27"/>
    <w:rsid w:val="006974A0"/>
    <w:rsid w:val="006A25F4"/>
    <w:rsid w:val="006A4201"/>
    <w:rsid w:val="006A6CAC"/>
    <w:rsid w:val="006A7445"/>
    <w:rsid w:val="006A762E"/>
    <w:rsid w:val="006B1C4B"/>
    <w:rsid w:val="006B2AF4"/>
    <w:rsid w:val="006B313A"/>
    <w:rsid w:val="006B3961"/>
    <w:rsid w:val="006B771C"/>
    <w:rsid w:val="006C01C2"/>
    <w:rsid w:val="006C1241"/>
    <w:rsid w:val="006C1DC3"/>
    <w:rsid w:val="006C2157"/>
    <w:rsid w:val="006C22D6"/>
    <w:rsid w:val="006C22DB"/>
    <w:rsid w:val="006C2CB5"/>
    <w:rsid w:val="006C2D30"/>
    <w:rsid w:val="006C332B"/>
    <w:rsid w:val="006C3E4E"/>
    <w:rsid w:val="006C3F01"/>
    <w:rsid w:val="006C7B3E"/>
    <w:rsid w:val="006C7FD6"/>
    <w:rsid w:val="006D05C1"/>
    <w:rsid w:val="006D1996"/>
    <w:rsid w:val="006D2CF5"/>
    <w:rsid w:val="006D2E0C"/>
    <w:rsid w:val="006D32C7"/>
    <w:rsid w:val="006D3D8F"/>
    <w:rsid w:val="006D4661"/>
    <w:rsid w:val="006D4E30"/>
    <w:rsid w:val="006D7BCE"/>
    <w:rsid w:val="006E04C9"/>
    <w:rsid w:val="006E0684"/>
    <w:rsid w:val="006E0863"/>
    <w:rsid w:val="006E1280"/>
    <w:rsid w:val="006E1704"/>
    <w:rsid w:val="006E1987"/>
    <w:rsid w:val="006E1F97"/>
    <w:rsid w:val="006E20D8"/>
    <w:rsid w:val="006E264B"/>
    <w:rsid w:val="006E2BA3"/>
    <w:rsid w:val="006E2CB3"/>
    <w:rsid w:val="006E3164"/>
    <w:rsid w:val="006E5E1C"/>
    <w:rsid w:val="006E65A0"/>
    <w:rsid w:val="006E6B65"/>
    <w:rsid w:val="006E6D5D"/>
    <w:rsid w:val="006E7AC2"/>
    <w:rsid w:val="006F081E"/>
    <w:rsid w:val="006F19DB"/>
    <w:rsid w:val="006F1C37"/>
    <w:rsid w:val="006F2A9B"/>
    <w:rsid w:val="006F2F94"/>
    <w:rsid w:val="006F3BCA"/>
    <w:rsid w:val="006F474E"/>
    <w:rsid w:val="006F4A73"/>
    <w:rsid w:val="006F4CF2"/>
    <w:rsid w:val="006F52BC"/>
    <w:rsid w:val="006F6AC0"/>
    <w:rsid w:val="006F7534"/>
    <w:rsid w:val="006F79D5"/>
    <w:rsid w:val="00700247"/>
    <w:rsid w:val="00700369"/>
    <w:rsid w:val="0070048A"/>
    <w:rsid w:val="00701258"/>
    <w:rsid w:val="0070189B"/>
    <w:rsid w:val="0070210C"/>
    <w:rsid w:val="00703621"/>
    <w:rsid w:val="00705096"/>
    <w:rsid w:val="00705ACC"/>
    <w:rsid w:val="00706152"/>
    <w:rsid w:val="00706FBE"/>
    <w:rsid w:val="007073BE"/>
    <w:rsid w:val="00707995"/>
    <w:rsid w:val="00707AAD"/>
    <w:rsid w:val="00710849"/>
    <w:rsid w:val="00711004"/>
    <w:rsid w:val="007123E4"/>
    <w:rsid w:val="00712C57"/>
    <w:rsid w:val="00714C16"/>
    <w:rsid w:val="007171D6"/>
    <w:rsid w:val="007216FA"/>
    <w:rsid w:val="007222FE"/>
    <w:rsid w:val="007226E0"/>
    <w:rsid w:val="00722769"/>
    <w:rsid w:val="00723A7A"/>
    <w:rsid w:val="00723FE8"/>
    <w:rsid w:val="00725B6D"/>
    <w:rsid w:val="00725D8B"/>
    <w:rsid w:val="0072608B"/>
    <w:rsid w:val="007260D9"/>
    <w:rsid w:val="007269DB"/>
    <w:rsid w:val="00727173"/>
    <w:rsid w:val="007272CF"/>
    <w:rsid w:val="00727ADF"/>
    <w:rsid w:val="007315ED"/>
    <w:rsid w:val="007318BA"/>
    <w:rsid w:val="00732EEF"/>
    <w:rsid w:val="00734091"/>
    <w:rsid w:val="0073425F"/>
    <w:rsid w:val="00734F7D"/>
    <w:rsid w:val="00734F85"/>
    <w:rsid w:val="007362B6"/>
    <w:rsid w:val="00736931"/>
    <w:rsid w:val="00737B25"/>
    <w:rsid w:val="0074053A"/>
    <w:rsid w:val="00740697"/>
    <w:rsid w:val="007410DF"/>
    <w:rsid w:val="00741198"/>
    <w:rsid w:val="00741C1F"/>
    <w:rsid w:val="0074323F"/>
    <w:rsid w:val="00743EB9"/>
    <w:rsid w:val="00744935"/>
    <w:rsid w:val="0074546F"/>
    <w:rsid w:val="0074674A"/>
    <w:rsid w:val="0074704F"/>
    <w:rsid w:val="007500EA"/>
    <w:rsid w:val="00750AA2"/>
    <w:rsid w:val="00750AF3"/>
    <w:rsid w:val="007519BB"/>
    <w:rsid w:val="00753776"/>
    <w:rsid w:val="00753F16"/>
    <w:rsid w:val="00753F8C"/>
    <w:rsid w:val="00754B4F"/>
    <w:rsid w:val="007555EA"/>
    <w:rsid w:val="0075639D"/>
    <w:rsid w:val="0075710E"/>
    <w:rsid w:val="00757159"/>
    <w:rsid w:val="007576AF"/>
    <w:rsid w:val="00761021"/>
    <w:rsid w:val="0076192F"/>
    <w:rsid w:val="007622FD"/>
    <w:rsid w:val="00762BBB"/>
    <w:rsid w:val="00762D5A"/>
    <w:rsid w:val="00764922"/>
    <w:rsid w:val="00765628"/>
    <w:rsid w:val="00765B8A"/>
    <w:rsid w:val="00767017"/>
    <w:rsid w:val="00767ED0"/>
    <w:rsid w:val="00770E1A"/>
    <w:rsid w:val="00771935"/>
    <w:rsid w:val="0077266D"/>
    <w:rsid w:val="007728D2"/>
    <w:rsid w:val="00775E44"/>
    <w:rsid w:val="00776773"/>
    <w:rsid w:val="0077777E"/>
    <w:rsid w:val="007805FC"/>
    <w:rsid w:val="007824AC"/>
    <w:rsid w:val="00782786"/>
    <w:rsid w:val="0078336C"/>
    <w:rsid w:val="00783ADB"/>
    <w:rsid w:val="0078587E"/>
    <w:rsid w:val="00785AFA"/>
    <w:rsid w:val="00785C5B"/>
    <w:rsid w:val="00785EF2"/>
    <w:rsid w:val="00791BF9"/>
    <w:rsid w:val="007932CD"/>
    <w:rsid w:val="007933A6"/>
    <w:rsid w:val="007938E8"/>
    <w:rsid w:val="00793931"/>
    <w:rsid w:val="00793FAA"/>
    <w:rsid w:val="00794527"/>
    <w:rsid w:val="00796074"/>
    <w:rsid w:val="00796114"/>
    <w:rsid w:val="00797E08"/>
    <w:rsid w:val="007A126E"/>
    <w:rsid w:val="007A1E96"/>
    <w:rsid w:val="007A26E3"/>
    <w:rsid w:val="007A2757"/>
    <w:rsid w:val="007A391C"/>
    <w:rsid w:val="007A3D3D"/>
    <w:rsid w:val="007A47D9"/>
    <w:rsid w:val="007A4EDB"/>
    <w:rsid w:val="007A585B"/>
    <w:rsid w:val="007A7185"/>
    <w:rsid w:val="007B142E"/>
    <w:rsid w:val="007B254A"/>
    <w:rsid w:val="007B310A"/>
    <w:rsid w:val="007B3EA8"/>
    <w:rsid w:val="007B44F6"/>
    <w:rsid w:val="007B524C"/>
    <w:rsid w:val="007B59BD"/>
    <w:rsid w:val="007B6394"/>
    <w:rsid w:val="007B6B23"/>
    <w:rsid w:val="007B76A9"/>
    <w:rsid w:val="007B7B7A"/>
    <w:rsid w:val="007B7B96"/>
    <w:rsid w:val="007C041B"/>
    <w:rsid w:val="007C1BF3"/>
    <w:rsid w:val="007C20B8"/>
    <w:rsid w:val="007C21BC"/>
    <w:rsid w:val="007C3469"/>
    <w:rsid w:val="007C3B2F"/>
    <w:rsid w:val="007C3C7F"/>
    <w:rsid w:val="007C3D84"/>
    <w:rsid w:val="007C3FDC"/>
    <w:rsid w:val="007C62A2"/>
    <w:rsid w:val="007C6D03"/>
    <w:rsid w:val="007C6E18"/>
    <w:rsid w:val="007C7157"/>
    <w:rsid w:val="007D03BD"/>
    <w:rsid w:val="007D0D0F"/>
    <w:rsid w:val="007D2062"/>
    <w:rsid w:val="007D2AED"/>
    <w:rsid w:val="007D2E0A"/>
    <w:rsid w:val="007D3562"/>
    <w:rsid w:val="007D6A43"/>
    <w:rsid w:val="007D70F5"/>
    <w:rsid w:val="007E0359"/>
    <w:rsid w:val="007E090A"/>
    <w:rsid w:val="007E1D2B"/>
    <w:rsid w:val="007E3139"/>
    <w:rsid w:val="007E3F27"/>
    <w:rsid w:val="007E599C"/>
    <w:rsid w:val="007E5EB3"/>
    <w:rsid w:val="007E62FB"/>
    <w:rsid w:val="007E652C"/>
    <w:rsid w:val="007E7BC9"/>
    <w:rsid w:val="007F263E"/>
    <w:rsid w:val="007F44CD"/>
    <w:rsid w:val="007F4645"/>
    <w:rsid w:val="007F52B9"/>
    <w:rsid w:val="007F59F1"/>
    <w:rsid w:val="007F5BD8"/>
    <w:rsid w:val="007F5D2E"/>
    <w:rsid w:val="007F5F4B"/>
    <w:rsid w:val="007F619D"/>
    <w:rsid w:val="007F6410"/>
    <w:rsid w:val="007F7D7A"/>
    <w:rsid w:val="00800608"/>
    <w:rsid w:val="00802941"/>
    <w:rsid w:val="008042E0"/>
    <w:rsid w:val="00805D8A"/>
    <w:rsid w:val="0080614E"/>
    <w:rsid w:val="008064A7"/>
    <w:rsid w:val="00806E12"/>
    <w:rsid w:val="0080753E"/>
    <w:rsid w:val="00811315"/>
    <w:rsid w:val="008126A8"/>
    <w:rsid w:val="00812ECA"/>
    <w:rsid w:val="00813B93"/>
    <w:rsid w:val="00813F63"/>
    <w:rsid w:val="008142FF"/>
    <w:rsid w:val="00814C73"/>
    <w:rsid w:val="00815391"/>
    <w:rsid w:val="008158BD"/>
    <w:rsid w:val="0081656C"/>
    <w:rsid w:val="00816E48"/>
    <w:rsid w:val="008179D7"/>
    <w:rsid w:val="00817D75"/>
    <w:rsid w:val="0082026A"/>
    <w:rsid w:val="00820817"/>
    <w:rsid w:val="00820DBD"/>
    <w:rsid w:val="0082103B"/>
    <w:rsid w:val="00822A42"/>
    <w:rsid w:val="008230F4"/>
    <w:rsid w:val="00823DBF"/>
    <w:rsid w:val="0082432C"/>
    <w:rsid w:val="0082465F"/>
    <w:rsid w:val="008246C6"/>
    <w:rsid w:val="00824904"/>
    <w:rsid w:val="00825777"/>
    <w:rsid w:val="008260FD"/>
    <w:rsid w:val="00826283"/>
    <w:rsid w:val="00827A83"/>
    <w:rsid w:val="00831147"/>
    <w:rsid w:val="00832467"/>
    <w:rsid w:val="008333B6"/>
    <w:rsid w:val="00833880"/>
    <w:rsid w:val="00834051"/>
    <w:rsid w:val="00834CD9"/>
    <w:rsid w:val="0083544E"/>
    <w:rsid w:val="00835D01"/>
    <w:rsid w:val="0084129F"/>
    <w:rsid w:val="0084229B"/>
    <w:rsid w:val="008444BF"/>
    <w:rsid w:val="008463BC"/>
    <w:rsid w:val="008467E8"/>
    <w:rsid w:val="00846CC2"/>
    <w:rsid w:val="00850245"/>
    <w:rsid w:val="008518E4"/>
    <w:rsid w:val="00851FE1"/>
    <w:rsid w:val="0085266A"/>
    <w:rsid w:val="00853102"/>
    <w:rsid w:val="00853B62"/>
    <w:rsid w:val="00854048"/>
    <w:rsid w:val="00854EBC"/>
    <w:rsid w:val="00856FCE"/>
    <w:rsid w:val="00857180"/>
    <w:rsid w:val="0085735D"/>
    <w:rsid w:val="0086086A"/>
    <w:rsid w:val="00864366"/>
    <w:rsid w:val="008648F2"/>
    <w:rsid w:val="00864BD3"/>
    <w:rsid w:val="008650EC"/>
    <w:rsid w:val="00866226"/>
    <w:rsid w:val="0086629A"/>
    <w:rsid w:val="00867259"/>
    <w:rsid w:val="00867BA0"/>
    <w:rsid w:val="00871194"/>
    <w:rsid w:val="00871AA3"/>
    <w:rsid w:val="00872127"/>
    <w:rsid w:val="008725C1"/>
    <w:rsid w:val="00873498"/>
    <w:rsid w:val="0087489F"/>
    <w:rsid w:val="00874A64"/>
    <w:rsid w:val="0087563C"/>
    <w:rsid w:val="00875C3F"/>
    <w:rsid w:val="008764F2"/>
    <w:rsid w:val="00877908"/>
    <w:rsid w:val="00877E05"/>
    <w:rsid w:val="008801F5"/>
    <w:rsid w:val="00880222"/>
    <w:rsid w:val="00881EA7"/>
    <w:rsid w:val="00882D15"/>
    <w:rsid w:val="00884FA4"/>
    <w:rsid w:val="008855E9"/>
    <w:rsid w:val="00886959"/>
    <w:rsid w:val="00886DFB"/>
    <w:rsid w:val="00891794"/>
    <w:rsid w:val="008924F2"/>
    <w:rsid w:val="008935D5"/>
    <w:rsid w:val="008936AE"/>
    <w:rsid w:val="00893C6A"/>
    <w:rsid w:val="008960E2"/>
    <w:rsid w:val="008961B5"/>
    <w:rsid w:val="008A01DA"/>
    <w:rsid w:val="008A0F3A"/>
    <w:rsid w:val="008A5096"/>
    <w:rsid w:val="008A63B2"/>
    <w:rsid w:val="008A63B3"/>
    <w:rsid w:val="008A6AEA"/>
    <w:rsid w:val="008B12A7"/>
    <w:rsid w:val="008B20A2"/>
    <w:rsid w:val="008B52BF"/>
    <w:rsid w:val="008B58A9"/>
    <w:rsid w:val="008B596E"/>
    <w:rsid w:val="008B74A8"/>
    <w:rsid w:val="008B7557"/>
    <w:rsid w:val="008B76C4"/>
    <w:rsid w:val="008B7E40"/>
    <w:rsid w:val="008B7F85"/>
    <w:rsid w:val="008C0652"/>
    <w:rsid w:val="008C2CA7"/>
    <w:rsid w:val="008C3DDC"/>
    <w:rsid w:val="008C47A9"/>
    <w:rsid w:val="008C5118"/>
    <w:rsid w:val="008C55F5"/>
    <w:rsid w:val="008C59BC"/>
    <w:rsid w:val="008C6EB6"/>
    <w:rsid w:val="008C7D2C"/>
    <w:rsid w:val="008D11C9"/>
    <w:rsid w:val="008D1E4C"/>
    <w:rsid w:val="008D37B6"/>
    <w:rsid w:val="008D3E00"/>
    <w:rsid w:val="008D3E6F"/>
    <w:rsid w:val="008D5159"/>
    <w:rsid w:val="008D5DEF"/>
    <w:rsid w:val="008D5F5B"/>
    <w:rsid w:val="008D6A2C"/>
    <w:rsid w:val="008D7363"/>
    <w:rsid w:val="008E0B11"/>
    <w:rsid w:val="008E1E64"/>
    <w:rsid w:val="008E27B2"/>
    <w:rsid w:val="008E2A06"/>
    <w:rsid w:val="008E3638"/>
    <w:rsid w:val="008E383D"/>
    <w:rsid w:val="008E4D2E"/>
    <w:rsid w:val="008E56B0"/>
    <w:rsid w:val="008E6390"/>
    <w:rsid w:val="008E6EEC"/>
    <w:rsid w:val="008E779C"/>
    <w:rsid w:val="008E7A6B"/>
    <w:rsid w:val="008E7B94"/>
    <w:rsid w:val="008E7E10"/>
    <w:rsid w:val="008F051F"/>
    <w:rsid w:val="008F0795"/>
    <w:rsid w:val="008F08F3"/>
    <w:rsid w:val="008F176F"/>
    <w:rsid w:val="008F1994"/>
    <w:rsid w:val="008F23E0"/>
    <w:rsid w:val="008F7E0B"/>
    <w:rsid w:val="009008E4"/>
    <w:rsid w:val="00900E2B"/>
    <w:rsid w:val="00901ACB"/>
    <w:rsid w:val="009033F6"/>
    <w:rsid w:val="00903B9A"/>
    <w:rsid w:val="00904369"/>
    <w:rsid w:val="009049F4"/>
    <w:rsid w:val="00904A9E"/>
    <w:rsid w:val="00905BE8"/>
    <w:rsid w:val="009076B5"/>
    <w:rsid w:val="00907D95"/>
    <w:rsid w:val="00907EA2"/>
    <w:rsid w:val="00911651"/>
    <w:rsid w:val="00912C17"/>
    <w:rsid w:val="00912E12"/>
    <w:rsid w:val="00913196"/>
    <w:rsid w:val="00913367"/>
    <w:rsid w:val="00915FFD"/>
    <w:rsid w:val="00916240"/>
    <w:rsid w:val="00916F6D"/>
    <w:rsid w:val="009217CB"/>
    <w:rsid w:val="00923157"/>
    <w:rsid w:val="009237AD"/>
    <w:rsid w:val="009245DD"/>
    <w:rsid w:val="00925132"/>
    <w:rsid w:val="00925271"/>
    <w:rsid w:val="0093006E"/>
    <w:rsid w:val="00930A0B"/>
    <w:rsid w:val="00930DCC"/>
    <w:rsid w:val="00931022"/>
    <w:rsid w:val="00931286"/>
    <w:rsid w:val="00932A9D"/>
    <w:rsid w:val="00932FBD"/>
    <w:rsid w:val="00933230"/>
    <w:rsid w:val="00933A1A"/>
    <w:rsid w:val="00934135"/>
    <w:rsid w:val="00935845"/>
    <w:rsid w:val="00935CE2"/>
    <w:rsid w:val="00936328"/>
    <w:rsid w:val="0093646C"/>
    <w:rsid w:val="00936BD3"/>
    <w:rsid w:val="00937ADF"/>
    <w:rsid w:val="009416AC"/>
    <w:rsid w:val="00941EBB"/>
    <w:rsid w:val="00944361"/>
    <w:rsid w:val="0094593C"/>
    <w:rsid w:val="00945EEA"/>
    <w:rsid w:val="00945F1A"/>
    <w:rsid w:val="0094700C"/>
    <w:rsid w:val="0094720E"/>
    <w:rsid w:val="00947641"/>
    <w:rsid w:val="00947F48"/>
    <w:rsid w:val="009509D8"/>
    <w:rsid w:val="00950BF4"/>
    <w:rsid w:val="0095298F"/>
    <w:rsid w:val="00952CCB"/>
    <w:rsid w:val="009534CF"/>
    <w:rsid w:val="0095408D"/>
    <w:rsid w:val="009541CE"/>
    <w:rsid w:val="00954453"/>
    <w:rsid w:val="009570C1"/>
    <w:rsid w:val="00960E33"/>
    <w:rsid w:val="00961308"/>
    <w:rsid w:val="00961DC0"/>
    <w:rsid w:val="00961EEE"/>
    <w:rsid w:val="00963B2E"/>
    <w:rsid w:val="00963EA5"/>
    <w:rsid w:val="00964064"/>
    <w:rsid w:val="0096446D"/>
    <w:rsid w:val="00964B21"/>
    <w:rsid w:val="00966BBA"/>
    <w:rsid w:val="00970ABC"/>
    <w:rsid w:val="00970E2A"/>
    <w:rsid w:val="0097114D"/>
    <w:rsid w:val="00971227"/>
    <w:rsid w:val="0097190B"/>
    <w:rsid w:val="00971B93"/>
    <w:rsid w:val="0097253A"/>
    <w:rsid w:val="00972FDF"/>
    <w:rsid w:val="0097334A"/>
    <w:rsid w:val="009741FD"/>
    <w:rsid w:val="0097437A"/>
    <w:rsid w:val="00974411"/>
    <w:rsid w:val="0097472C"/>
    <w:rsid w:val="00975084"/>
    <w:rsid w:val="00975DA0"/>
    <w:rsid w:val="009763D4"/>
    <w:rsid w:val="00982C28"/>
    <w:rsid w:val="00982FB1"/>
    <w:rsid w:val="00983806"/>
    <w:rsid w:val="009863F7"/>
    <w:rsid w:val="00986C06"/>
    <w:rsid w:val="00987CDF"/>
    <w:rsid w:val="009905EB"/>
    <w:rsid w:val="00992338"/>
    <w:rsid w:val="009947BB"/>
    <w:rsid w:val="00994B28"/>
    <w:rsid w:val="00995009"/>
    <w:rsid w:val="00995706"/>
    <w:rsid w:val="0099590C"/>
    <w:rsid w:val="00997146"/>
    <w:rsid w:val="009971D0"/>
    <w:rsid w:val="009A0052"/>
    <w:rsid w:val="009A06C1"/>
    <w:rsid w:val="009A16BE"/>
    <w:rsid w:val="009A19FB"/>
    <w:rsid w:val="009A1FC0"/>
    <w:rsid w:val="009A2838"/>
    <w:rsid w:val="009A2840"/>
    <w:rsid w:val="009A2875"/>
    <w:rsid w:val="009A315E"/>
    <w:rsid w:val="009A4228"/>
    <w:rsid w:val="009A53A3"/>
    <w:rsid w:val="009A5491"/>
    <w:rsid w:val="009A5BD9"/>
    <w:rsid w:val="009A66CB"/>
    <w:rsid w:val="009A77A2"/>
    <w:rsid w:val="009B0DCA"/>
    <w:rsid w:val="009B1629"/>
    <w:rsid w:val="009B1EC6"/>
    <w:rsid w:val="009B1F3F"/>
    <w:rsid w:val="009B2117"/>
    <w:rsid w:val="009B2214"/>
    <w:rsid w:val="009B29CE"/>
    <w:rsid w:val="009B2F4A"/>
    <w:rsid w:val="009B4239"/>
    <w:rsid w:val="009B486E"/>
    <w:rsid w:val="009B60A4"/>
    <w:rsid w:val="009B6237"/>
    <w:rsid w:val="009B653A"/>
    <w:rsid w:val="009B66D4"/>
    <w:rsid w:val="009B7146"/>
    <w:rsid w:val="009C0EFE"/>
    <w:rsid w:val="009C211B"/>
    <w:rsid w:val="009C27C5"/>
    <w:rsid w:val="009C3A72"/>
    <w:rsid w:val="009C4101"/>
    <w:rsid w:val="009C4F2D"/>
    <w:rsid w:val="009C6209"/>
    <w:rsid w:val="009C63C4"/>
    <w:rsid w:val="009C6BF8"/>
    <w:rsid w:val="009C70BE"/>
    <w:rsid w:val="009D1032"/>
    <w:rsid w:val="009D4E7A"/>
    <w:rsid w:val="009D57CB"/>
    <w:rsid w:val="009D6578"/>
    <w:rsid w:val="009D7834"/>
    <w:rsid w:val="009E17D0"/>
    <w:rsid w:val="009E205A"/>
    <w:rsid w:val="009E393F"/>
    <w:rsid w:val="009E3B25"/>
    <w:rsid w:val="009E4388"/>
    <w:rsid w:val="009E48FC"/>
    <w:rsid w:val="009E49BA"/>
    <w:rsid w:val="009E4F7C"/>
    <w:rsid w:val="009E510C"/>
    <w:rsid w:val="009E6B1B"/>
    <w:rsid w:val="009E6B71"/>
    <w:rsid w:val="009F05E4"/>
    <w:rsid w:val="009F2EF1"/>
    <w:rsid w:val="009F3085"/>
    <w:rsid w:val="009F315C"/>
    <w:rsid w:val="009F315D"/>
    <w:rsid w:val="009F3169"/>
    <w:rsid w:val="009F48C5"/>
    <w:rsid w:val="009F4BFB"/>
    <w:rsid w:val="009F4ECD"/>
    <w:rsid w:val="009F5220"/>
    <w:rsid w:val="009F5F02"/>
    <w:rsid w:val="009F7165"/>
    <w:rsid w:val="009F7AE6"/>
    <w:rsid w:val="00A01642"/>
    <w:rsid w:val="00A01D22"/>
    <w:rsid w:val="00A029C5"/>
    <w:rsid w:val="00A044FA"/>
    <w:rsid w:val="00A078BB"/>
    <w:rsid w:val="00A07FD1"/>
    <w:rsid w:val="00A10222"/>
    <w:rsid w:val="00A10C0E"/>
    <w:rsid w:val="00A11F79"/>
    <w:rsid w:val="00A12419"/>
    <w:rsid w:val="00A137FA"/>
    <w:rsid w:val="00A14927"/>
    <w:rsid w:val="00A14DD5"/>
    <w:rsid w:val="00A157AB"/>
    <w:rsid w:val="00A157ED"/>
    <w:rsid w:val="00A17573"/>
    <w:rsid w:val="00A205CC"/>
    <w:rsid w:val="00A21274"/>
    <w:rsid w:val="00A21F8A"/>
    <w:rsid w:val="00A22AE9"/>
    <w:rsid w:val="00A24148"/>
    <w:rsid w:val="00A24942"/>
    <w:rsid w:val="00A250DA"/>
    <w:rsid w:val="00A25B07"/>
    <w:rsid w:val="00A2600B"/>
    <w:rsid w:val="00A30485"/>
    <w:rsid w:val="00A310CB"/>
    <w:rsid w:val="00A32243"/>
    <w:rsid w:val="00A3293B"/>
    <w:rsid w:val="00A33B26"/>
    <w:rsid w:val="00A34190"/>
    <w:rsid w:val="00A353D4"/>
    <w:rsid w:val="00A357CC"/>
    <w:rsid w:val="00A35D9B"/>
    <w:rsid w:val="00A35E91"/>
    <w:rsid w:val="00A3693D"/>
    <w:rsid w:val="00A378CD"/>
    <w:rsid w:val="00A37F4E"/>
    <w:rsid w:val="00A413BB"/>
    <w:rsid w:val="00A41E69"/>
    <w:rsid w:val="00A420D2"/>
    <w:rsid w:val="00A4295F"/>
    <w:rsid w:val="00A42D9D"/>
    <w:rsid w:val="00A43145"/>
    <w:rsid w:val="00A43948"/>
    <w:rsid w:val="00A44388"/>
    <w:rsid w:val="00A4445E"/>
    <w:rsid w:val="00A44B2E"/>
    <w:rsid w:val="00A45524"/>
    <w:rsid w:val="00A457F4"/>
    <w:rsid w:val="00A45BFC"/>
    <w:rsid w:val="00A45D3E"/>
    <w:rsid w:val="00A46988"/>
    <w:rsid w:val="00A477A3"/>
    <w:rsid w:val="00A5115A"/>
    <w:rsid w:val="00A514C4"/>
    <w:rsid w:val="00A51560"/>
    <w:rsid w:val="00A51D81"/>
    <w:rsid w:val="00A53496"/>
    <w:rsid w:val="00A53B72"/>
    <w:rsid w:val="00A541AC"/>
    <w:rsid w:val="00A54948"/>
    <w:rsid w:val="00A54D72"/>
    <w:rsid w:val="00A553E9"/>
    <w:rsid w:val="00A55459"/>
    <w:rsid w:val="00A558C4"/>
    <w:rsid w:val="00A55E70"/>
    <w:rsid w:val="00A60133"/>
    <w:rsid w:val="00A613FC"/>
    <w:rsid w:val="00A616CC"/>
    <w:rsid w:val="00A61A87"/>
    <w:rsid w:val="00A62726"/>
    <w:rsid w:val="00A64998"/>
    <w:rsid w:val="00A65A5D"/>
    <w:rsid w:val="00A6618D"/>
    <w:rsid w:val="00A6642B"/>
    <w:rsid w:val="00A71655"/>
    <w:rsid w:val="00A71B81"/>
    <w:rsid w:val="00A7207B"/>
    <w:rsid w:val="00A737DE"/>
    <w:rsid w:val="00A73FA8"/>
    <w:rsid w:val="00A74249"/>
    <w:rsid w:val="00A74409"/>
    <w:rsid w:val="00A7556D"/>
    <w:rsid w:val="00A756C8"/>
    <w:rsid w:val="00A76783"/>
    <w:rsid w:val="00A772D2"/>
    <w:rsid w:val="00A82A08"/>
    <w:rsid w:val="00A82E4E"/>
    <w:rsid w:val="00A83AB0"/>
    <w:rsid w:val="00A842D0"/>
    <w:rsid w:val="00A84BAE"/>
    <w:rsid w:val="00A85679"/>
    <w:rsid w:val="00A85F3B"/>
    <w:rsid w:val="00A86CFD"/>
    <w:rsid w:val="00A872DC"/>
    <w:rsid w:val="00A877B2"/>
    <w:rsid w:val="00A907DC"/>
    <w:rsid w:val="00A92EFB"/>
    <w:rsid w:val="00A939B8"/>
    <w:rsid w:val="00A95173"/>
    <w:rsid w:val="00A954E8"/>
    <w:rsid w:val="00A95AD9"/>
    <w:rsid w:val="00A95C00"/>
    <w:rsid w:val="00A973CB"/>
    <w:rsid w:val="00A9747A"/>
    <w:rsid w:val="00AA027E"/>
    <w:rsid w:val="00AA0B01"/>
    <w:rsid w:val="00AA1335"/>
    <w:rsid w:val="00AA385D"/>
    <w:rsid w:val="00AA38A0"/>
    <w:rsid w:val="00AA54A3"/>
    <w:rsid w:val="00AA5E0E"/>
    <w:rsid w:val="00AA7C75"/>
    <w:rsid w:val="00AA7FBF"/>
    <w:rsid w:val="00AB29CC"/>
    <w:rsid w:val="00AB2BF0"/>
    <w:rsid w:val="00AB58E8"/>
    <w:rsid w:val="00AB5967"/>
    <w:rsid w:val="00AB76D3"/>
    <w:rsid w:val="00AC012B"/>
    <w:rsid w:val="00AC0582"/>
    <w:rsid w:val="00AC0855"/>
    <w:rsid w:val="00AC1869"/>
    <w:rsid w:val="00AC26C2"/>
    <w:rsid w:val="00AC59B8"/>
    <w:rsid w:val="00AC5B85"/>
    <w:rsid w:val="00AC61B5"/>
    <w:rsid w:val="00AD0269"/>
    <w:rsid w:val="00AD037D"/>
    <w:rsid w:val="00AD139A"/>
    <w:rsid w:val="00AD28AC"/>
    <w:rsid w:val="00AD2F28"/>
    <w:rsid w:val="00AD58DD"/>
    <w:rsid w:val="00AD623D"/>
    <w:rsid w:val="00AD6A76"/>
    <w:rsid w:val="00AD6CB5"/>
    <w:rsid w:val="00AD6DC4"/>
    <w:rsid w:val="00AD6DEC"/>
    <w:rsid w:val="00AD6FE7"/>
    <w:rsid w:val="00AD700A"/>
    <w:rsid w:val="00AD7BC7"/>
    <w:rsid w:val="00AE03B7"/>
    <w:rsid w:val="00AE26CB"/>
    <w:rsid w:val="00AE2F60"/>
    <w:rsid w:val="00AE3EE5"/>
    <w:rsid w:val="00AE43D1"/>
    <w:rsid w:val="00AE5A22"/>
    <w:rsid w:val="00AE731F"/>
    <w:rsid w:val="00AE7E75"/>
    <w:rsid w:val="00AF0D73"/>
    <w:rsid w:val="00AF3AE0"/>
    <w:rsid w:val="00AF3C3F"/>
    <w:rsid w:val="00AF3F05"/>
    <w:rsid w:val="00AF6D84"/>
    <w:rsid w:val="00AF7748"/>
    <w:rsid w:val="00B000E0"/>
    <w:rsid w:val="00B00698"/>
    <w:rsid w:val="00B00E13"/>
    <w:rsid w:val="00B01185"/>
    <w:rsid w:val="00B0182F"/>
    <w:rsid w:val="00B03238"/>
    <w:rsid w:val="00B0342D"/>
    <w:rsid w:val="00B03745"/>
    <w:rsid w:val="00B038BC"/>
    <w:rsid w:val="00B04C3E"/>
    <w:rsid w:val="00B0590E"/>
    <w:rsid w:val="00B05C89"/>
    <w:rsid w:val="00B0636A"/>
    <w:rsid w:val="00B07858"/>
    <w:rsid w:val="00B07AFD"/>
    <w:rsid w:val="00B1072C"/>
    <w:rsid w:val="00B10CDA"/>
    <w:rsid w:val="00B1121B"/>
    <w:rsid w:val="00B11745"/>
    <w:rsid w:val="00B13AC5"/>
    <w:rsid w:val="00B13E08"/>
    <w:rsid w:val="00B14FF3"/>
    <w:rsid w:val="00B152CD"/>
    <w:rsid w:val="00B1656F"/>
    <w:rsid w:val="00B1661D"/>
    <w:rsid w:val="00B169EE"/>
    <w:rsid w:val="00B16B0E"/>
    <w:rsid w:val="00B17622"/>
    <w:rsid w:val="00B17858"/>
    <w:rsid w:val="00B20D55"/>
    <w:rsid w:val="00B21D0D"/>
    <w:rsid w:val="00B221E7"/>
    <w:rsid w:val="00B2246F"/>
    <w:rsid w:val="00B22A7A"/>
    <w:rsid w:val="00B230C8"/>
    <w:rsid w:val="00B23C62"/>
    <w:rsid w:val="00B24A55"/>
    <w:rsid w:val="00B24EF5"/>
    <w:rsid w:val="00B25C81"/>
    <w:rsid w:val="00B26E18"/>
    <w:rsid w:val="00B26FA6"/>
    <w:rsid w:val="00B27CEF"/>
    <w:rsid w:val="00B30521"/>
    <w:rsid w:val="00B306B6"/>
    <w:rsid w:val="00B30FEB"/>
    <w:rsid w:val="00B3234E"/>
    <w:rsid w:val="00B34E16"/>
    <w:rsid w:val="00B34EEB"/>
    <w:rsid w:val="00B36AC3"/>
    <w:rsid w:val="00B3789E"/>
    <w:rsid w:val="00B37D9C"/>
    <w:rsid w:val="00B40654"/>
    <w:rsid w:val="00B41104"/>
    <w:rsid w:val="00B41418"/>
    <w:rsid w:val="00B41FF2"/>
    <w:rsid w:val="00B422A0"/>
    <w:rsid w:val="00B42942"/>
    <w:rsid w:val="00B42C37"/>
    <w:rsid w:val="00B43424"/>
    <w:rsid w:val="00B435AB"/>
    <w:rsid w:val="00B43B9F"/>
    <w:rsid w:val="00B44B84"/>
    <w:rsid w:val="00B45BC6"/>
    <w:rsid w:val="00B4698A"/>
    <w:rsid w:val="00B473F9"/>
    <w:rsid w:val="00B47A87"/>
    <w:rsid w:val="00B47C16"/>
    <w:rsid w:val="00B47E49"/>
    <w:rsid w:val="00B5073E"/>
    <w:rsid w:val="00B50C64"/>
    <w:rsid w:val="00B51674"/>
    <w:rsid w:val="00B517D9"/>
    <w:rsid w:val="00B51A7F"/>
    <w:rsid w:val="00B51EAE"/>
    <w:rsid w:val="00B51FAA"/>
    <w:rsid w:val="00B52328"/>
    <w:rsid w:val="00B523BC"/>
    <w:rsid w:val="00B5494D"/>
    <w:rsid w:val="00B5512C"/>
    <w:rsid w:val="00B563B9"/>
    <w:rsid w:val="00B572E2"/>
    <w:rsid w:val="00B57AF2"/>
    <w:rsid w:val="00B60D0F"/>
    <w:rsid w:val="00B61312"/>
    <w:rsid w:val="00B61EA3"/>
    <w:rsid w:val="00B62705"/>
    <w:rsid w:val="00B6641E"/>
    <w:rsid w:val="00B66D45"/>
    <w:rsid w:val="00B70836"/>
    <w:rsid w:val="00B70FCF"/>
    <w:rsid w:val="00B71167"/>
    <w:rsid w:val="00B711A2"/>
    <w:rsid w:val="00B71D6C"/>
    <w:rsid w:val="00B72F39"/>
    <w:rsid w:val="00B730A9"/>
    <w:rsid w:val="00B73664"/>
    <w:rsid w:val="00B737AF"/>
    <w:rsid w:val="00B7426A"/>
    <w:rsid w:val="00B75146"/>
    <w:rsid w:val="00B753A2"/>
    <w:rsid w:val="00B770FB"/>
    <w:rsid w:val="00B77B78"/>
    <w:rsid w:val="00B80233"/>
    <w:rsid w:val="00B80ED5"/>
    <w:rsid w:val="00B81D8B"/>
    <w:rsid w:val="00B824FE"/>
    <w:rsid w:val="00B8266F"/>
    <w:rsid w:val="00B83882"/>
    <w:rsid w:val="00B84405"/>
    <w:rsid w:val="00B85C28"/>
    <w:rsid w:val="00B85C96"/>
    <w:rsid w:val="00B86448"/>
    <w:rsid w:val="00B868BB"/>
    <w:rsid w:val="00B875A0"/>
    <w:rsid w:val="00B87DD5"/>
    <w:rsid w:val="00B90369"/>
    <w:rsid w:val="00B91985"/>
    <w:rsid w:val="00B93955"/>
    <w:rsid w:val="00B948A1"/>
    <w:rsid w:val="00B9570B"/>
    <w:rsid w:val="00B95870"/>
    <w:rsid w:val="00B95D83"/>
    <w:rsid w:val="00B962E3"/>
    <w:rsid w:val="00B96662"/>
    <w:rsid w:val="00B96A33"/>
    <w:rsid w:val="00B96D2C"/>
    <w:rsid w:val="00B97727"/>
    <w:rsid w:val="00B9791C"/>
    <w:rsid w:val="00B97D22"/>
    <w:rsid w:val="00BA04E1"/>
    <w:rsid w:val="00BA08D1"/>
    <w:rsid w:val="00BA1500"/>
    <w:rsid w:val="00BA1A13"/>
    <w:rsid w:val="00BA2004"/>
    <w:rsid w:val="00BA2AFD"/>
    <w:rsid w:val="00BA3431"/>
    <w:rsid w:val="00BA3E00"/>
    <w:rsid w:val="00BA51C2"/>
    <w:rsid w:val="00BA5470"/>
    <w:rsid w:val="00BA5581"/>
    <w:rsid w:val="00BA558C"/>
    <w:rsid w:val="00BA64A2"/>
    <w:rsid w:val="00BA6947"/>
    <w:rsid w:val="00BA7678"/>
    <w:rsid w:val="00BA76AF"/>
    <w:rsid w:val="00BA76EB"/>
    <w:rsid w:val="00BA7843"/>
    <w:rsid w:val="00BA7DE0"/>
    <w:rsid w:val="00BB083F"/>
    <w:rsid w:val="00BB0E8A"/>
    <w:rsid w:val="00BB1000"/>
    <w:rsid w:val="00BB1135"/>
    <w:rsid w:val="00BB17CF"/>
    <w:rsid w:val="00BB17F4"/>
    <w:rsid w:val="00BB47E8"/>
    <w:rsid w:val="00BB5897"/>
    <w:rsid w:val="00BB60D7"/>
    <w:rsid w:val="00BC0358"/>
    <w:rsid w:val="00BC0BFC"/>
    <w:rsid w:val="00BC0F8B"/>
    <w:rsid w:val="00BC19BA"/>
    <w:rsid w:val="00BC3284"/>
    <w:rsid w:val="00BC3374"/>
    <w:rsid w:val="00BC50DD"/>
    <w:rsid w:val="00BC5E58"/>
    <w:rsid w:val="00BC62B6"/>
    <w:rsid w:val="00BC65C8"/>
    <w:rsid w:val="00BC6DB5"/>
    <w:rsid w:val="00BD0AC5"/>
    <w:rsid w:val="00BD2903"/>
    <w:rsid w:val="00BD34ED"/>
    <w:rsid w:val="00BD3858"/>
    <w:rsid w:val="00BD54E7"/>
    <w:rsid w:val="00BD5622"/>
    <w:rsid w:val="00BD645F"/>
    <w:rsid w:val="00BD7D68"/>
    <w:rsid w:val="00BD7E0E"/>
    <w:rsid w:val="00BE15BE"/>
    <w:rsid w:val="00BE2301"/>
    <w:rsid w:val="00BE419B"/>
    <w:rsid w:val="00BE4365"/>
    <w:rsid w:val="00BE4DF5"/>
    <w:rsid w:val="00BE5283"/>
    <w:rsid w:val="00BE5BD5"/>
    <w:rsid w:val="00BE68D1"/>
    <w:rsid w:val="00BE722E"/>
    <w:rsid w:val="00BE7572"/>
    <w:rsid w:val="00BF062F"/>
    <w:rsid w:val="00BF262B"/>
    <w:rsid w:val="00BF387C"/>
    <w:rsid w:val="00BF420E"/>
    <w:rsid w:val="00BF530B"/>
    <w:rsid w:val="00C00473"/>
    <w:rsid w:val="00C00E0F"/>
    <w:rsid w:val="00C015B1"/>
    <w:rsid w:val="00C02707"/>
    <w:rsid w:val="00C02F60"/>
    <w:rsid w:val="00C03DDA"/>
    <w:rsid w:val="00C04CA7"/>
    <w:rsid w:val="00C0590E"/>
    <w:rsid w:val="00C05D8A"/>
    <w:rsid w:val="00C06B4C"/>
    <w:rsid w:val="00C07995"/>
    <w:rsid w:val="00C07A88"/>
    <w:rsid w:val="00C07FE8"/>
    <w:rsid w:val="00C10E29"/>
    <w:rsid w:val="00C11A58"/>
    <w:rsid w:val="00C13163"/>
    <w:rsid w:val="00C141C3"/>
    <w:rsid w:val="00C15182"/>
    <w:rsid w:val="00C167C5"/>
    <w:rsid w:val="00C168F2"/>
    <w:rsid w:val="00C17306"/>
    <w:rsid w:val="00C210F2"/>
    <w:rsid w:val="00C21108"/>
    <w:rsid w:val="00C217FF"/>
    <w:rsid w:val="00C231C1"/>
    <w:rsid w:val="00C239F2"/>
    <w:rsid w:val="00C23E52"/>
    <w:rsid w:val="00C304D9"/>
    <w:rsid w:val="00C30798"/>
    <w:rsid w:val="00C30D98"/>
    <w:rsid w:val="00C3161B"/>
    <w:rsid w:val="00C31771"/>
    <w:rsid w:val="00C3199F"/>
    <w:rsid w:val="00C32611"/>
    <w:rsid w:val="00C3352A"/>
    <w:rsid w:val="00C35D43"/>
    <w:rsid w:val="00C362E2"/>
    <w:rsid w:val="00C36DFC"/>
    <w:rsid w:val="00C374F3"/>
    <w:rsid w:val="00C379D9"/>
    <w:rsid w:val="00C40996"/>
    <w:rsid w:val="00C40AE6"/>
    <w:rsid w:val="00C40FA0"/>
    <w:rsid w:val="00C42825"/>
    <w:rsid w:val="00C452C4"/>
    <w:rsid w:val="00C45588"/>
    <w:rsid w:val="00C45694"/>
    <w:rsid w:val="00C45856"/>
    <w:rsid w:val="00C464EC"/>
    <w:rsid w:val="00C5091D"/>
    <w:rsid w:val="00C50CB7"/>
    <w:rsid w:val="00C5177D"/>
    <w:rsid w:val="00C51B72"/>
    <w:rsid w:val="00C522ED"/>
    <w:rsid w:val="00C5374C"/>
    <w:rsid w:val="00C53766"/>
    <w:rsid w:val="00C53AE8"/>
    <w:rsid w:val="00C54C34"/>
    <w:rsid w:val="00C56622"/>
    <w:rsid w:val="00C567E0"/>
    <w:rsid w:val="00C60B38"/>
    <w:rsid w:val="00C60C9E"/>
    <w:rsid w:val="00C612BC"/>
    <w:rsid w:val="00C61C96"/>
    <w:rsid w:val="00C62E79"/>
    <w:rsid w:val="00C650BA"/>
    <w:rsid w:val="00C658EB"/>
    <w:rsid w:val="00C66476"/>
    <w:rsid w:val="00C6760C"/>
    <w:rsid w:val="00C67B20"/>
    <w:rsid w:val="00C67B79"/>
    <w:rsid w:val="00C67FA7"/>
    <w:rsid w:val="00C70013"/>
    <w:rsid w:val="00C70943"/>
    <w:rsid w:val="00C70DA6"/>
    <w:rsid w:val="00C723B9"/>
    <w:rsid w:val="00C72B35"/>
    <w:rsid w:val="00C72E63"/>
    <w:rsid w:val="00C732FF"/>
    <w:rsid w:val="00C733DD"/>
    <w:rsid w:val="00C735B0"/>
    <w:rsid w:val="00C7400B"/>
    <w:rsid w:val="00C7492C"/>
    <w:rsid w:val="00C75456"/>
    <w:rsid w:val="00C76B95"/>
    <w:rsid w:val="00C775F7"/>
    <w:rsid w:val="00C7764E"/>
    <w:rsid w:val="00C81769"/>
    <w:rsid w:val="00C818B1"/>
    <w:rsid w:val="00C823D4"/>
    <w:rsid w:val="00C82874"/>
    <w:rsid w:val="00C84F3B"/>
    <w:rsid w:val="00C850BE"/>
    <w:rsid w:val="00C8587D"/>
    <w:rsid w:val="00C859BC"/>
    <w:rsid w:val="00C85D4C"/>
    <w:rsid w:val="00C877E6"/>
    <w:rsid w:val="00C91F83"/>
    <w:rsid w:val="00C925E1"/>
    <w:rsid w:val="00C931FD"/>
    <w:rsid w:val="00C94143"/>
    <w:rsid w:val="00C94883"/>
    <w:rsid w:val="00C94F6F"/>
    <w:rsid w:val="00C95F13"/>
    <w:rsid w:val="00C969F5"/>
    <w:rsid w:val="00C96FF4"/>
    <w:rsid w:val="00C97FA7"/>
    <w:rsid w:val="00CA083D"/>
    <w:rsid w:val="00CA2A36"/>
    <w:rsid w:val="00CA2BA2"/>
    <w:rsid w:val="00CA3EFE"/>
    <w:rsid w:val="00CA4289"/>
    <w:rsid w:val="00CA4FFF"/>
    <w:rsid w:val="00CA51DB"/>
    <w:rsid w:val="00CA6356"/>
    <w:rsid w:val="00CA6B67"/>
    <w:rsid w:val="00CA76F2"/>
    <w:rsid w:val="00CB0B51"/>
    <w:rsid w:val="00CB0E70"/>
    <w:rsid w:val="00CB20E0"/>
    <w:rsid w:val="00CB2C18"/>
    <w:rsid w:val="00CB3128"/>
    <w:rsid w:val="00CB3617"/>
    <w:rsid w:val="00CB4279"/>
    <w:rsid w:val="00CB52F4"/>
    <w:rsid w:val="00CB575C"/>
    <w:rsid w:val="00CB692D"/>
    <w:rsid w:val="00CB6A7B"/>
    <w:rsid w:val="00CB6C17"/>
    <w:rsid w:val="00CB729D"/>
    <w:rsid w:val="00CB7B3D"/>
    <w:rsid w:val="00CB7D85"/>
    <w:rsid w:val="00CC03A2"/>
    <w:rsid w:val="00CC043C"/>
    <w:rsid w:val="00CC09E4"/>
    <w:rsid w:val="00CC2329"/>
    <w:rsid w:val="00CC3B4B"/>
    <w:rsid w:val="00CC3B52"/>
    <w:rsid w:val="00CC62FC"/>
    <w:rsid w:val="00CC78C9"/>
    <w:rsid w:val="00CC7F31"/>
    <w:rsid w:val="00CD3804"/>
    <w:rsid w:val="00CD419E"/>
    <w:rsid w:val="00CD48F3"/>
    <w:rsid w:val="00CD52E1"/>
    <w:rsid w:val="00CD610A"/>
    <w:rsid w:val="00CD7284"/>
    <w:rsid w:val="00CD7763"/>
    <w:rsid w:val="00CE0F2B"/>
    <w:rsid w:val="00CE1C29"/>
    <w:rsid w:val="00CE262B"/>
    <w:rsid w:val="00CE28F9"/>
    <w:rsid w:val="00CE7FF5"/>
    <w:rsid w:val="00CF2B4E"/>
    <w:rsid w:val="00CF2D74"/>
    <w:rsid w:val="00CF2DAE"/>
    <w:rsid w:val="00CF4877"/>
    <w:rsid w:val="00CF5778"/>
    <w:rsid w:val="00CF5BC7"/>
    <w:rsid w:val="00CF5FE7"/>
    <w:rsid w:val="00CF65F1"/>
    <w:rsid w:val="00CF6F42"/>
    <w:rsid w:val="00CF7E0E"/>
    <w:rsid w:val="00D00235"/>
    <w:rsid w:val="00D00362"/>
    <w:rsid w:val="00D00683"/>
    <w:rsid w:val="00D011AD"/>
    <w:rsid w:val="00D015A0"/>
    <w:rsid w:val="00D01716"/>
    <w:rsid w:val="00D01B50"/>
    <w:rsid w:val="00D01D67"/>
    <w:rsid w:val="00D030F6"/>
    <w:rsid w:val="00D03AE2"/>
    <w:rsid w:val="00D04811"/>
    <w:rsid w:val="00D07555"/>
    <w:rsid w:val="00D07C08"/>
    <w:rsid w:val="00D1099B"/>
    <w:rsid w:val="00D10BE8"/>
    <w:rsid w:val="00D11CDC"/>
    <w:rsid w:val="00D120F3"/>
    <w:rsid w:val="00D140F1"/>
    <w:rsid w:val="00D15D3F"/>
    <w:rsid w:val="00D17A23"/>
    <w:rsid w:val="00D20189"/>
    <w:rsid w:val="00D202D8"/>
    <w:rsid w:val="00D20563"/>
    <w:rsid w:val="00D2056B"/>
    <w:rsid w:val="00D21311"/>
    <w:rsid w:val="00D21693"/>
    <w:rsid w:val="00D250D0"/>
    <w:rsid w:val="00D25CB5"/>
    <w:rsid w:val="00D30803"/>
    <w:rsid w:val="00D30847"/>
    <w:rsid w:val="00D31B8E"/>
    <w:rsid w:val="00D31BFA"/>
    <w:rsid w:val="00D31D57"/>
    <w:rsid w:val="00D32281"/>
    <w:rsid w:val="00D3459B"/>
    <w:rsid w:val="00D35B8A"/>
    <w:rsid w:val="00D40439"/>
    <w:rsid w:val="00D408A9"/>
    <w:rsid w:val="00D4216A"/>
    <w:rsid w:val="00D423F3"/>
    <w:rsid w:val="00D43D73"/>
    <w:rsid w:val="00D43FCD"/>
    <w:rsid w:val="00D44514"/>
    <w:rsid w:val="00D4477A"/>
    <w:rsid w:val="00D45FB3"/>
    <w:rsid w:val="00D47634"/>
    <w:rsid w:val="00D5086B"/>
    <w:rsid w:val="00D5091B"/>
    <w:rsid w:val="00D518D9"/>
    <w:rsid w:val="00D51A8D"/>
    <w:rsid w:val="00D529A1"/>
    <w:rsid w:val="00D531D2"/>
    <w:rsid w:val="00D53DA5"/>
    <w:rsid w:val="00D553B3"/>
    <w:rsid w:val="00D5750B"/>
    <w:rsid w:val="00D600C0"/>
    <w:rsid w:val="00D60AF7"/>
    <w:rsid w:val="00D6580D"/>
    <w:rsid w:val="00D65C04"/>
    <w:rsid w:val="00D65F83"/>
    <w:rsid w:val="00D678AE"/>
    <w:rsid w:val="00D67D27"/>
    <w:rsid w:val="00D715D6"/>
    <w:rsid w:val="00D71FC7"/>
    <w:rsid w:val="00D73727"/>
    <w:rsid w:val="00D73FA9"/>
    <w:rsid w:val="00D74174"/>
    <w:rsid w:val="00D74778"/>
    <w:rsid w:val="00D7554A"/>
    <w:rsid w:val="00D7582E"/>
    <w:rsid w:val="00D75F3E"/>
    <w:rsid w:val="00D75F83"/>
    <w:rsid w:val="00D764E6"/>
    <w:rsid w:val="00D76638"/>
    <w:rsid w:val="00D76B27"/>
    <w:rsid w:val="00D77C67"/>
    <w:rsid w:val="00D8066A"/>
    <w:rsid w:val="00D80E79"/>
    <w:rsid w:val="00D81116"/>
    <w:rsid w:val="00D82129"/>
    <w:rsid w:val="00D82A81"/>
    <w:rsid w:val="00D8378F"/>
    <w:rsid w:val="00D83B0F"/>
    <w:rsid w:val="00D841CB"/>
    <w:rsid w:val="00D85324"/>
    <w:rsid w:val="00D86065"/>
    <w:rsid w:val="00D86769"/>
    <w:rsid w:val="00D869E8"/>
    <w:rsid w:val="00D86D83"/>
    <w:rsid w:val="00D872C7"/>
    <w:rsid w:val="00D90020"/>
    <w:rsid w:val="00D92FA9"/>
    <w:rsid w:val="00D937CB"/>
    <w:rsid w:val="00D93FF0"/>
    <w:rsid w:val="00D94165"/>
    <w:rsid w:val="00D95349"/>
    <w:rsid w:val="00D96290"/>
    <w:rsid w:val="00D968AC"/>
    <w:rsid w:val="00D9706D"/>
    <w:rsid w:val="00DA0366"/>
    <w:rsid w:val="00DA2A94"/>
    <w:rsid w:val="00DA3D7D"/>
    <w:rsid w:val="00DA4D6A"/>
    <w:rsid w:val="00DA5328"/>
    <w:rsid w:val="00DA5E3D"/>
    <w:rsid w:val="00DA6EA5"/>
    <w:rsid w:val="00DA7072"/>
    <w:rsid w:val="00DA7E21"/>
    <w:rsid w:val="00DB0069"/>
    <w:rsid w:val="00DB15DF"/>
    <w:rsid w:val="00DB1C3E"/>
    <w:rsid w:val="00DB32B2"/>
    <w:rsid w:val="00DB3E19"/>
    <w:rsid w:val="00DB5CD9"/>
    <w:rsid w:val="00DB641B"/>
    <w:rsid w:val="00DB6ABA"/>
    <w:rsid w:val="00DC0433"/>
    <w:rsid w:val="00DC1063"/>
    <w:rsid w:val="00DC1D16"/>
    <w:rsid w:val="00DC2577"/>
    <w:rsid w:val="00DC2BC1"/>
    <w:rsid w:val="00DC2EB7"/>
    <w:rsid w:val="00DC35E6"/>
    <w:rsid w:val="00DC4E29"/>
    <w:rsid w:val="00DC576D"/>
    <w:rsid w:val="00DC5D36"/>
    <w:rsid w:val="00DC68ED"/>
    <w:rsid w:val="00DC75D5"/>
    <w:rsid w:val="00DD05A0"/>
    <w:rsid w:val="00DD1611"/>
    <w:rsid w:val="00DD2672"/>
    <w:rsid w:val="00DD2F7A"/>
    <w:rsid w:val="00DD333E"/>
    <w:rsid w:val="00DD3475"/>
    <w:rsid w:val="00DD3882"/>
    <w:rsid w:val="00DD3D98"/>
    <w:rsid w:val="00DD451D"/>
    <w:rsid w:val="00DD46A2"/>
    <w:rsid w:val="00DD679F"/>
    <w:rsid w:val="00DD7198"/>
    <w:rsid w:val="00DE015B"/>
    <w:rsid w:val="00DE0863"/>
    <w:rsid w:val="00DE08F2"/>
    <w:rsid w:val="00DE0A9C"/>
    <w:rsid w:val="00DE3B02"/>
    <w:rsid w:val="00DE5303"/>
    <w:rsid w:val="00DE6006"/>
    <w:rsid w:val="00DE64CB"/>
    <w:rsid w:val="00DF02EB"/>
    <w:rsid w:val="00DF114E"/>
    <w:rsid w:val="00DF1BE3"/>
    <w:rsid w:val="00DF39D9"/>
    <w:rsid w:val="00DF447D"/>
    <w:rsid w:val="00DF732C"/>
    <w:rsid w:val="00E014B7"/>
    <w:rsid w:val="00E01865"/>
    <w:rsid w:val="00E01C86"/>
    <w:rsid w:val="00E04539"/>
    <w:rsid w:val="00E04625"/>
    <w:rsid w:val="00E051DB"/>
    <w:rsid w:val="00E06825"/>
    <w:rsid w:val="00E070CD"/>
    <w:rsid w:val="00E07C16"/>
    <w:rsid w:val="00E10F7A"/>
    <w:rsid w:val="00E1156A"/>
    <w:rsid w:val="00E11D63"/>
    <w:rsid w:val="00E12F17"/>
    <w:rsid w:val="00E1312C"/>
    <w:rsid w:val="00E13221"/>
    <w:rsid w:val="00E1556B"/>
    <w:rsid w:val="00E15C67"/>
    <w:rsid w:val="00E16973"/>
    <w:rsid w:val="00E17B7E"/>
    <w:rsid w:val="00E2079B"/>
    <w:rsid w:val="00E21078"/>
    <w:rsid w:val="00E21CBB"/>
    <w:rsid w:val="00E2286E"/>
    <w:rsid w:val="00E22DEB"/>
    <w:rsid w:val="00E2574B"/>
    <w:rsid w:val="00E258F9"/>
    <w:rsid w:val="00E274D9"/>
    <w:rsid w:val="00E306AF"/>
    <w:rsid w:val="00E324A2"/>
    <w:rsid w:val="00E32684"/>
    <w:rsid w:val="00E326C2"/>
    <w:rsid w:val="00E3344D"/>
    <w:rsid w:val="00E33C97"/>
    <w:rsid w:val="00E347CD"/>
    <w:rsid w:val="00E34A76"/>
    <w:rsid w:val="00E36CE7"/>
    <w:rsid w:val="00E37327"/>
    <w:rsid w:val="00E37411"/>
    <w:rsid w:val="00E377DE"/>
    <w:rsid w:val="00E40282"/>
    <w:rsid w:val="00E42AE0"/>
    <w:rsid w:val="00E42EA3"/>
    <w:rsid w:val="00E42EEA"/>
    <w:rsid w:val="00E430BE"/>
    <w:rsid w:val="00E437BE"/>
    <w:rsid w:val="00E44252"/>
    <w:rsid w:val="00E4435D"/>
    <w:rsid w:val="00E44C97"/>
    <w:rsid w:val="00E46CB8"/>
    <w:rsid w:val="00E47F16"/>
    <w:rsid w:val="00E50343"/>
    <w:rsid w:val="00E50A38"/>
    <w:rsid w:val="00E51354"/>
    <w:rsid w:val="00E5136A"/>
    <w:rsid w:val="00E51853"/>
    <w:rsid w:val="00E52706"/>
    <w:rsid w:val="00E528E9"/>
    <w:rsid w:val="00E52D2B"/>
    <w:rsid w:val="00E52EC8"/>
    <w:rsid w:val="00E542DE"/>
    <w:rsid w:val="00E544E1"/>
    <w:rsid w:val="00E55B47"/>
    <w:rsid w:val="00E563D2"/>
    <w:rsid w:val="00E566B1"/>
    <w:rsid w:val="00E5793A"/>
    <w:rsid w:val="00E57B05"/>
    <w:rsid w:val="00E61D27"/>
    <w:rsid w:val="00E61E79"/>
    <w:rsid w:val="00E633C9"/>
    <w:rsid w:val="00E63E9D"/>
    <w:rsid w:val="00E646CB"/>
    <w:rsid w:val="00E64D19"/>
    <w:rsid w:val="00E70BC0"/>
    <w:rsid w:val="00E71670"/>
    <w:rsid w:val="00E718A0"/>
    <w:rsid w:val="00E73812"/>
    <w:rsid w:val="00E742FC"/>
    <w:rsid w:val="00E75208"/>
    <w:rsid w:val="00E753D8"/>
    <w:rsid w:val="00E76776"/>
    <w:rsid w:val="00E76EFC"/>
    <w:rsid w:val="00E800D8"/>
    <w:rsid w:val="00E80D5E"/>
    <w:rsid w:val="00E80E0D"/>
    <w:rsid w:val="00E8135F"/>
    <w:rsid w:val="00E813FC"/>
    <w:rsid w:val="00E81845"/>
    <w:rsid w:val="00E82035"/>
    <w:rsid w:val="00E858BD"/>
    <w:rsid w:val="00E8707B"/>
    <w:rsid w:val="00E874D2"/>
    <w:rsid w:val="00E9030C"/>
    <w:rsid w:val="00E9213C"/>
    <w:rsid w:val="00E92450"/>
    <w:rsid w:val="00E92647"/>
    <w:rsid w:val="00E939B9"/>
    <w:rsid w:val="00E95341"/>
    <w:rsid w:val="00E955F8"/>
    <w:rsid w:val="00E957F0"/>
    <w:rsid w:val="00E95C21"/>
    <w:rsid w:val="00E95E6E"/>
    <w:rsid w:val="00E9639D"/>
    <w:rsid w:val="00E971D8"/>
    <w:rsid w:val="00E97A90"/>
    <w:rsid w:val="00EA01AC"/>
    <w:rsid w:val="00EA2008"/>
    <w:rsid w:val="00EA248D"/>
    <w:rsid w:val="00EA25FB"/>
    <w:rsid w:val="00EA2836"/>
    <w:rsid w:val="00EA30B2"/>
    <w:rsid w:val="00EA3154"/>
    <w:rsid w:val="00EA37E5"/>
    <w:rsid w:val="00EA41ED"/>
    <w:rsid w:val="00EA4245"/>
    <w:rsid w:val="00EA4822"/>
    <w:rsid w:val="00EA5A26"/>
    <w:rsid w:val="00EA7618"/>
    <w:rsid w:val="00EB0BB0"/>
    <w:rsid w:val="00EB16F1"/>
    <w:rsid w:val="00EB2471"/>
    <w:rsid w:val="00EB2EAC"/>
    <w:rsid w:val="00EB3175"/>
    <w:rsid w:val="00EB32C1"/>
    <w:rsid w:val="00EB3363"/>
    <w:rsid w:val="00EB3869"/>
    <w:rsid w:val="00EB3EEC"/>
    <w:rsid w:val="00EB4950"/>
    <w:rsid w:val="00EB4D0A"/>
    <w:rsid w:val="00EB4F87"/>
    <w:rsid w:val="00EB5123"/>
    <w:rsid w:val="00EB63DF"/>
    <w:rsid w:val="00EC026A"/>
    <w:rsid w:val="00EC3069"/>
    <w:rsid w:val="00EC3626"/>
    <w:rsid w:val="00EC3746"/>
    <w:rsid w:val="00EC4177"/>
    <w:rsid w:val="00EC4C6B"/>
    <w:rsid w:val="00EC5F3E"/>
    <w:rsid w:val="00EC6123"/>
    <w:rsid w:val="00EC63C2"/>
    <w:rsid w:val="00EC6D7A"/>
    <w:rsid w:val="00EC6EBA"/>
    <w:rsid w:val="00EC70B5"/>
    <w:rsid w:val="00EC7F24"/>
    <w:rsid w:val="00ED01B2"/>
    <w:rsid w:val="00ED0640"/>
    <w:rsid w:val="00ED12A5"/>
    <w:rsid w:val="00ED1445"/>
    <w:rsid w:val="00ED1475"/>
    <w:rsid w:val="00ED2D1B"/>
    <w:rsid w:val="00ED3222"/>
    <w:rsid w:val="00ED37B7"/>
    <w:rsid w:val="00ED4247"/>
    <w:rsid w:val="00ED4DBE"/>
    <w:rsid w:val="00ED4F55"/>
    <w:rsid w:val="00ED5CCE"/>
    <w:rsid w:val="00ED620E"/>
    <w:rsid w:val="00ED6926"/>
    <w:rsid w:val="00EE18BA"/>
    <w:rsid w:val="00EE2139"/>
    <w:rsid w:val="00EE245C"/>
    <w:rsid w:val="00EE49FC"/>
    <w:rsid w:val="00EE4EF2"/>
    <w:rsid w:val="00EE50B4"/>
    <w:rsid w:val="00EE5152"/>
    <w:rsid w:val="00EE615C"/>
    <w:rsid w:val="00EE764F"/>
    <w:rsid w:val="00EF052C"/>
    <w:rsid w:val="00EF0903"/>
    <w:rsid w:val="00EF0954"/>
    <w:rsid w:val="00EF15DB"/>
    <w:rsid w:val="00EF19A3"/>
    <w:rsid w:val="00EF1EE7"/>
    <w:rsid w:val="00EF3EF8"/>
    <w:rsid w:val="00EF4038"/>
    <w:rsid w:val="00EF576D"/>
    <w:rsid w:val="00EF5FAB"/>
    <w:rsid w:val="00EF609E"/>
    <w:rsid w:val="00EF6B1D"/>
    <w:rsid w:val="00EF788D"/>
    <w:rsid w:val="00EF7C54"/>
    <w:rsid w:val="00F00AE0"/>
    <w:rsid w:val="00F00AFF"/>
    <w:rsid w:val="00F00E9D"/>
    <w:rsid w:val="00F01746"/>
    <w:rsid w:val="00F02465"/>
    <w:rsid w:val="00F02A61"/>
    <w:rsid w:val="00F02AC2"/>
    <w:rsid w:val="00F042B7"/>
    <w:rsid w:val="00F04603"/>
    <w:rsid w:val="00F053B7"/>
    <w:rsid w:val="00F059B5"/>
    <w:rsid w:val="00F0790C"/>
    <w:rsid w:val="00F102C5"/>
    <w:rsid w:val="00F107E5"/>
    <w:rsid w:val="00F11CB3"/>
    <w:rsid w:val="00F149B8"/>
    <w:rsid w:val="00F17422"/>
    <w:rsid w:val="00F22DAA"/>
    <w:rsid w:val="00F22E3B"/>
    <w:rsid w:val="00F24589"/>
    <w:rsid w:val="00F2473F"/>
    <w:rsid w:val="00F25921"/>
    <w:rsid w:val="00F2611D"/>
    <w:rsid w:val="00F26267"/>
    <w:rsid w:val="00F265D9"/>
    <w:rsid w:val="00F310D8"/>
    <w:rsid w:val="00F32E0B"/>
    <w:rsid w:val="00F32F3A"/>
    <w:rsid w:val="00F32FE0"/>
    <w:rsid w:val="00F33B79"/>
    <w:rsid w:val="00F3456F"/>
    <w:rsid w:val="00F35EFE"/>
    <w:rsid w:val="00F37DB8"/>
    <w:rsid w:val="00F41D11"/>
    <w:rsid w:val="00F42582"/>
    <w:rsid w:val="00F4340E"/>
    <w:rsid w:val="00F437CA"/>
    <w:rsid w:val="00F47034"/>
    <w:rsid w:val="00F47049"/>
    <w:rsid w:val="00F50675"/>
    <w:rsid w:val="00F50A1E"/>
    <w:rsid w:val="00F5129D"/>
    <w:rsid w:val="00F528D8"/>
    <w:rsid w:val="00F53EAF"/>
    <w:rsid w:val="00F5437E"/>
    <w:rsid w:val="00F5580C"/>
    <w:rsid w:val="00F5697C"/>
    <w:rsid w:val="00F56AFD"/>
    <w:rsid w:val="00F56D8C"/>
    <w:rsid w:val="00F57EE4"/>
    <w:rsid w:val="00F605F1"/>
    <w:rsid w:val="00F60736"/>
    <w:rsid w:val="00F61070"/>
    <w:rsid w:val="00F64009"/>
    <w:rsid w:val="00F64C83"/>
    <w:rsid w:val="00F65039"/>
    <w:rsid w:val="00F65EB1"/>
    <w:rsid w:val="00F67215"/>
    <w:rsid w:val="00F70432"/>
    <w:rsid w:val="00F709C1"/>
    <w:rsid w:val="00F73908"/>
    <w:rsid w:val="00F758BF"/>
    <w:rsid w:val="00F75B50"/>
    <w:rsid w:val="00F75C89"/>
    <w:rsid w:val="00F762A1"/>
    <w:rsid w:val="00F7668E"/>
    <w:rsid w:val="00F76825"/>
    <w:rsid w:val="00F76ACD"/>
    <w:rsid w:val="00F76EF8"/>
    <w:rsid w:val="00F77D85"/>
    <w:rsid w:val="00F77FA5"/>
    <w:rsid w:val="00F80562"/>
    <w:rsid w:val="00F81DD9"/>
    <w:rsid w:val="00F824FB"/>
    <w:rsid w:val="00F83C77"/>
    <w:rsid w:val="00F83E4B"/>
    <w:rsid w:val="00F84356"/>
    <w:rsid w:val="00F85045"/>
    <w:rsid w:val="00F85148"/>
    <w:rsid w:val="00F8578E"/>
    <w:rsid w:val="00F85B4A"/>
    <w:rsid w:val="00F87419"/>
    <w:rsid w:val="00F90E72"/>
    <w:rsid w:val="00F91336"/>
    <w:rsid w:val="00F919F4"/>
    <w:rsid w:val="00F92B9D"/>
    <w:rsid w:val="00F9460D"/>
    <w:rsid w:val="00F94FB2"/>
    <w:rsid w:val="00F95AB1"/>
    <w:rsid w:val="00F95E51"/>
    <w:rsid w:val="00F96063"/>
    <w:rsid w:val="00F9657B"/>
    <w:rsid w:val="00F9773F"/>
    <w:rsid w:val="00FA191D"/>
    <w:rsid w:val="00FA2249"/>
    <w:rsid w:val="00FA26E5"/>
    <w:rsid w:val="00FA3602"/>
    <w:rsid w:val="00FA3760"/>
    <w:rsid w:val="00FA4880"/>
    <w:rsid w:val="00FA5EDA"/>
    <w:rsid w:val="00FA6A71"/>
    <w:rsid w:val="00FA7431"/>
    <w:rsid w:val="00FA751D"/>
    <w:rsid w:val="00FA7FC4"/>
    <w:rsid w:val="00FB060F"/>
    <w:rsid w:val="00FB0677"/>
    <w:rsid w:val="00FB165A"/>
    <w:rsid w:val="00FB18FD"/>
    <w:rsid w:val="00FB1D9F"/>
    <w:rsid w:val="00FB2898"/>
    <w:rsid w:val="00FB3264"/>
    <w:rsid w:val="00FB41CC"/>
    <w:rsid w:val="00FB44AE"/>
    <w:rsid w:val="00FB45D1"/>
    <w:rsid w:val="00FB532B"/>
    <w:rsid w:val="00FB745A"/>
    <w:rsid w:val="00FB7ACF"/>
    <w:rsid w:val="00FB7F0A"/>
    <w:rsid w:val="00FC0314"/>
    <w:rsid w:val="00FC03B7"/>
    <w:rsid w:val="00FC0BE7"/>
    <w:rsid w:val="00FC0D1D"/>
    <w:rsid w:val="00FC161F"/>
    <w:rsid w:val="00FC1EFE"/>
    <w:rsid w:val="00FC28EA"/>
    <w:rsid w:val="00FC30D1"/>
    <w:rsid w:val="00FC3A0E"/>
    <w:rsid w:val="00FC3A17"/>
    <w:rsid w:val="00FC560F"/>
    <w:rsid w:val="00FC67A5"/>
    <w:rsid w:val="00FC7692"/>
    <w:rsid w:val="00FC77AA"/>
    <w:rsid w:val="00FD0486"/>
    <w:rsid w:val="00FD0564"/>
    <w:rsid w:val="00FD107E"/>
    <w:rsid w:val="00FD1615"/>
    <w:rsid w:val="00FD1672"/>
    <w:rsid w:val="00FD341A"/>
    <w:rsid w:val="00FD6564"/>
    <w:rsid w:val="00FD6D1B"/>
    <w:rsid w:val="00FD70F1"/>
    <w:rsid w:val="00FD7338"/>
    <w:rsid w:val="00FD7641"/>
    <w:rsid w:val="00FE031D"/>
    <w:rsid w:val="00FE1134"/>
    <w:rsid w:val="00FE24FC"/>
    <w:rsid w:val="00FE4499"/>
    <w:rsid w:val="00FE6344"/>
    <w:rsid w:val="00FE6770"/>
    <w:rsid w:val="00FE78FC"/>
    <w:rsid w:val="00FF07DB"/>
    <w:rsid w:val="00FF088C"/>
    <w:rsid w:val="00FF095B"/>
    <w:rsid w:val="00FF0BA3"/>
    <w:rsid w:val="00FF12C4"/>
    <w:rsid w:val="00FF1804"/>
    <w:rsid w:val="00FF1F38"/>
    <w:rsid w:val="00FF255A"/>
    <w:rsid w:val="00FF2C51"/>
    <w:rsid w:val="00FF426B"/>
    <w:rsid w:val="00FF4490"/>
    <w:rsid w:val="00FF5421"/>
    <w:rsid w:val="00FF56F7"/>
    <w:rsid w:val="00FF61C9"/>
    <w:rsid w:val="00FF64B2"/>
    <w:rsid w:val="00FF6F87"/>
    <w:rsid w:val="00FF7FD6"/>
    <w:rsid w:val="088C94E5"/>
    <w:rsid w:val="150A02A7"/>
    <w:rsid w:val="1A9CD99D"/>
    <w:rsid w:val="1DA27829"/>
    <w:rsid w:val="44EF5669"/>
    <w:rsid w:val="4F917AEC"/>
    <w:rsid w:val="50CB3650"/>
    <w:rsid w:val="51C6AA82"/>
    <w:rsid w:val="779D35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AD9C73FF-BC72-45D2-870E-7B69FA02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E813FC"/>
    <w:pPr>
      <w:spacing w:before="200" w:after="200"/>
      <w:outlineLvl w:val="1"/>
    </w:pPr>
    <w:rPr>
      <w:rFonts w:ascii="Arial" w:hAnsi="Arial" w:cs="Arial"/>
      <w:b/>
      <w:bCs/>
      <w:noProof/>
      <w:color w:val="004C2E" w:themeColor="accent6" w:themeShade="BF"/>
      <w:sz w:val="40"/>
      <w:szCs w:val="40"/>
    </w:rPr>
  </w:style>
  <w:style w:type="paragraph" w:styleId="Heading3">
    <w:name w:val="heading 3"/>
    <w:aliases w:val="CYDA Heading 3"/>
    <w:basedOn w:val="CYDABodycopy"/>
    <w:next w:val="CYDABodycopy"/>
    <w:link w:val="Heading3Char"/>
    <w:autoRedefine/>
    <w:uiPriority w:val="1"/>
    <w:unhideWhenUsed/>
    <w:qFormat/>
    <w:rsid w:val="001D755A"/>
    <w:pPr>
      <w:spacing w:before="240"/>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E813FC"/>
    <w:rPr>
      <w:rFonts w:ascii="Arial" w:hAnsi="Arial" w:cs="Arial"/>
      <w:b/>
      <w:bCs/>
      <w:noProof/>
      <w:color w:val="004C2E" w:themeColor="accent6" w:themeShade="BF"/>
      <w:sz w:val="40"/>
      <w:szCs w:val="40"/>
    </w:rPr>
  </w:style>
  <w:style w:type="character" w:customStyle="1" w:styleId="Heading3Char">
    <w:name w:val="Heading 3 Char"/>
    <w:aliases w:val="CYDA Heading 3 Char"/>
    <w:basedOn w:val="DefaultParagraphFont"/>
    <w:link w:val="Heading3"/>
    <w:uiPriority w:val="1"/>
    <w:rsid w:val="001D755A"/>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6327B6"/>
    <w:pPr>
      <w:framePr w:wrap="around" w:vAnchor="text" w:hAnchor="margin" w:y="1"/>
      <w:tabs>
        <w:tab w:val="right" w:leader="dot" w:pos="6792"/>
      </w:tabs>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2"/>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blBorders>
    </w:tblPr>
    <w:tcPr>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26FA6"/>
    <w:rPr>
      <w:sz w:val="16"/>
      <w:szCs w:val="16"/>
    </w:rPr>
  </w:style>
  <w:style w:type="paragraph" w:styleId="CommentText">
    <w:name w:val="annotation text"/>
    <w:basedOn w:val="Normal"/>
    <w:link w:val="CommentTextChar"/>
    <w:uiPriority w:val="99"/>
    <w:unhideWhenUsed/>
    <w:rsid w:val="00B26FA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26FA6"/>
    <w:rPr>
      <w:rFonts w:ascii="Times New Roman" w:eastAsia="Times New Roman" w:hAnsi="Times New Roman" w:cs="Times New Roman"/>
      <w:sz w:val="20"/>
      <w:szCs w:val="20"/>
      <w:lang w:eastAsia="en-GB"/>
    </w:rPr>
  </w:style>
  <w:style w:type="character" w:customStyle="1" w:styleId="wacimagecontainer">
    <w:name w:val="wacimagecontainer"/>
    <w:basedOn w:val="DefaultParagraphFont"/>
    <w:rsid w:val="00B26FA6"/>
  </w:style>
  <w:style w:type="paragraph" w:styleId="FootnoteText">
    <w:name w:val="footnote text"/>
    <w:basedOn w:val="Normal"/>
    <w:link w:val="FootnoteTextChar"/>
    <w:uiPriority w:val="99"/>
    <w:unhideWhenUsed/>
    <w:rsid w:val="00B50C64"/>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B50C64"/>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B50C64"/>
    <w:rPr>
      <w:vertAlign w:val="superscript"/>
    </w:rPr>
  </w:style>
  <w:style w:type="paragraph" w:styleId="NormalWeb">
    <w:name w:val="Normal (Web)"/>
    <w:basedOn w:val="Normal"/>
    <w:uiPriority w:val="99"/>
    <w:unhideWhenUsed/>
    <w:rsid w:val="004B4C6A"/>
    <w:pPr>
      <w:spacing w:before="100" w:beforeAutospacing="1" w:after="100" w:afterAutospacing="1"/>
    </w:pPr>
    <w:rPr>
      <w:rFonts w:ascii="Times New Roman" w:eastAsia="Times New Roman" w:hAnsi="Times New Roman" w:cs="Times New Roman"/>
      <w:lang w:eastAsia="en-AU"/>
    </w:rPr>
  </w:style>
  <w:style w:type="paragraph" w:customStyle="1" w:styleId="p1">
    <w:name w:val="p1"/>
    <w:basedOn w:val="Normal"/>
    <w:rsid w:val="00377222"/>
    <w:pPr>
      <w:spacing w:before="100" w:beforeAutospacing="1" w:after="100" w:afterAutospacing="1"/>
    </w:pPr>
    <w:rPr>
      <w:rFonts w:ascii="Times New Roman" w:eastAsia="Times New Roman" w:hAnsi="Times New Roman" w:cs="Times New Roman"/>
      <w:lang w:eastAsia="en-GB"/>
    </w:rPr>
  </w:style>
  <w:style w:type="paragraph" w:customStyle="1" w:styleId="Bodycopyforcasestudies">
    <w:name w:val="Body copy for case studies"/>
    <w:basedOn w:val="CYDABodycopy"/>
    <w:qFormat/>
    <w:rsid w:val="009863F7"/>
    <w:pPr>
      <w:spacing w:after="160"/>
      <w:ind w:left="567" w:right="567"/>
    </w:pPr>
    <w:rPr>
      <w:rFonts w:eastAsia="Calibri"/>
      <w:color w:val="000000"/>
    </w:rPr>
  </w:style>
  <w:style w:type="paragraph" w:styleId="TOC4">
    <w:name w:val="toc 4"/>
    <w:basedOn w:val="Normal"/>
    <w:next w:val="Normal"/>
    <w:autoRedefine/>
    <w:uiPriority w:val="39"/>
    <w:unhideWhenUsed/>
    <w:rsid w:val="00CA2BA2"/>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CA2BA2"/>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CA2BA2"/>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CA2BA2"/>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CA2BA2"/>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CA2BA2"/>
    <w:pPr>
      <w:spacing w:after="100" w:line="278" w:lineRule="auto"/>
      <w:ind w:left="1920"/>
    </w:pPr>
    <w:rPr>
      <w:rFonts w:eastAsiaTheme="minorEastAsia"/>
      <w:kern w:val="2"/>
      <w:lang w:eastAsia="en-AU"/>
      <w14:ligatures w14:val="standardContextual"/>
    </w:rPr>
  </w:style>
  <w:style w:type="character" w:styleId="FollowedHyperlink">
    <w:name w:val="FollowedHyperlink"/>
    <w:basedOn w:val="DefaultParagraphFont"/>
    <w:uiPriority w:val="99"/>
    <w:semiHidden/>
    <w:unhideWhenUsed/>
    <w:rsid w:val="005F4E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311CF"/>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11CF"/>
    <w:rPr>
      <w:rFonts w:ascii="Times New Roman" w:eastAsia="Times New Roman" w:hAnsi="Times New Roman" w:cs="Times New Roman"/>
      <w:b/>
      <w:bCs/>
      <w:sz w:val="20"/>
      <w:szCs w:val="20"/>
      <w:lang w:eastAsia="en-GB"/>
    </w:rPr>
  </w:style>
  <w:style w:type="paragraph" w:styleId="Revision">
    <w:name w:val="Revision"/>
    <w:hidden/>
    <w:uiPriority w:val="99"/>
    <w:semiHidden/>
    <w:rsid w:val="00945F1A"/>
  </w:style>
  <w:style w:type="paragraph" w:customStyle="1" w:styleId="p2">
    <w:name w:val="p2"/>
    <w:basedOn w:val="Normal"/>
    <w:rsid w:val="00470264"/>
    <w:rPr>
      <w:rFonts w:ascii="Arial" w:eastAsia="Times New Roman" w:hAnsi="Arial" w:cs="Arial"/>
      <w:color w:val="0B4CB4"/>
      <w:sz w:val="18"/>
      <w:szCs w:val="18"/>
      <w:lang w:eastAsia="en-GB"/>
    </w:rPr>
  </w:style>
  <w:style w:type="character" w:customStyle="1" w:styleId="s1">
    <w:name w:val="s1"/>
    <w:basedOn w:val="DefaultParagraphFont"/>
    <w:rsid w:val="00470264"/>
    <w:rPr>
      <w:rFonts w:ascii="Helvetica" w:hAnsi="Helvetica" w:hint="default"/>
      <w:color w:val="000000"/>
      <w:sz w:val="18"/>
      <w:szCs w:val="18"/>
    </w:rPr>
  </w:style>
  <w:style w:type="character" w:customStyle="1" w:styleId="s2">
    <w:name w:val="s2"/>
    <w:basedOn w:val="DefaultParagraphFont"/>
    <w:rsid w:val="0047026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dss.gov.au/early-years-strategy" TargetMode="External"/><Relationship Id="rId21" Type="http://schemas.openxmlformats.org/officeDocument/2006/relationships/image" Target="media/image6.png"/><Relationship Id="rId34" Type="http://schemas.openxmlformats.org/officeDocument/2006/relationships/hyperlink" Target="https://www.legislation.gov.au/C2004A03366/2021-09-11/text" TargetMode="External"/><Relationship Id="rId42" Type="http://schemas.openxmlformats.org/officeDocument/2006/relationships/hyperlink" Target="https://treasury.gov.au/policy-topics/housing/housing-homelessness-strategy/national-agreement-social-housing-and-homelessness" TargetMode="External"/><Relationship Id="rId47" Type="http://schemas.openxmlformats.org/officeDocument/2006/relationships/hyperlink" Target="https://cyda.org.au/wp-content/uploads/2026/03/REP_UPDATEDKeyStatistics_FinalReport_20260303.docx" TargetMode="External"/><Relationship Id="rId50" Type="http://schemas.openxmlformats.org/officeDocument/2006/relationships/hyperlink" Target="http://www.facebook.com/Cyda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png"/><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hyperlink" Target="https://humanrights.gov.au/our-work/disability-rights/united-nations-convention-rights-persons-disabilities-uncrpd" TargetMode="External"/><Relationship Id="rId37" Type="http://schemas.openxmlformats.org/officeDocument/2006/relationships/hyperlink" Target="https://www.education.gov.au/disability-standards-education-2005" TargetMode="External"/><Relationship Id="rId40" Type="http://schemas.openxmlformats.org/officeDocument/2006/relationships/hyperlink" Target="https://www.legislation.gov.au/C2004A00275/2019-03-10/text" TargetMode="External"/><Relationship Id="rId45" Type="http://schemas.openxmlformats.org/officeDocument/2006/relationships/hyperlink" Target="https://www.dss.gov.au/child-protection/resource/national-framework-protecting-australias-children-2021-203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ihw.gov.au/reports/australias-disability-strategy/australias-disability-strategy-2021-2031-outcomes/contents/about" TargetMode="External"/><Relationship Id="rId31" Type="http://schemas.openxmlformats.org/officeDocument/2006/relationships/hyperlink" Target="https://www.unicef.org.au/united-nations-convention-on-the-rights-of-the-child?srsltid=AfmBOor8FLEw8dzvnd4dnNS1il66d04yRTBhkn6wfv8Tuk4HfTeyKIVa" TargetMode="External"/><Relationship Id="rId44" Type="http://schemas.openxmlformats.org/officeDocument/2006/relationships/hyperlink" Target="https://www.aph.gov.au/Parliamentary_Business/Bills_Legislation/Bills_Search_Results/Result?bId=r7181" TargetMode="Externa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3.xml"/><Relationship Id="rId35" Type="http://schemas.openxmlformats.org/officeDocument/2006/relationships/hyperlink" Target="https://www.health.gov.au/our-work/australias-disability-strategy" TargetMode="External"/><Relationship Id="rId43" Type="http://schemas.openxmlformats.org/officeDocument/2006/relationships/hyperlink" Target="https://www.health.gov.au/our-work/national-best-practice-framework-for-early-childhood-intervention" TargetMode="External"/><Relationship Id="rId48" Type="http://schemas.openxmlformats.org/officeDocument/2006/relationships/hyperlink" Target="https://cyda.org.au/wp-content/uploads/2026/03/REP_UPDATEDKeyStatisticsReport_Plain-Language_20260303-1.docx" TargetMode="External"/><Relationship Id="rId8" Type="http://schemas.openxmlformats.org/officeDocument/2006/relationships/webSettings" Target="webSettings.xml"/><Relationship Id="rId51" Type="http://schemas.openxmlformats.org/officeDocument/2006/relationships/image" Target="media/image2.emf"/><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cyda.org.au" TargetMode="External"/><Relationship Id="rId25" Type="http://schemas.openxmlformats.org/officeDocument/2006/relationships/image" Target="media/image10.png"/><Relationship Id="rId33" Type="http://schemas.openxmlformats.org/officeDocument/2006/relationships/hyperlink" Target="https://www.families.qld.gov.au/our-work/child-safety/parents-families/ongoing-intervention/aboriginal-torres-strait-islander-peoples/aboriginal-torres-strait-islander-child-placement-principle" TargetMode="External"/><Relationship Id="rId38" Type="http://schemas.openxmlformats.org/officeDocument/2006/relationships/hyperlink" Target="https://www.legislation.gov.au/F2005B01059/latest/text" TargetMode="External"/><Relationship Id="rId46" Type="http://schemas.openxmlformats.org/officeDocument/2006/relationships/hyperlink" Target="https://disability.royalcommission.gov.au/" TargetMode="External"/><Relationship Id="rId20" Type="http://schemas.openxmlformats.org/officeDocument/2006/relationships/image" Target="media/image5.png"/><Relationship Id="rId41" Type="http://schemas.openxmlformats.org/officeDocument/2006/relationships/hyperlink" Target="https://www.closingthegap.gov.au/national-agreem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legislation.gov.au/C2004A04426/2018-04-12/text" TargetMode="External"/><Relationship Id="rId49"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C4DEF-305A-4CC9-9525-FEA19B49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4.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6589</Words>
  <Characters>30178</Characters>
  <Application>Microsoft Office Word</Application>
  <DocSecurity>0</DocSecurity>
  <Lines>754</Lines>
  <Paragraphs>645</Paragraphs>
  <ScaleCrop>false</ScaleCrop>
  <Company/>
  <LinksUpToDate>false</LinksUpToDate>
  <CharactersWithSpaces>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David Kavanagh</cp:lastModifiedBy>
  <cp:revision>14</cp:revision>
  <cp:lastPrinted>2026-03-02T23:00:00Z</cp:lastPrinted>
  <dcterms:created xsi:type="dcterms:W3CDTF">2026-03-02T23:05:00Z</dcterms:created>
  <dcterms:modified xsi:type="dcterms:W3CDTF">2026-03-18T06:07:00Z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